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7F405" w14:textId="77777777" w:rsidR="0045431A" w:rsidRPr="00E25A11" w:rsidRDefault="00396A08" w:rsidP="00C27857">
      <w:pPr>
        <w:pStyle w:val="Nagwek3"/>
        <w:tabs>
          <w:tab w:val="left" w:pos="360"/>
        </w:tabs>
        <w:ind w:left="360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SPECYFIKACJA ISTOTNYCH WARUNKÓW </w:t>
      </w:r>
      <w:r w:rsidR="0045431A" w:rsidRPr="00E25A11">
        <w:rPr>
          <w:rFonts w:asciiTheme="minorHAnsi" w:hAnsiTheme="minorHAnsi"/>
          <w:szCs w:val="24"/>
        </w:rPr>
        <w:t>ZAMÓWIENIA</w:t>
      </w:r>
    </w:p>
    <w:p w14:paraId="4B692946" w14:textId="67542AF9" w:rsidR="0045431A" w:rsidRPr="00E25A11" w:rsidRDefault="0007217D" w:rsidP="0045431A">
      <w:pPr>
        <w:widowControl/>
        <w:jc w:val="center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 xml:space="preserve">Postępowanie nr </w:t>
      </w:r>
      <w:r w:rsidR="007414A9">
        <w:rPr>
          <w:rFonts w:asciiTheme="minorHAnsi" w:hAnsiTheme="minorHAnsi"/>
          <w:b/>
          <w:sz w:val="24"/>
          <w:szCs w:val="24"/>
        </w:rPr>
        <w:t>1</w:t>
      </w:r>
      <w:r w:rsidR="00523BB1">
        <w:rPr>
          <w:rFonts w:asciiTheme="minorHAnsi" w:hAnsiTheme="minorHAnsi"/>
          <w:b/>
          <w:sz w:val="24"/>
          <w:szCs w:val="24"/>
        </w:rPr>
        <w:t>3</w:t>
      </w:r>
      <w:r w:rsidR="0039213E" w:rsidRPr="00E25A11">
        <w:rPr>
          <w:rFonts w:asciiTheme="minorHAnsi" w:hAnsiTheme="minorHAnsi"/>
          <w:b/>
          <w:sz w:val="24"/>
          <w:szCs w:val="24"/>
        </w:rPr>
        <w:t>/</w:t>
      </w:r>
      <w:r w:rsidR="007414A9">
        <w:rPr>
          <w:rFonts w:asciiTheme="minorHAnsi" w:hAnsiTheme="minorHAnsi"/>
          <w:b/>
          <w:sz w:val="24"/>
          <w:szCs w:val="24"/>
        </w:rPr>
        <w:t>2020</w:t>
      </w:r>
    </w:p>
    <w:p w14:paraId="1C614AE2" w14:textId="77777777" w:rsidR="0045431A" w:rsidRPr="007F28B7" w:rsidRDefault="0045431A" w:rsidP="00EB0A9C">
      <w:pPr>
        <w:widowControl/>
        <w:jc w:val="both"/>
        <w:rPr>
          <w:rFonts w:asciiTheme="minorHAnsi" w:hAnsiTheme="minorHAnsi"/>
          <w:b/>
          <w:i/>
          <w:color w:val="FF0000"/>
          <w:sz w:val="24"/>
          <w:szCs w:val="24"/>
        </w:rPr>
      </w:pPr>
    </w:p>
    <w:p w14:paraId="5B827B85" w14:textId="7C7887D0" w:rsidR="0045431A" w:rsidRPr="007F28B7" w:rsidRDefault="0045431A" w:rsidP="00EB0A9C">
      <w:pPr>
        <w:widowControl/>
        <w:suppressAutoHyphens w:val="0"/>
        <w:overflowPunct/>
        <w:autoSpaceDN w:val="0"/>
        <w:adjustRightInd w:val="0"/>
        <w:jc w:val="center"/>
        <w:textAlignment w:val="auto"/>
        <w:rPr>
          <w:rFonts w:asciiTheme="minorHAnsi" w:eastAsia="Calibri" w:hAnsiTheme="minorHAnsi"/>
          <w:b/>
          <w:sz w:val="24"/>
          <w:szCs w:val="24"/>
          <w:lang w:eastAsia="pl-PL"/>
        </w:rPr>
      </w:pPr>
      <w:r w:rsidRPr="007F28B7">
        <w:rPr>
          <w:rFonts w:asciiTheme="minorHAnsi" w:hAnsiTheme="minorHAnsi"/>
          <w:b/>
          <w:sz w:val="24"/>
          <w:szCs w:val="24"/>
        </w:rPr>
        <w:t xml:space="preserve">Nazwa: </w:t>
      </w:r>
      <w:r w:rsidR="007F28B7" w:rsidRPr="007F28B7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FB04EE">
        <w:rPr>
          <w:rFonts w:asciiTheme="minorHAnsi" w:hAnsiTheme="minorHAnsi"/>
          <w:b/>
          <w:sz w:val="24"/>
          <w:szCs w:val="24"/>
        </w:rPr>
        <w:t>iA</w:t>
      </w:r>
      <w:r w:rsidR="007F28B7"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 w:rsidR="000A219C" w:rsidRPr="007F28B7">
        <w:rPr>
          <w:rFonts w:asciiTheme="minorHAnsi" w:eastAsia="Calibri" w:hAnsiTheme="minorHAnsi"/>
          <w:b/>
          <w:sz w:val="24"/>
          <w:szCs w:val="24"/>
          <w:lang w:eastAsia="pl-PL"/>
        </w:rPr>
        <w:t>.</w:t>
      </w:r>
    </w:p>
    <w:p w14:paraId="37C978BB" w14:textId="77777777" w:rsidR="0045431A" w:rsidRPr="00E25A11" w:rsidRDefault="0045431A" w:rsidP="0045431A">
      <w:pPr>
        <w:widowControl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729687D" w14:textId="77777777" w:rsidR="00455A20" w:rsidRPr="00E25A11" w:rsidRDefault="00455A20" w:rsidP="00455A20">
      <w:pPr>
        <w:widowControl/>
        <w:tabs>
          <w:tab w:val="left" w:pos="0"/>
          <w:tab w:val="left" w:pos="1080"/>
        </w:tabs>
        <w:ind w:left="1080" w:hanging="1047"/>
        <w:jc w:val="both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I. NAZWA ORAZ ADRES ZAMAWIAJĄCEGO:</w:t>
      </w:r>
    </w:p>
    <w:p w14:paraId="1A9A52FD" w14:textId="77777777" w:rsidR="0078103D" w:rsidRPr="00E25A11" w:rsidRDefault="0078103D" w:rsidP="00D12F01">
      <w:pPr>
        <w:widowControl/>
        <w:numPr>
          <w:ilvl w:val="0"/>
          <w:numId w:val="10"/>
        </w:numPr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Postępowanie prowadzone jest w imieniu i na rzecz:</w:t>
      </w:r>
    </w:p>
    <w:p w14:paraId="2D6E63A4" w14:textId="4177D0A3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 WZOZ MSW</w:t>
      </w:r>
      <w:r w:rsidR="00DF1611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Bydgoszczy, ul. </w:t>
      </w:r>
      <w:proofErr w:type="spellStart"/>
      <w:r w:rsidRPr="00E25A11">
        <w:rPr>
          <w:rFonts w:asciiTheme="minorHAnsi" w:hAnsiTheme="minorHAnsi"/>
          <w:sz w:val="24"/>
          <w:szCs w:val="24"/>
        </w:rPr>
        <w:t>Markwarta</w:t>
      </w:r>
      <w:proofErr w:type="spellEnd"/>
      <w:r w:rsidRPr="00E25A11">
        <w:rPr>
          <w:rFonts w:asciiTheme="minorHAnsi" w:hAnsiTheme="minorHAnsi"/>
          <w:sz w:val="24"/>
          <w:szCs w:val="24"/>
        </w:rPr>
        <w:t xml:space="preserve"> 4-6, 85-015 Bydgoszcz</w:t>
      </w:r>
    </w:p>
    <w:p w14:paraId="7EF15919" w14:textId="77777777" w:rsidR="0078103D" w:rsidRPr="00E25A11" w:rsidRDefault="0078103D" w:rsidP="0078103D">
      <w:pPr>
        <w:widowControl/>
        <w:ind w:left="426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zwanym w treści SIWZ „</w:t>
      </w:r>
      <w:r w:rsidRPr="00E25A11">
        <w:rPr>
          <w:rFonts w:asciiTheme="minorHAnsi" w:hAnsiTheme="minorHAnsi"/>
          <w:b/>
          <w:sz w:val="24"/>
          <w:szCs w:val="24"/>
        </w:rPr>
        <w:t>Zamawiającym</w:t>
      </w:r>
      <w:r w:rsidRPr="00E25A11">
        <w:rPr>
          <w:rFonts w:asciiTheme="minorHAnsi" w:hAnsiTheme="minorHAnsi"/>
          <w:sz w:val="24"/>
          <w:szCs w:val="24"/>
        </w:rPr>
        <w:t>”</w:t>
      </w:r>
    </w:p>
    <w:p w14:paraId="0BF42213" w14:textId="45A6F8AC" w:rsidR="0078103D" w:rsidRPr="00E25A11" w:rsidRDefault="0078103D" w:rsidP="00D12F01">
      <w:pPr>
        <w:numPr>
          <w:ilvl w:val="0"/>
          <w:numId w:val="10"/>
        </w:num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Sprawę prowadzi: Dział Zamówień Publicznych SP WZOZ MSW</w:t>
      </w:r>
      <w:r w:rsidR="00BB5DCB">
        <w:rPr>
          <w:rFonts w:asciiTheme="minorHAnsi" w:hAnsiTheme="minorHAnsi"/>
          <w:sz w:val="24"/>
          <w:szCs w:val="24"/>
        </w:rPr>
        <w:t>iA</w:t>
      </w:r>
      <w:r w:rsidRPr="00E25A11">
        <w:rPr>
          <w:rFonts w:asciiTheme="minorHAnsi" w:hAnsiTheme="minorHAnsi"/>
          <w:sz w:val="24"/>
          <w:szCs w:val="24"/>
        </w:rPr>
        <w:t xml:space="preserve"> w Bydgoszczy</w:t>
      </w:r>
    </w:p>
    <w:p w14:paraId="2FCBEE79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telefon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: / 052 / 582-62-52, </w:t>
      </w: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faks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>: /052/ 582-62-09</w:t>
      </w:r>
    </w:p>
    <w:p w14:paraId="3D885AF2" w14:textId="77777777" w:rsidR="0078103D" w:rsidRPr="00E25A11" w:rsidRDefault="0078103D" w:rsidP="0078103D">
      <w:pPr>
        <w:tabs>
          <w:tab w:val="left" w:pos="-76"/>
          <w:tab w:val="left" w:pos="0"/>
          <w:tab w:val="left" w:pos="36"/>
        </w:tabs>
        <w:ind w:left="426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E25A11">
        <w:rPr>
          <w:rFonts w:asciiTheme="minorHAnsi" w:hAnsiTheme="minorHAnsi"/>
          <w:sz w:val="24"/>
          <w:szCs w:val="24"/>
          <w:lang w:val="en-US"/>
        </w:rPr>
        <w:t>adres</w:t>
      </w:r>
      <w:proofErr w:type="spellEnd"/>
      <w:r w:rsidRPr="00E25A11">
        <w:rPr>
          <w:rFonts w:asciiTheme="minorHAnsi" w:hAnsiTheme="minorHAnsi"/>
          <w:sz w:val="24"/>
          <w:szCs w:val="24"/>
          <w:lang w:val="en-US"/>
        </w:rPr>
        <w:t xml:space="preserve"> e-mail </w:t>
      </w:r>
      <w:hyperlink r:id="rId8" w:history="1">
        <w:r w:rsidRPr="00E25A11">
          <w:rPr>
            <w:rStyle w:val="Hipercze"/>
            <w:rFonts w:asciiTheme="minorHAnsi" w:hAnsiTheme="minorHAnsi"/>
            <w:sz w:val="24"/>
            <w:szCs w:val="24"/>
            <w:lang w:val="en-US"/>
          </w:rPr>
          <w:t>przetargi@szpitalmsw.bydgoszcz.pl</w:t>
        </w:r>
      </w:hyperlink>
    </w:p>
    <w:p w14:paraId="63495964" w14:textId="77777777" w:rsidR="00455A20" w:rsidRPr="00DF1611" w:rsidRDefault="00455A20" w:rsidP="00455A20">
      <w:pPr>
        <w:tabs>
          <w:tab w:val="left" w:pos="-76"/>
          <w:tab w:val="left" w:pos="0"/>
          <w:tab w:val="left" w:pos="36"/>
        </w:tabs>
        <w:ind w:left="426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FF746BE" w14:textId="77777777" w:rsidR="00455A20" w:rsidRPr="00E25A11" w:rsidRDefault="00455A20" w:rsidP="00455A20">
      <w:pPr>
        <w:tabs>
          <w:tab w:val="left" w:pos="3621"/>
        </w:tabs>
        <w:ind w:left="360" w:hanging="36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II. TRYB UDZIELENIA ZAMÓWIENIA ORAZ INFORMACJE OGÓLNE:</w:t>
      </w:r>
    </w:p>
    <w:p w14:paraId="1C61B2B4" w14:textId="3857311D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Do udzielenia przedmiotowego zamówienia stosuje się przepisy ustawy z dnia 29 stycznia 2004r. Prawo zamówi</w:t>
      </w:r>
      <w:r w:rsidR="009472E3" w:rsidRPr="00E25A11">
        <w:rPr>
          <w:rFonts w:asciiTheme="minorHAnsi" w:hAnsiTheme="minorHAnsi"/>
          <w:sz w:val="24"/>
          <w:szCs w:val="24"/>
        </w:rPr>
        <w:t>eń publicznych (</w:t>
      </w:r>
      <w:r w:rsidR="007414A9" w:rsidRPr="00773BD2">
        <w:rPr>
          <w:rFonts w:asciiTheme="minorHAnsi" w:hAnsiTheme="minorHAnsi"/>
          <w:sz w:val="24"/>
          <w:szCs w:val="24"/>
        </w:rPr>
        <w:t xml:space="preserve">j.t. </w:t>
      </w:r>
      <w:r w:rsidR="007414A9" w:rsidRPr="00773BD2">
        <w:rPr>
          <w:rFonts w:asciiTheme="minorHAnsi" w:hAnsiTheme="minorHAnsi"/>
          <w:bCs/>
          <w:sz w:val="24"/>
          <w:szCs w:val="24"/>
        </w:rPr>
        <w:t>Dz. U. z 201</w:t>
      </w:r>
      <w:r w:rsidR="007414A9">
        <w:rPr>
          <w:rFonts w:asciiTheme="minorHAnsi" w:hAnsiTheme="minorHAnsi"/>
          <w:bCs/>
          <w:sz w:val="24"/>
          <w:szCs w:val="24"/>
        </w:rPr>
        <w:t>9 r., poz. 1843 ze zm</w:t>
      </w:r>
      <w:r w:rsidR="007414A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 oraz akty wykonawcze wydane na jej podstawie.</w:t>
      </w:r>
    </w:p>
    <w:p w14:paraId="6B116866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Do czynności podejmowanych przez zamawiającego i wykonawców w postępowaniu o udzielenie zamówienia publicznego stosuje się przepisy ustawy z dnia 23 kwietnia 1964 r. – Kodeks cywilny (Dz. U. Nr 16, poz. 93 z </w:t>
      </w:r>
      <w:proofErr w:type="spellStart"/>
      <w:r w:rsidRPr="00E25A11">
        <w:rPr>
          <w:rFonts w:asciiTheme="minorHAnsi" w:hAnsiTheme="minorHAnsi"/>
          <w:sz w:val="24"/>
          <w:szCs w:val="24"/>
        </w:rPr>
        <w:t>późn</w:t>
      </w:r>
      <w:proofErr w:type="spellEnd"/>
      <w:r w:rsidRPr="00E25A11">
        <w:rPr>
          <w:rFonts w:asciiTheme="minorHAnsi" w:hAnsiTheme="minorHAnsi"/>
          <w:sz w:val="24"/>
          <w:szCs w:val="24"/>
        </w:rPr>
        <w:t>. zm.), jeżeli przepisy ustawy z dnia 29 stycznia 2004r. Prawo zamówień publicznych nie stanowią inaczej.</w:t>
      </w:r>
    </w:p>
    <w:p w14:paraId="15DEF610" w14:textId="77777777" w:rsidR="00577E7A" w:rsidRPr="00E25A11" w:rsidRDefault="00577E7A" w:rsidP="0039697C">
      <w:pPr>
        <w:numPr>
          <w:ilvl w:val="0"/>
          <w:numId w:val="6"/>
        </w:numPr>
        <w:tabs>
          <w:tab w:val="clear" w:pos="720"/>
          <w:tab w:val="left" w:pos="-673"/>
          <w:tab w:val="num" w:pos="284"/>
          <w:tab w:val="left" w:pos="2797"/>
        </w:tabs>
        <w:ind w:hanging="720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Ilekroć w Specyfikacji Istotnych Warunków Zamówienia jest mowa o:</w:t>
      </w:r>
    </w:p>
    <w:p w14:paraId="25927198" w14:textId="6C21EEC2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  <w:tab w:val="left" w:pos="709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ustawie - należy rozumieć przez to ustawę z dnia 29 stycznia 2004r. - Prawo zamówień publicznych (</w:t>
      </w:r>
      <w:r w:rsidR="007414A9" w:rsidRPr="00773BD2">
        <w:rPr>
          <w:rFonts w:asciiTheme="minorHAnsi" w:hAnsiTheme="minorHAnsi"/>
          <w:sz w:val="24"/>
          <w:szCs w:val="24"/>
        </w:rPr>
        <w:t xml:space="preserve">j.t. </w:t>
      </w:r>
      <w:r w:rsidR="007414A9" w:rsidRPr="00773BD2">
        <w:rPr>
          <w:rFonts w:asciiTheme="minorHAnsi" w:hAnsiTheme="minorHAnsi"/>
          <w:bCs/>
          <w:sz w:val="24"/>
          <w:szCs w:val="24"/>
        </w:rPr>
        <w:t>Dz. U. z 201</w:t>
      </w:r>
      <w:r w:rsidR="007414A9">
        <w:rPr>
          <w:rFonts w:asciiTheme="minorHAnsi" w:hAnsiTheme="minorHAnsi"/>
          <w:bCs/>
          <w:sz w:val="24"/>
          <w:szCs w:val="24"/>
        </w:rPr>
        <w:t>9 r., poz. 1843 ze zm</w:t>
      </w:r>
      <w:r w:rsidR="007414A9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E25A11">
        <w:rPr>
          <w:rFonts w:asciiTheme="minorHAnsi" w:hAnsiTheme="minorHAnsi"/>
          <w:sz w:val="24"/>
          <w:szCs w:val="24"/>
        </w:rPr>
        <w:t>),</w:t>
      </w:r>
    </w:p>
    <w:p w14:paraId="7E1CAD61" w14:textId="77777777" w:rsidR="00577E7A" w:rsidRPr="00E25A11" w:rsidRDefault="00577E7A" w:rsidP="0039697C">
      <w:pPr>
        <w:numPr>
          <w:ilvl w:val="0"/>
          <w:numId w:val="7"/>
        </w:numPr>
        <w:tabs>
          <w:tab w:val="left" w:pos="284"/>
          <w:tab w:val="left" w:pos="360"/>
          <w:tab w:val="left" w:pos="396"/>
        </w:tabs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SIWZ - należy rozumieć przez to niniejszą Specyfikację Istotnych Warunków Zamówienia.</w:t>
      </w:r>
    </w:p>
    <w:p w14:paraId="2D346849" w14:textId="77777777" w:rsidR="00577E7A" w:rsidRDefault="00577E7A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Postępowanie prowadzone jest w trybie przetargu nieograniczonego. Wartość zamówienia nie przekracza kwot określonych w przepisach wydanych na podstawie art. 11 ust. 8 ustawy.</w:t>
      </w:r>
    </w:p>
    <w:p w14:paraId="2746F050" w14:textId="516F2187" w:rsidR="00B7692E" w:rsidRPr="00B7692E" w:rsidRDefault="00B7692E" w:rsidP="00D12F01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/>
          <w:szCs w:val="24"/>
        </w:rPr>
      </w:pPr>
      <w:r w:rsidRPr="00363B08">
        <w:rPr>
          <w:rFonts w:asciiTheme="minorHAnsi" w:eastAsia="Calibri" w:hAnsiTheme="minorHAnsi"/>
          <w:szCs w:val="24"/>
          <w:lang w:eastAsia="pl-PL"/>
        </w:rPr>
        <w:t>Zamawiaj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cy w prowadzonym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 wybierze najkorzystniejsz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ą </w:t>
      </w:r>
      <w:r w:rsidRPr="00363B08">
        <w:rPr>
          <w:rFonts w:asciiTheme="minorHAnsi" w:eastAsia="Calibri" w:hAnsiTheme="minorHAnsi"/>
          <w:szCs w:val="24"/>
          <w:lang w:eastAsia="pl-PL"/>
        </w:rPr>
        <w:t>ofert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przy wykorzystaniu „procedury odwróconej” (zgodnie z art. 24 aa ustawy). W pierwszej kolejno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ś</w:t>
      </w:r>
      <w:r w:rsidRPr="00363B08">
        <w:rPr>
          <w:rFonts w:asciiTheme="minorHAnsi" w:eastAsia="Calibri" w:hAnsiTheme="minorHAnsi"/>
          <w:szCs w:val="24"/>
          <w:lang w:eastAsia="pl-PL"/>
        </w:rPr>
        <w:t>ci dokonana zostanie ocena ofert pod k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tem przesłanek odrzucenia oferty (art. 89 ust. 1 ustawy) oraz kryteriów oceny ofert opisanych w SIWZ, po czym dopiero wył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ą</w:t>
      </w:r>
      <w:r w:rsidRPr="00363B08">
        <w:rPr>
          <w:rFonts w:asciiTheme="minorHAnsi" w:eastAsia="Calibri" w:hAnsiTheme="minorHAnsi"/>
          <w:szCs w:val="24"/>
          <w:lang w:eastAsia="pl-PL"/>
        </w:rPr>
        <w:t>cznie w odniesieniu do wykonawcy, którego oferta została oceniona jako najkorzystniejsza (uplasowała si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 xml:space="preserve">ę </w:t>
      </w:r>
      <w:r w:rsidRPr="00363B08">
        <w:rPr>
          <w:rFonts w:asciiTheme="minorHAnsi" w:eastAsia="Calibri" w:hAnsiTheme="minorHAnsi"/>
          <w:szCs w:val="24"/>
          <w:lang w:eastAsia="pl-PL"/>
        </w:rPr>
        <w:t>na najwy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ż</w:t>
      </w:r>
      <w:r w:rsidRPr="00363B08">
        <w:rPr>
          <w:rFonts w:asciiTheme="minorHAnsi" w:eastAsia="Calibri" w:hAnsiTheme="minorHAnsi"/>
          <w:szCs w:val="24"/>
          <w:lang w:eastAsia="pl-PL"/>
        </w:rPr>
        <w:t>szej pozycji rankingowej) zbada, czy Wykonawca nie podlega wykluczeniu oraz spełnia warunki udziału w post</w:t>
      </w:r>
      <w:r w:rsidRPr="00363B08">
        <w:rPr>
          <w:rFonts w:asciiTheme="minorHAnsi" w:eastAsia="TimesNewRoman" w:hAnsiTheme="minorHAnsi" w:cs="TimesNewRoman"/>
          <w:szCs w:val="24"/>
          <w:lang w:eastAsia="pl-PL"/>
        </w:rPr>
        <w:t>ę</w:t>
      </w:r>
      <w:r w:rsidRPr="00363B08">
        <w:rPr>
          <w:rFonts w:asciiTheme="minorHAnsi" w:eastAsia="Calibri" w:hAnsiTheme="minorHAnsi"/>
          <w:szCs w:val="24"/>
          <w:lang w:eastAsia="pl-PL"/>
        </w:rPr>
        <w:t>powaniu</w:t>
      </w:r>
      <w:r>
        <w:rPr>
          <w:rFonts w:asciiTheme="minorHAnsi" w:eastAsia="Calibri" w:hAnsiTheme="minorHAnsi"/>
          <w:szCs w:val="24"/>
          <w:lang w:eastAsia="pl-PL"/>
        </w:rPr>
        <w:t>.</w:t>
      </w:r>
    </w:p>
    <w:p w14:paraId="6E5B51BA" w14:textId="77777777" w:rsidR="00B7692E" w:rsidRPr="00DE6CC9" w:rsidRDefault="00B7692E" w:rsidP="00B7692E">
      <w:pPr>
        <w:pStyle w:val="Tekstpodstawowy21"/>
        <w:widowControl/>
        <w:numPr>
          <w:ilvl w:val="0"/>
          <w:numId w:val="11"/>
        </w:numPr>
        <w:suppressAutoHyphens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DE6CC9">
        <w:rPr>
          <w:rFonts w:asciiTheme="minorHAnsi" w:hAnsiTheme="minorHAnsi" w:cstheme="minorHAnsi"/>
          <w:szCs w:val="24"/>
          <w:lang w:eastAsia="pl-PL"/>
        </w:rPr>
        <w:t xml:space="preserve">Zgodnie z art. 13 ust. 1 i 2 </w:t>
      </w:r>
      <w:r w:rsidRPr="00DE6CC9">
        <w:rPr>
          <w:rFonts w:asciiTheme="minorHAnsi" w:hAnsiTheme="minorHAnsi" w:cstheme="minorHAnsi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DE6CC9">
        <w:rPr>
          <w:rFonts w:asciiTheme="minorHAnsi" w:hAnsiTheme="minorHAnsi" w:cstheme="minorHAnsi"/>
          <w:szCs w:val="24"/>
          <w:lang w:eastAsia="pl-PL"/>
        </w:rPr>
        <w:t xml:space="preserve">dalej „RODO”, informuję, że: </w:t>
      </w:r>
    </w:p>
    <w:p w14:paraId="71753767" w14:textId="77777777" w:rsidR="007414A9" w:rsidRPr="00DE6CC9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Pr="00DE6CC9">
        <w:rPr>
          <w:rFonts w:asciiTheme="minorHAnsi" w:hAnsiTheme="minorHAnsi" w:cstheme="minorHAnsi"/>
          <w:sz w:val="24"/>
          <w:szCs w:val="24"/>
        </w:rPr>
        <w:t xml:space="preserve">SP WZOZ MSWiA w Bydgoszczy, ul. </w:t>
      </w:r>
      <w:proofErr w:type="spellStart"/>
      <w:r w:rsidRPr="00DE6CC9">
        <w:rPr>
          <w:rFonts w:asciiTheme="minorHAnsi" w:hAnsiTheme="minorHAnsi" w:cstheme="minorHAnsi"/>
          <w:sz w:val="24"/>
          <w:szCs w:val="24"/>
        </w:rPr>
        <w:t>Markwarta</w:t>
      </w:r>
      <w:proofErr w:type="spellEnd"/>
      <w:r w:rsidRPr="00DE6CC9">
        <w:rPr>
          <w:rFonts w:asciiTheme="minorHAnsi" w:hAnsiTheme="minorHAnsi" w:cstheme="minorHAnsi"/>
          <w:sz w:val="24"/>
          <w:szCs w:val="24"/>
        </w:rPr>
        <w:t xml:space="preserve"> 4-6, 85-015 Bydgoszcz</w:t>
      </w:r>
      <w:r w:rsidRPr="00DE6CC9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telefon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 xml:space="preserve">: / 052 / 582-62-52,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val="en-US"/>
        </w:rPr>
        <w:t>faks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val="en-US"/>
        </w:rPr>
        <w:t>: /052/ 582-62-09</w:t>
      </w:r>
      <w:r w:rsidRPr="00DE6CC9">
        <w:rPr>
          <w:rFonts w:asciiTheme="minorHAnsi" w:hAnsiTheme="minorHAnsi" w:cstheme="minorHAnsi"/>
          <w:i/>
          <w:sz w:val="24"/>
          <w:szCs w:val="24"/>
        </w:rPr>
        <w:t>;</w:t>
      </w:r>
    </w:p>
    <w:p w14:paraId="38DB6839" w14:textId="77777777" w:rsidR="007414A9" w:rsidRPr="00B76EA7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A2A9D">
        <w:rPr>
          <w:rFonts w:asciiTheme="minorHAnsi" w:hAnsiTheme="minorHAnsi" w:cstheme="minorHAnsi"/>
          <w:sz w:val="24"/>
          <w:szCs w:val="24"/>
        </w:rPr>
        <w:t xml:space="preserve">inspektorem ochrony danych osobowych w SP WZOZ MSWiA w Bydgoszczy jest Pan </w:t>
      </w:r>
      <w:r>
        <w:rPr>
          <w:rFonts w:asciiTheme="minorHAnsi" w:hAnsiTheme="minorHAnsi" w:cstheme="minorHAnsi"/>
          <w:i/>
          <w:sz w:val="24"/>
          <w:szCs w:val="24"/>
        </w:rPr>
        <w:t xml:space="preserve">Ludwik </w:t>
      </w:r>
      <w:proofErr w:type="spellStart"/>
      <w:r>
        <w:rPr>
          <w:rFonts w:asciiTheme="minorHAnsi" w:hAnsiTheme="minorHAnsi" w:cstheme="minorHAnsi"/>
          <w:i/>
          <w:sz w:val="24"/>
          <w:szCs w:val="24"/>
        </w:rPr>
        <w:t>Jagiełłowicz</w:t>
      </w:r>
      <w:proofErr w:type="spellEnd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kontakt: adres e-mail </w:t>
      </w:r>
      <w:hyperlink r:id="rId9" w:history="1">
        <w:r w:rsidRPr="00955FD3">
          <w:rPr>
            <w:rStyle w:val="Hipercze"/>
            <w:rFonts w:asciiTheme="minorHAnsi" w:hAnsiTheme="minorHAnsi" w:cstheme="minorHAnsi"/>
            <w:i/>
            <w:sz w:val="24"/>
            <w:szCs w:val="24"/>
          </w:rPr>
          <w:t>bhp@szpitalmsw.bydgoszcz.pl</w:t>
        </w:r>
      </w:hyperlink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hyperlink r:id="rId10" w:history="1"/>
      <w:r w:rsidRPr="006A2A9D">
        <w:rPr>
          <w:rFonts w:asciiTheme="minorHAnsi" w:hAnsiTheme="minorHAnsi" w:cstheme="minorHAnsi"/>
          <w:i/>
          <w:sz w:val="24"/>
          <w:szCs w:val="24"/>
        </w:rPr>
        <w:t xml:space="preserve">, telefon </w:t>
      </w:r>
      <w:r>
        <w:rPr>
          <w:rFonts w:asciiTheme="minorHAnsi" w:hAnsiTheme="minorHAnsi" w:cstheme="minorHAnsi"/>
          <w:bCs/>
          <w:sz w:val="24"/>
          <w:szCs w:val="24"/>
        </w:rPr>
        <w:t>52 / 58-26-339</w:t>
      </w:r>
      <w:r w:rsidRPr="006A2A9D">
        <w:rPr>
          <w:rFonts w:asciiTheme="minorHAnsi" w:hAnsiTheme="minorHAnsi" w:cstheme="minorHAnsi"/>
          <w:sz w:val="24"/>
          <w:szCs w:val="24"/>
        </w:rPr>
        <w:t>;</w:t>
      </w:r>
    </w:p>
    <w:p w14:paraId="543A2BA5" w14:textId="7F497F4C" w:rsidR="007414A9" w:rsidRPr="00B76EA7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B76EA7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B76EA7">
        <w:rPr>
          <w:rFonts w:asciiTheme="minorHAnsi" w:hAnsiTheme="minorHAnsi" w:cstheme="minorHAnsi"/>
          <w:i/>
          <w:sz w:val="24"/>
          <w:szCs w:val="24"/>
          <w:lang w:eastAsia="pl-PL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  <w:lang w:eastAsia="pl-PL"/>
        </w:rPr>
        <w:t xml:space="preserve">RODO w celu </w:t>
      </w:r>
      <w:r w:rsidRPr="00B76EA7">
        <w:rPr>
          <w:rFonts w:asciiTheme="minorHAnsi" w:hAnsiTheme="minorHAnsi" w:cstheme="minorHAnsi"/>
          <w:sz w:val="24"/>
          <w:szCs w:val="24"/>
        </w:rPr>
        <w:t xml:space="preserve">związanym z postępowaniem o udzielenie zamówienia publicznego 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na </w:t>
      </w:r>
      <w:r w:rsidRPr="007F28B7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>
        <w:rPr>
          <w:rFonts w:asciiTheme="minorHAnsi" w:hAnsiTheme="minorHAnsi"/>
          <w:b/>
          <w:sz w:val="24"/>
          <w:szCs w:val="24"/>
        </w:rPr>
        <w:t>iA</w:t>
      </w:r>
      <w:r w:rsidRPr="007F28B7">
        <w:rPr>
          <w:rFonts w:asciiTheme="minorHAnsi" w:hAnsiTheme="minorHAnsi"/>
          <w:b/>
          <w:sz w:val="24"/>
          <w:szCs w:val="24"/>
        </w:rPr>
        <w:t xml:space="preserve"> w Bydgoszczy</w:t>
      </w:r>
      <w:r w:rsidRPr="00B76EA7">
        <w:rPr>
          <w:rFonts w:asciiTheme="minorHAnsi" w:hAnsiTheme="minorHAnsi"/>
          <w:b/>
          <w:sz w:val="24"/>
          <w:szCs w:val="24"/>
        </w:rPr>
        <w:t xml:space="preserve"> - </w:t>
      </w:r>
      <w:r>
        <w:rPr>
          <w:rFonts w:asciiTheme="minorHAnsi" w:hAnsiTheme="minorHAnsi"/>
          <w:b/>
          <w:sz w:val="24"/>
          <w:szCs w:val="24"/>
        </w:rPr>
        <w:t>13</w:t>
      </w:r>
      <w:r w:rsidRPr="00B76EA7">
        <w:rPr>
          <w:rFonts w:asciiTheme="minorHAnsi" w:hAnsiTheme="minorHAnsi"/>
          <w:b/>
          <w:sz w:val="24"/>
          <w:szCs w:val="24"/>
        </w:rPr>
        <w:t>/2020,</w:t>
      </w:r>
      <w:r w:rsidRPr="00B76EA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76EA7">
        <w:rPr>
          <w:rFonts w:asciiTheme="minorHAnsi" w:hAnsiTheme="minorHAnsi" w:cstheme="minorHAnsi"/>
          <w:sz w:val="24"/>
          <w:szCs w:val="24"/>
        </w:rPr>
        <w:t>prowadzonym w trybie przetargu nieograniczonego;</w:t>
      </w:r>
    </w:p>
    <w:p w14:paraId="56A94A15" w14:textId="77777777" w:rsidR="007414A9" w:rsidRPr="00DE6CC9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>
        <w:rPr>
          <w:rFonts w:asciiTheme="minorHAnsi" w:hAnsiTheme="minorHAnsi"/>
          <w:sz w:val="24"/>
          <w:szCs w:val="24"/>
        </w:rPr>
        <w:t>tj.</w:t>
      </w:r>
      <w:r w:rsidRPr="00773BD2">
        <w:rPr>
          <w:rFonts w:asciiTheme="minorHAnsi" w:hAnsiTheme="minorHAnsi"/>
          <w:sz w:val="24"/>
          <w:szCs w:val="24"/>
        </w:rPr>
        <w:t xml:space="preserve"> </w:t>
      </w:r>
      <w:r w:rsidRPr="00773BD2">
        <w:rPr>
          <w:rFonts w:asciiTheme="minorHAnsi" w:hAnsiTheme="minorHAnsi"/>
          <w:bCs/>
          <w:sz w:val="24"/>
          <w:szCs w:val="24"/>
        </w:rPr>
        <w:t>Dz. U. z 201</w:t>
      </w:r>
      <w:r>
        <w:rPr>
          <w:rFonts w:asciiTheme="minorHAnsi" w:hAnsiTheme="minorHAnsi"/>
          <w:bCs/>
          <w:sz w:val="24"/>
          <w:szCs w:val="24"/>
        </w:rPr>
        <w:t>9 r., poz. 1843 ze zm</w:t>
      </w:r>
      <w:r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), dalej „ustawa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”; </w:t>
      </w:r>
    </w:p>
    <w:p w14:paraId="378BEC1C" w14:textId="77777777" w:rsidR="007414A9" w:rsidRPr="00DE6CC9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DEDB7E8" w14:textId="77777777" w:rsidR="007414A9" w:rsidRPr="00DE6CC9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E6CC9">
        <w:rPr>
          <w:rFonts w:asciiTheme="minorHAnsi" w:hAnsiTheme="minorHAnsi" w:cstheme="minorHAnsi"/>
          <w:sz w:val="24"/>
          <w:szCs w:val="24"/>
          <w:lang w:eastAsia="pl-PL"/>
        </w:rPr>
        <w:t>Pzp</w:t>
      </w:r>
      <w:proofErr w:type="spellEnd"/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;  </w:t>
      </w:r>
    </w:p>
    <w:p w14:paraId="73B4E890" w14:textId="77777777" w:rsidR="007414A9" w:rsidRPr="006B7EA3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7E4ADFBC" w14:textId="77777777" w:rsidR="007414A9" w:rsidRPr="006B7EA3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posiada Pani/Pan:</w:t>
      </w:r>
    </w:p>
    <w:p w14:paraId="19762037" w14:textId="77777777" w:rsidR="007414A9" w:rsidRPr="00DE6CC9" w:rsidRDefault="007414A9" w:rsidP="007414A9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15 RODO prawo dostępu do danych osobowych Pani/Pana dotyczących;</w:t>
      </w:r>
    </w:p>
    <w:p w14:paraId="63BEADA1" w14:textId="77777777" w:rsidR="007414A9" w:rsidRPr="00DE6CC9" w:rsidRDefault="007414A9" w:rsidP="007414A9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16 RODO prawo do sprostowania Pani/Pana danych osobowych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1"/>
      </w:r>
      <w:r w:rsidRPr="00DE6CC9"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2517D68D" w14:textId="77777777" w:rsidR="007414A9" w:rsidRPr="00DE6CC9" w:rsidRDefault="007414A9" w:rsidP="007414A9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2"/>
      </w:r>
      <w:r>
        <w:rPr>
          <w:rFonts w:asciiTheme="minorHAnsi" w:hAnsiTheme="minorHAnsi" w:cstheme="minorHAnsi"/>
          <w:sz w:val="24"/>
          <w:szCs w:val="24"/>
          <w:lang w:eastAsia="pl-PL"/>
        </w:rPr>
        <w:t>;</w:t>
      </w:r>
    </w:p>
    <w:p w14:paraId="1E8EA9A1" w14:textId="77777777" w:rsidR="007414A9" w:rsidRPr="00DE6CC9" w:rsidRDefault="007414A9" w:rsidP="007414A9">
      <w:pPr>
        <w:pStyle w:val="Akapitzlist"/>
        <w:widowControl/>
        <w:numPr>
          <w:ilvl w:val="0"/>
          <w:numId w:val="71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20E4720" w14:textId="77777777" w:rsidR="007414A9" w:rsidRPr="006B7EA3" w:rsidRDefault="007414A9" w:rsidP="007414A9">
      <w:pPr>
        <w:pStyle w:val="Akapitzlist"/>
        <w:widowControl/>
        <w:numPr>
          <w:ilvl w:val="0"/>
          <w:numId w:val="73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6B7EA3">
        <w:rPr>
          <w:rFonts w:asciiTheme="minorHAnsi" w:hAnsiTheme="minorHAnsi" w:cstheme="minorHAnsi"/>
          <w:sz w:val="24"/>
          <w:szCs w:val="24"/>
          <w:lang w:eastAsia="pl-PL"/>
        </w:rPr>
        <w:t>nie przysługuje Pani/Panu:</w:t>
      </w:r>
    </w:p>
    <w:p w14:paraId="58CB74F5" w14:textId="77777777" w:rsidR="007414A9" w:rsidRPr="007414A9" w:rsidRDefault="007414A9" w:rsidP="007414A9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i/>
          <w:color w:val="00B0F0"/>
          <w:sz w:val="24"/>
          <w:szCs w:val="24"/>
          <w:lang w:eastAsia="pl-PL"/>
        </w:rPr>
      </w:pPr>
      <w:r w:rsidRPr="00DE6CC9">
        <w:rPr>
          <w:rFonts w:asciiTheme="minorHAnsi" w:hAnsiTheme="minorHAnsi" w:cstheme="minorHAnsi"/>
          <w:sz w:val="24"/>
          <w:szCs w:val="24"/>
          <w:lang w:eastAsia="pl-PL"/>
        </w:rPr>
        <w:t xml:space="preserve">w </w:t>
      </w:r>
      <w:r w:rsidRPr="007414A9">
        <w:rPr>
          <w:rFonts w:asciiTheme="minorHAnsi" w:hAnsiTheme="minorHAnsi" w:cstheme="minorHAnsi"/>
          <w:sz w:val="24"/>
          <w:szCs w:val="24"/>
          <w:lang w:eastAsia="pl-PL"/>
        </w:rPr>
        <w:t>związku z art. 17 ust. 3 lit. b, d lub e RODO prawo do usunięcia danych osobowych;</w:t>
      </w:r>
    </w:p>
    <w:p w14:paraId="28AC1A04" w14:textId="77777777" w:rsidR="007414A9" w:rsidRPr="007414A9" w:rsidRDefault="007414A9" w:rsidP="007414A9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7414A9">
        <w:rPr>
          <w:rFonts w:asciiTheme="minorHAnsi" w:hAnsiTheme="minorHAnsi" w:cstheme="minorHAnsi"/>
          <w:sz w:val="24"/>
          <w:szCs w:val="24"/>
          <w:lang w:eastAsia="pl-PL"/>
        </w:rPr>
        <w:t>prawo do przenoszenia danych osobowych, o którym mowa w art. 20 RODO;</w:t>
      </w:r>
    </w:p>
    <w:p w14:paraId="53E186BF" w14:textId="6D6EC944" w:rsidR="007414A9" w:rsidRPr="007414A9" w:rsidRDefault="007414A9" w:rsidP="007414A9">
      <w:pPr>
        <w:pStyle w:val="Akapitzlist"/>
        <w:widowControl/>
        <w:numPr>
          <w:ilvl w:val="0"/>
          <w:numId w:val="72"/>
        </w:numPr>
        <w:suppressAutoHyphens w:val="0"/>
        <w:overflowPunct/>
        <w:autoSpaceDE/>
        <w:ind w:left="993" w:hanging="283"/>
        <w:jc w:val="both"/>
        <w:textAlignment w:val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7414A9">
        <w:rPr>
          <w:rFonts w:asciiTheme="minorHAnsi" w:hAnsiTheme="minorHAnsi" w:cstheme="minorHAnsi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4E9190B6" w14:textId="77777777" w:rsidR="0045431A" w:rsidRPr="00E25A11" w:rsidRDefault="0045431A" w:rsidP="0045431A">
      <w:pPr>
        <w:tabs>
          <w:tab w:val="left" w:pos="360"/>
          <w:tab w:val="left" w:pos="1100"/>
        </w:tabs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416967F0" w14:textId="77777777" w:rsidR="0045431A" w:rsidRPr="00E25A11" w:rsidRDefault="0045431A" w:rsidP="0045431A">
      <w:pPr>
        <w:tabs>
          <w:tab w:val="left" w:pos="720"/>
          <w:tab w:val="left" w:pos="1460"/>
        </w:tabs>
        <w:ind w:left="360" w:hanging="360"/>
        <w:jc w:val="both"/>
        <w:rPr>
          <w:rFonts w:asciiTheme="minorHAnsi" w:hAnsiTheme="minorHAnsi"/>
          <w:b/>
          <w:bCs/>
          <w:sz w:val="24"/>
          <w:szCs w:val="24"/>
        </w:rPr>
      </w:pPr>
      <w:r w:rsidRPr="00E25A11">
        <w:rPr>
          <w:rFonts w:asciiTheme="minorHAnsi" w:hAnsiTheme="minorHAnsi"/>
          <w:b/>
          <w:bCs/>
          <w:sz w:val="24"/>
          <w:szCs w:val="24"/>
        </w:rPr>
        <w:t>III. OPIS  PRZEDMIOTU  ZAMÓWIENIA:</w:t>
      </w:r>
    </w:p>
    <w:p w14:paraId="03C54985" w14:textId="2C8BD5B5" w:rsidR="007F28B7" w:rsidRPr="00C078B8" w:rsidRDefault="007F28B7" w:rsidP="007F28B7">
      <w:pPr>
        <w:widowControl/>
        <w:numPr>
          <w:ilvl w:val="0"/>
          <w:numId w:val="21"/>
        </w:numPr>
        <w:tabs>
          <w:tab w:val="clear" w:pos="1440"/>
        </w:tabs>
        <w:ind w:left="420" w:hanging="420"/>
        <w:jc w:val="both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 xml:space="preserve">Przedmiotem postępowania jest </w:t>
      </w:r>
      <w:r w:rsidRPr="00C078B8">
        <w:rPr>
          <w:rFonts w:asciiTheme="minorHAnsi" w:hAnsiTheme="minorHAnsi"/>
          <w:b/>
          <w:sz w:val="24"/>
          <w:szCs w:val="24"/>
        </w:rPr>
        <w:t>Świadczenie usług prania, wynajmu odzieży operacyjnej oraz komp</w:t>
      </w:r>
      <w:r w:rsidR="00233EC4">
        <w:rPr>
          <w:rFonts w:asciiTheme="minorHAnsi" w:hAnsiTheme="minorHAnsi"/>
          <w:b/>
          <w:sz w:val="24"/>
          <w:szCs w:val="24"/>
        </w:rPr>
        <w:t>letów odzieży dla SP WZOZ MSW</w:t>
      </w:r>
      <w:r w:rsidR="00DF1611">
        <w:rPr>
          <w:rFonts w:asciiTheme="minorHAnsi" w:hAnsiTheme="minorHAnsi"/>
          <w:b/>
          <w:sz w:val="24"/>
          <w:szCs w:val="24"/>
        </w:rPr>
        <w:t>iA</w:t>
      </w:r>
      <w:r w:rsidR="00233EC4">
        <w:rPr>
          <w:rFonts w:asciiTheme="minorHAnsi" w:hAnsiTheme="minorHAnsi"/>
          <w:b/>
          <w:sz w:val="24"/>
          <w:szCs w:val="24"/>
        </w:rPr>
        <w:t xml:space="preserve"> w </w:t>
      </w:r>
      <w:r w:rsidRPr="00C078B8">
        <w:rPr>
          <w:rFonts w:asciiTheme="minorHAnsi" w:hAnsiTheme="minorHAnsi"/>
          <w:b/>
          <w:sz w:val="24"/>
          <w:szCs w:val="24"/>
        </w:rPr>
        <w:t>Bydgoszczy</w:t>
      </w:r>
      <w:r w:rsidRPr="00C078B8">
        <w:rPr>
          <w:rFonts w:asciiTheme="minorHAnsi" w:hAnsiTheme="minorHAnsi"/>
          <w:sz w:val="24"/>
          <w:szCs w:val="24"/>
        </w:rPr>
        <w:t>.</w:t>
      </w:r>
    </w:p>
    <w:p w14:paraId="42A212F0" w14:textId="77777777" w:rsidR="007F28B7" w:rsidRPr="00C078B8" w:rsidRDefault="007F28B7" w:rsidP="007F28B7">
      <w:pPr>
        <w:pStyle w:val="NormalnyWeb"/>
        <w:spacing w:before="0" w:beforeAutospacing="0" w:after="0" w:afterAutospacing="0"/>
        <w:ind w:left="426" w:hanging="420"/>
        <w:rPr>
          <w:rFonts w:asciiTheme="minorHAnsi" w:hAnsiTheme="minorHAnsi"/>
        </w:rPr>
      </w:pPr>
      <w:r w:rsidRPr="00C078B8">
        <w:rPr>
          <w:rFonts w:asciiTheme="minorHAnsi" w:hAnsiTheme="minorHAnsi"/>
          <w:i/>
        </w:rPr>
        <w:t>S</w:t>
      </w:r>
      <w:r w:rsidRPr="00C078B8">
        <w:rPr>
          <w:rFonts w:asciiTheme="minorHAnsi" w:hAnsiTheme="minorHAnsi"/>
        </w:rPr>
        <w:t xml:space="preserve">zczegółowy opis przedmiotu zamówienia został określony w załączniku nr 1 do </w:t>
      </w:r>
      <w:proofErr w:type="spellStart"/>
      <w:r w:rsidRPr="00C078B8">
        <w:rPr>
          <w:rFonts w:asciiTheme="minorHAnsi" w:hAnsiTheme="minorHAnsi"/>
        </w:rPr>
        <w:t>siwz</w:t>
      </w:r>
      <w:proofErr w:type="spellEnd"/>
      <w:r w:rsidRPr="00C078B8">
        <w:rPr>
          <w:rFonts w:asciiTheme="minorHAnsi" w:hAnsiTheme="minorHAnsi"/>
        </w:rPr>
        <w:t>.</w:t>
      </w:r>
    </w:p>
    <w:p w14:paraId="5EBD4DB0" w14:textId="77777777" w:rsidR="00694B38" w:rsidRPr="00FB04EE" w:rsidRDefault="007F28B7" w:rsidP="00A22AC9">
      <w:pPr>
        <w:pStyle w:val="NormalnyWeb"/>
        <w:spacing w:before="0" w:beforeAutospacing="0" w:after="0" w:afterAutospacing="0"/>
        <w:ind w:left="426"/>
        <w:jc w:val="left"/>
        <w:rPr>
          <w:rFonts w:asciiTheme="minorHAnsi" w:hAnsiTheme="minorHAnsi"/>
          <w:color w:val="FF0000"/>
        </w:rPr>
      </w:pPr>
      <w:r w:rsidRPr="00DF1611">
        <w:rPr>
          <w:rFonts w:asciiTheme="minorHAnsi" w:hAnsiTheme="minorHAnsi"/>
          <w:color w:val="000000" w:themeColor="text1"/>
        </w:rPr>
        <w:t>Kod CPV: 98310000-9, 98315000-4, 98311000-6, 60000000-8.</w:t>
      </w:r>
    </w:p>
    <w:p w14:paraId="1F5A443D" w14:textId="77777777" w:rsidR="00694B38" w:rsidRPr="00C078B8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Cs w:val="24"/>
          <w:lang w:eastAsia="pl-PL"/>
        </w:rPr>
        <w:t xml:space="preserve">wykonujących </w:t>
      </w:r>
      <w:r w:rsidRPr="00C078B8">
        <w:rPr>
          <w:rFonts w:asciiTheme="minorHAnsi" w:hAnsiTheme="minorHAnsi" w:cs="Arial"/>
          <w:szCs w:val="24"/>
          <w:lang w:eastAsia="pl-PL"/>
        </w:rPr>
        <w:t xml:space="preserve">czynności w zakresie realizacji zamówienia, tj. </w:t>
      </w:r>
      <w:r w:rsidRPr="00C078B8">
        <w:rPr>
          <w:rFonts w:asciiTheme="minorHAnsi" w:hAnsiTheme="minorHAnsi" w:cs="Arial"/>
          <w:szCs w:val="24"/>
          <w:lang w:eastAsia="pl-PL"/>
        </w:rPr>
        <w:lastRenderedPageBreak/>
        <w:t>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natychmiastowym, na zasadach określonych w Istotnych postanowieniach umowy (Załącznik nr 7 do SIWZ)</w:t>
      </w:r>
    </w:p>
    <w:p w14:paraId="64F88FD4" w14:textId="0266A96A" w:rsidR="00A22AC9" w:rsidRPr="00C078B8" w:rsidRDefault="00A22AC9" w:rsidP="005D7F33">
      <w:pPr>
        <w:pStyle w:val="Tekstpodstawowy21"/>
        <w:widowControl/>
        <w:numPr>
          <w:ilvl w:val="3"/>
          <w:numId w:val="40"/>
        </w:numPr>
        <w:tabs>
          <w:tab w:val="clear" w:pos="360"/>
        </w:tabs>
        <w:suppressAutoHyphens w:val="0"/>
        <w:overflowPunct/>
        <w:autoSpaceDN w:val="0"/>
        <w:adjustRightInd w:val="0"/>
        <w:ind w:left="426" w:hanging="426"/>
        <w:jc w:val="both"/>
        <w:textAlignment w:val="auto"/>
        <w:rPr>
          <w:rFonts w:asciiTheme="minorHAnsi" w:eastAsia="Calibri" w:hAnsiTheme="minorHAnsi" w:cs="TimesNewRomanPSMT"/>
          <w:szCs w:val="24"/>
          <w:lang w:eastAsia="pl-PL"/>
        </w:rPr>
      </w:pPr>
      <w:r w:rsidRPr="00C078B8">
        <w:rPr>
          <w:rFonts w:asciiTheme="minorHAnsi" w:hAnsiTheme="minorHAnsi"/>
          <w:szCs w:val="24"/>
          <w:lang w:eastAsia="pl-PL"/>
        </w:rPr>
        <w:t>Zamawiaj</w:t>
      </w:r>
      <w:r w:rsidRPr="00C078B8">
        <w:rPr>
          <w:rFonts w:asciiTheme="minorHAnsi" w:hAnsiTheme="minorHAnsi" w:cs="TimesNewRoman"/>
          <w:szCs w:val="24"/>
          <w:lang w:eastAsia="pl-PL"/>
        </w:rPr>
        <w:t>ą</w:t>
      </w:r>
      <w:r w:rsidRPr="00C078B8">
        <w:rPr>
          <w:rFonts w:asciiTheme="minorHAnsi" w:hAnsiTheme="minorHAnsi"/>
          <w:szCs w:val="24"/>
          <w:lang w:eastAsia="pl-PL"/>
        </w:rPr>
        <w:t>cy przed podpisaniem umowy jak i w trakcie jej realizacji ma prawo do kontroli spełnienia przez 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lub Podwykonawc</w:t>
      </w:r>
      <w:r w:rsidRPr="00C078B8">
        <w:rPr>
          <w:rFonts w:asciiTheme="minorHAnsi" w:hAnsiTheme="minorHAnsi" w:cs="TimesNewRoman"/>
          <w:szCs w:val="24"/>
          <w:lang w:eastAsia="pl-PL"/>
        </w:rPr>
        <w:t xml:space="preserve">ę </w:t>
      </w:r>
      <w:r w:rsidRPr="00C078B8">
        <w:rPr>
          <w:rFonts w:asciiTheme="minorHAnsi" w:hAnsiTheme="minorHAnsi"/>
          <w:szCs w:val="24"/>
          <w:lang w:eastAsia="pl-PL"/>
        </w:rPr>
        <w:t>wymagania wskazanego w rozdziale III ust. 2 SIWZ, w szczególno</w:t>
      </w:r>
      <w:r w:rsidRPr="00C078B8">
        <w:rPr>
          <w:rFonts w:asciiTheme="minorHAnsi" w:hAnsiTheme="minorHAnsi" w:cs="TimesNewRoman"/>
          <w:szCs w:val="24"/>
          <w:lang w:eastAsia="pl-PL"/>
        </w:rPr>
        <w:t>ś</w:t>
      </w:r>
      <w:r w:rsidRPr="00C078B8">
        <w:rPr>
          <w:rFonts w:asciiTheme="minorHAnsi" w:hAnsiTheme="minorHAnsi"/>
          <w:szCs w:val="24"/>
          <w:lang w:eastAsia="pl-PL"/>
        </w:rPr>
        <w:t xml:space="preserve">ci poprzez </w:t>
      </w:r>
      <w:r w:rsidRPr="00C078B8">
        <w:rPr>
          <w:rFonts w:asciiTheme="minorHAnsi" w:hAnsiTheme="minorHAnsi" w:cs="Arial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</w:t>
      </w:r>
      <w:r w:rsidR="00B7692E">
        <w:rPr>
          <w:rFonts w:asciiTheme="minorHAnsi" w:hAnsiTheme="minorHAnsi" w:cs="Arial"/>
          <w:szCs w:val="24"/>
          <w:lang w:eastAsia="pl-PL"/>
        </w:rPr>
        <w:t xml:space="preserve"> ustawy z </w:t>
      </w:r>
      <w:r w:rsidRPr="00C078B8">
        <w:rPr>
          <w:rFonts w:asciiTheme="minorHAnsi" w:hAnsiTheme="minorHAnsi" w:cs="Arial"/>
          <w:szCs w:val="24"/>
          <w:lang w:eastAsia="pl-PL"/>
        </w:rPr>
        <w:t>dnia 26 czerwca 1974 r. – Kodeks pracy z uwzględnieniem minimalnego wynagrodzenia za pracę ustalonego na podstawie art. 2 ust. 3–5 ustawy z dnia 10 października 2002 r. o minimalnym wy</w:t>
      </w:r>
      <w:r w:rsidR="007414A9">
        <w:rPr>
          <w:rFonts w:asciiTheme="minorHAnsi" w:hAnsiTheme="minorHAnsi" w:cs="Arial"/>
          <w:szCs w:val="24"/>
          <w:lang w:eastAsia="pl-PL"/>
        </w:rPr>
        <w:t>nagrodzeniu za pracę (</w:t>
      </w:r>
      <w:proofErr w:type="spellStart"/>
      <w:r w:rsidR="007414A9">
        <w:rPr>
          <w:rFonts w:asciiTheme="minorHAnsi" w:hAnsiTheme="minorHAnsi" w:cs="Arial"/>
          <w:szCs w:val="24"/>
          <w:lang w:eastAsia="pl-PL"/>
        </w:rPr>
        <w:t>t.j</w:t>
      </w:r>
      <w:proofErr w:type="spellEnd"/>
      <w:r w:rsidR="007414A9">
        <w:rPr>
          <w:rFonts w:asciiTheme="minorHAnsi" w:hAnsiTheme="minorHAnsi" w:cs="Arial"/>
          <w:szCs w:val="24"/>
          <w:lang w:eastAsia="pl-PL"/>
        </w:rPr>
        <w:t>. z 2020 r. Dz. U. poz. 2207</w:t>
      </w:r>
      <w:r w:rsidRPr="00C078B8">
        <w:rPr>
          <w:rFonts w:asciiTheme="minorHAnsi" w:hAnsiTheme="minorHAnsi" w:cs="Arial"/>
          <w:szCs w:val="24"/>
          <w:lang w:eastAsia="pl-PL"/>
        </w:rPr>
        <w:t>) przez cały okres realizacji przedmiotu zamówienia</w:t>
      </w:r>
    </w:p>
    <w:p w14:paraId="2EB2B6A5" w14:textId="77777777" w:rsidR="00A22AC9" w:rsidRDefault="00A22AC9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C078B8">
        <w:rPr>
          <w:rFonts w:asciiTheme="minorHAnsi" w:hAnsiTheme="minorHAnsi" w:cs="Arial"/>
          <w:szCs w:val="24"/>
          <w:lang w:eastAsia="pl-PL"/>
        </w:rPr>
        <w:t>Zamawiający w każdym czasie może zażądać dodatkowych dokumentów lub wyjaśnień, jeżeli stwierdzi, że dokumenty przedstawione</w:t>
      </w:r>
      <w:r>
        <w:rPr>
          <w:rFonts w:asciiTheme="minorHAnsi" w:hAnsiTheme="minorHAnsi" w:cs="Arial"/>
          <w:szCs w:val="24"/>
          <w:lang w:eastAsia="pl-PL"/>
        </w:rPr>
        <w:t xml:space="preserve">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14:paraId="1915B0BC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składania ofert częściowych.</w:t>
      </w:r>
    </w:p>
    <w:p w14:paraId="7029D923" w14:textId="77777777" w:rsidR="007F28B7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dopuszcza możliwości składania ofert wariantowych.</w:t>
      </w:r>
    </w:p>
    <w:p w14:paraId="107C0070" w14:textId="77777777" w:rsidR="007B51F6" w:rsidRPr="007F28B7" w:rsidRDefault="007F28B7" w:rsidP="005D7F33">
      <w:pPr>
        <w:pStyle w:val="Tekstpodstawowy21"/>
        <w:widowControl/>
        <w:numPr>
          <w:ilvl w:val="3"/>
          <w:numId w:val="40"/>
        </w:numPr>
        <w:suppressAutoHyphens w:val="0"/>
        <w:autoSpaceDN w:val="0"/>
        <w:adjustRightInd w:val="0"/>
        <w:ind w:left="426" w:hanging="420"/>
        <w:jc w:val="both"/>
        <w:rPr>
          <w:rFonts w:asciiTheme="minorHAnsi" w:hAnsiTheme="minorHAnsi"/>
          <w:szCs w:val="24"/>
        </w:rPr>
      </w:pPr>
      <w:r w:rsidRPr="007F28B7">
        <w:rPr>
          <w:rFonts w:asciiTheme="minorHAnsi" w:hAnsiTheme="minorHAnsi"/>
          <w:szCs w:val="24"/>
        </w:rPr>
        <w:t>Zamawiający nie przewiduje udzielenia zamówień uzupełniających</w:t>
      </w:r>
    </w:p>
    <w:p w14:paraId="002991BF" w14:textId="77777777" w:rsidR="00BA66E1" w:rsidRPr="00166826" w:rsidRDefault="00BA66E1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color w:val="FF0000"/>
          <w:szCs w:val="24"/>
        </w:rPr>
      </w:pPr>
    </w:p>
    <w:p w14:paraId="55C903AF" w14:textId="77777777" w:rsidR="00E353EF" w:rsidRPr="007B51F6" w:rsidRDefault="0045431A" w:rsidP="00BA66E1">
      <w:pPr>
        <w:pStyle w:val="Tekstpodstawowy21"/>
        <w:widowControl/>
        <w:suppressAutoHyphens w:val="0"/>
        <w:autoSpaceDN w:val="0"/>
        <w:adjustRightInd w:val="0"/>
        <w:ind w:left="0"/>
        <w:jc w:val="both"/>
        <w:rPr>
          <w:rFonts w:asciiTheme="minorHAnsi" w:hAnsiTheme="minorHAnsi"/>
          <w:szCs w:val="24"/>
        </w:rPr>
      </w:pPr>
      <w:r w:rsidRPr="007B51F6">
        <w:rPr>
          <w:rFonts w:asciiTheme="minorHAnsi" w:hAnsiTheme="minorHAnsi"/>
          <w:b/>
          <w:bCs/>
          <w:szCs w:val="24"/>
        </w:rPr>
        <w:t>IV.TERMIN WYKONANIA ZAMÓWIENIA:</w:t>
      </w:r>
      <w:r w:rsidRPr="007B51F6">
        <w:rPr>
          <w:rFonts w:asciiTheme="minorHAnsi" w:hAnsiTheme="minorHAnsi"/>
          <w:bCs/>
          <w:szCs w:val="24"/>
        </w:rPr>
        <w:t xml:space="preserve"> </w:t>
      </w:r>
    </w:p>
    <w:p w14:paraId="1B9F2C5E" w14:textId="1CDD4DEE" w:rsidR="007F28B7" w:rsidRPr="007F28B7" w:rsidRDefault="007F28B7" w:rsidP="007F28B7">
      <w:pPr>
        <w:pStyle w:val="Standard"/>
        <w:ind w:left="360"/>
        <w:jc w:val="both"/>
        <w:rPr>
          <w:rFonts w:asciiTheme="minorHAnsi" w:hAnsiTheme="minorHAnsi"/>
          <w:b/>
          <w:sz w:val="24"/>
        </w:rPr>
      </w:pPr>
      <w:r w:rsidRPr="007F28B7">
        <w:rPr>
          <w:rFonts w:asciiTheme="minorHAnsi" w:hAnsiTheme="minorHAnsi"/>
          <w:sz w:val="24"/>
        </w:rPr>
        <w:t xml:space="preserve">Wymagany termin realizacji zamówienia </w:t>
      </w:r>
      <w:r>
        <w:rPr>
          <w:rFonts w:asciiTheme="minorHAnsi" w:hAnsiTheme="minorHAnsi"/>
          <w:b/>
          <w:sz w:val="24"/>
        </w:rPr>
        <w:t>od dnia</w:t>
      </w:r>
      <w:r w:rsidR="00BF0B99">
        <w:rPr>
          <w:rFonts w:asciiTheme="minorHAnsi" w:hAnsiTheme="minorHAnsi"/>
          <w:b/>
          <w:sz w:val="24"/>
        </w:rPr>
        <w:t xml:space="preserve"> </w:t>
      </w:r>
      <w:r w:rsidR="00523BB1">
        <w:rPr>
          <w:rFonts w:asciiTheme="minorHAnsi" w:hAnsiTheme="minorHAnsi"/>
          <w:b/>
          <w:sz w:val="24"/>
        </w:rPr>
        <w:t>01.03</w:t>
      </w:r>
      <w:r w:rsidR="007414A9">
        <w:rPr>
          <w:rFonts w:asciiTheme="minorHAnsi" w:hAnsiTheme="minorHAnsi"/>
          <w:b/>
          <w:sz w:val="24"/>
        </w:rPr>
        <w:t>.2021</w:t>
      </w:r>
      <w:r w:rsidR="00FB04EE">
        <w:rPr>
          <w:rFonts w:asciiTheme="minorHAnsi" w:hAnsiTheme="minorHAnsi"/>
          <w:b/>
          <w:sz w:val="24"/>
        </w:rPr>
        <w:t>r.</w:t>
      </w:r>
      <w:r w:rsidR="007414A9">
        <w:rPr>
          <w:rFonts w:asciiTheme="minorHAnsi" w:hAnsiTheme="minorHAnsi"/>
          <w:b/>
          <w:sz w:val="24"/>
        </w:rPr>
        <w:t xml:space="preserve"> do 31</w:t>
      </w:r>
      <w:r w:rsidRPr="007F28B7">
        <w:rPr>
          <w:rFonts w:asciiTheme="minorHAnsi" w:hAnsiTheme="minorHAnsi"/>
          <w:sz w:val="24"/>
        </w:rPr>
        <w:t>.</w:t>
      </w:r>
      <w:r w:rsidR="007414A9">
        <w:rPr>
          <w:rFonts w:asciiTheme="minorHAnsi" w:hAnsiTheme="minorHAnsi"/>
          <w:b/>
          <w:sz w:val="24"/>
        </w:rPr>
        <w:t>01</w:t>
      </w:r>
      <w:r w:rsidR="00DC4124">
        <w:rPr>
          <w:rFonts w:asciiTheme="minorHAnsi" w:hAnsiTheme="minorHAnsi"/>
          <w:b/>
          <w:sz w:val="24"/>
        </w:rPr>
        <w:t>.2023</w:t>
      </w:r>
      <w:r w:rsidR="00FB04EE">
        <w:rPr>
          <w:rFonts w:asciiTheme="minorHAnsi" w:hAnsiTheme="minorHAnsi"/>
          <w:b/>
          <w:sz w:val="24"/>
        </w:rPr>
        <w:t>r</w:t>
      </w:r>
      <w:r>
        <w:rPr>
          <w:rFonts w:asciiTheme="minorHAnsi" w:hAnsiTheme="minorHAnsi"/>
          <w:sz w:val="24"/>
        </w:rPr>
        <w:t>.</w:t>
      </w:r>
    </w:p>
    <w:p w14:paraId="4475C134" w14:textId="77777777" w:rsidR="00B2179C" w:rsidRPr="007F28B7" w:rsidRDefault="00B2179C" w:rsidP="00B2179C">
      <w:pPr>
        <w:pStyle w:val="Standard"/>
        <w:ind w:left="360"/>
        <w:jc w:val="both"/>
        <w:rPr>
          <w:rFonts w:asciiTheme="minorHAnsi" w:hAnsiTheme="minorHAnsi"/>
          <w:bCs/>
          <w:color w:val="FF0000"/>
        </w:rPr>
      </w:pPr>
    </w:p>
    <w:p w14:paraId="7481C46D" w14:textId="77777777" w:rsidR="0045431A" w:rsidRPr="00141017" w:rsidRDefault="000C319F" w:rsidP="000C319F">
      <w:pPr>
        <w:pStyle w:val="Tekstpodstawowy21"/>
        <w:widowControl/>
        <w:tabs>
          <w:tab w:val="left" w:pos="1661"/>
        </w:tabs>
        <w:ind w:left="733" w:hanging="733"/>
        <w:jc w:val="both"/>
        <w:rPr>
          <w:rFonts w:asciiTheme="minorHAnsi" w:hAnsiTheme="minorHAnsi"/>
          <w:b/>
          <w:szCs w:val="24"/>
        </w:rPr>
      </w:pPr>
      <w:r w:rsidRPr="00141017">
        <w:rPr>
          <w:rFonts w:asciiTheme="minorHAnsi" w:hAnsiTheme="minorHAnsi"/>
          <w:b/>
        </w:rPr>
        <w:t xml:space="preserve">V. </w:t>
      </w:r>
      <w:r w:rsidRPr="00141017">
        <w:rPr>
          <w:rFonts w:asciiTheme="minorHAnsi" w:hAnsiTheme="minorHAnsi"/>
          <w:b/>
          <w:szCs w:val="24"/>
        </w:rPr>
        <w:t>WARUNKI UDZIAŁU W POSTĘPOWANIU</w:t>
      </w:r>
      <w:r w:rsidR="00BE237E" w:rsidRPr="00141017">
        <w:rPr>
          <w:rFonts w:asciiTheme="minorHAnsi" w:hAnsiTheme="minorHAnsi"/>
          <w:b/>
          <w:szCs w:val="24"/>
        </w:rPr>
        <w:t xml:space="preserve"> ORAZ PODSTAWY WYKLUCZENIA</w:t>
      </w:r>
    </w:p>
    <w:p w14:paraId="31596FF3" w14:textId="77777777" w:rsidR="00BE237E" w:rsidRPr="00141017" w:rsidRDefault="00BE237E" w:rsidP="00D12F01">
      <w:pPr>
        <w:pStyle w:val="PUNKT"/>
        <w:numPr>
          <w:ilvl w:val="0"/>
          <w:numId w:val="16"/>
        </w:numPr>
        <w:spacing w:before="0" w:after="0" w:line="240" w:lineRule="auto"/>
        <w:ind w:left="284" w:hanging="283"/>
        <w:rPr>
          <w:rFonts w:asciiTheme="minorHAnsi" w:hAnsiTheme="minorHAnsi" w:cs="Calibri"/>
        </w:rPr>
      </w:pPr>
      <w:r w:rsidRPr="00141017">
        <w:rPr>
          <w:rFonts w:asciiTheme="minorHAnsi" w:hAnsiTheme="minorHAnsi"/>
        </w:rPr>
        <w:t>O udzielenie zamówienia mogą ubiegać się Wykonawcy, którzy nie podlegają wykluczeniu oraz spełniają określone przez Zamawiającego warunki udziału w postępowaniu.</w:t>
      </w:r>
    </w:p>
    <w:p w14:paraId="4F289BE9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2. </w:t>
      </w:r>
      <w:r w:rsidRPr="00141017">
        <w:rPr>
          <w:rFonts w:asciiTheme="minorHAnsi" w:hAnsiTheme="minorHAnsi"/>
          <w:b/>
          <w:szCs w:val="24"/>
        </w:rPr>
        <w:t>O udzielenie zamówienia mogą ubiegać się Wykonawcy, którzy spełniają warunki:</w:t>
      </w:r>
    </w:p>
    <w:p w14:paraId="63F2234B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kompetencji lub uprawnień do prowadzenia określonej działalności zawodowej, o ile wynika to z odrębnych przepisów:</w:t>
      </w:r>
    </w:p>
    <w:p w14:paraId="5B40D26E" w14:textId="77777777" w:rsidR="00312A0F" w:rsidRPr="00141017" w:rsidRDefault="00312A0F" w:rsidP="00312A0F">
      <w:pPr>
        <w:pStyle w:val="PPKT"/>
        <w:spacing w:before="0" w:after="0" w:line="240" w:lineRule="auto"/>
        <w:ind w:firstLine="708"/>
        <w:rPr>
          <w:rFonts w:asciiTheme="minorHAnsi" w:hAnsiTheme="minorHAnsi" w:cs="Calibri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0D5AC29" w14:textId="77777777" w:rsidR="00312A0F" w:rsidRPr="00141017" w:rsidRDefault="00312A0F" w:rsidP="00D12F01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/>
          <w:szCs w:val="24"/>
        </w:rPr>
        <w:t xml:space="preserve">sytuacji ekonomicznej i finansowej: </w:t>
      </w:r>
    </w:p>
    <w:p w14:paraId="003A97CF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709"/>
        <w:jc w:val="both"/>
        <w:rPr>
          <w:rFonts w:asciiTheme="minorHAnsi" w:hAnsiTheme="minorHAnsi"/>
          <w:i/>
          <w:szCs w:val="24"/>
        </w:rPr>
      </w:pPr>
      <w:r w:rsidRPr="00141017">
        <w:rPr>
          <w:rFonts w:asciiTheme="minorHAnsi" w:hAnsiTheme="minorHAnsi" w:cs="Calibri"/>
        </w:rPr>
        <w:t>Zamawiający nie wyznacza szczegółowego warunku w tym zakresie;</w:t>
      </w:r>
    </w:p>
    <w:p w14:paraId="62DE9DCA" w14:textId="77777777" w:rsidR="00232A7A" w:rsidRDefault="00312A0F" w:rsidP="00232A7A">
      <w:pPr>
        <w:pStyle w:val="Tekstpodstawowy21"/>
        <w:widowControl/>
        <w:numPr>
          <w:ilvl w:val="0"/>
          <w:numId w:val="23"/>
        </w:numPr>
        <w:tabs>
          <w:tab w:val="left" w:pos="1661"/>
        </w:tabs>
        <w:ind w:left="709" w:hanging="283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zdo</w:t>
      </w:r>
      <w:r w:rsidR="00232A7A">
        <w:rPr>
          <w:rFonts w:asciiTheme="minorHAnsi" w:hAnsiTheme="minorHAnsi"/>
          <w:szCs w:val="24"/>
        </w:rPr>
        <w:t>lności technicznej i zawodowej</w:t>
      </w:r>
      <w:r w:rsidR="00BD1DA9">
        <w:rPr>
          <w:rFonts w:asciiTheme="minorHAnsi" w:hAnsiTheme="minorHAnsi"/>
          <w:szCs w:val="24"/>
        </w:rPr>
        <w:t xml:space="preserve">, </w:t>
      </w:r>
      <w:r w:rsidR="00BD1DA9" w:rsidRPr="00334578">
        <w:rPr>
          <w:rFonts w:asciiTheme="minorHAnsi" w:hAnsiTheme="minorHAnsi" w:cs="Calibri"/>
        </w:rPr>
        <w:t>Wykonawca spełni warunek jeżeli wykaże, że:</w:t>
      </w:r>
    </w:p>
    <w:p w14:paraId="11583411" w14:textId="2C5E167E" w:rsidR="002E23C5" w:rsidRDefault="00BD1DA9" w:rsidP="00B7692E">
      <w:pPr>
        <w:pStyle w:val="PPKT"/>
        <w:numPr>
          <w:ilvl w:val="0"/>
          <w:numId w:val="55"/>
        </w:numPr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w okresie ostatnich 3 lat przed upływem terminu składania ofert, a jeżeli okres prowadzenia działalności jest krótszy – w tym okresie, wykonał, </w:t>
      </w:r>
      <w:r w:rsidRPr="002E23C5">
        <w:rPr>
          <w:rFonts w:asciiTheme="minorHAnsi" w:hAnsiTheme="minorHAnsi" w:cs="Arial"/>
        </w:rPr>
        <w:t>a w przypadku świadczeń okresowych lub ciągłych również wykonuje</w:t>
      </w:r>
      <w:r w:rsidRPr="002E23C5">
        <w:rPr>
          <w:rFonts w:asciiTheme="minorHAnsi" w:hAnsiTheme="minorHAnsi" w:cs="Calibri"/>
        </w:rPr>
        <w:t xml:space="preserve"> minimum jedną usługę </w:t>
      </w:r>
      <w:r w:rsidR="002E23C5" w:rsidRPr="002E23C5">
        <w:rPr>
          <w:rFonts w:asciiTheme="minorHAnsi" w:hAnsiTheme="minorHAnsi" w:cs="Calibri"/>
        </w:rPr>
        <w:t xml:space="preserve">prania bielizny szpitalnej </w:t>
      </w:r>
      <w:r w:rsidR="00DC4124">
        <w:rPr>
          <w:rFonts w:asciiTheme="minorHAnsi" w:hAnsiTheme="minorHAnsi" w:cs="Calibri"/>
        </w:rPr>
        <w:t>o wartości minimum 400</w:t>
      </w:r>
      <w:r w:rsidR="002E23C5">
        <w:rPr>
          <w:rFonts w:asciiTheme="minorHAnsi" w:hAnsiTheme="minorHAnsi" w:cs="Calibri"/>
        </w:rPr>
        <w:t>.000,00 zł.</w:t>
      </w:r>
      <w:r w:rsidR="002E23C5" w:rsidRPr="002E23C5">
        <w:rPr>
          <w:rFonts w:asciiTheme="minorHAnsi" w:hAnsiTheme="minorHAnsi" w:cs="Calibri"/>
        </w:rPr>
        <w:t xml:space="preserve"> </w:t>
      </w:r>
    </w:p>
    <w:p w14:paraId="7FD21E54" w14:textId="77777777" w:rsidR="00BD1DA9" w:rsidRPr="002E23C5" w:rsidRDefault="00BD1DA9" w:rsidP="002E23C5">
      <w:pPr>
        <w:pStyle w:val="PPKT"/>
        <w:spacing w:before="0" w:after="0" w:line="240" w:lineRule="auto"/>
        <w:ind w:left="1134"/>
        <w:rPr>
          <w:rFonts w:asciiTheme="minorHAnsi" w:hAnsiTheme="minorHAnsi" w:cs="Calibri"/>
        </w:rPr>
      </w:pPr>
      <w:r w:rsidRPr="002E23C5">
        <w:rPr>
          <w:rFonts w:asciiTheme="minorHAnsi" w:hAnsiTheme="minorHAnsi" w:cs="Calibri"/>
        </w:rPr>
        <w:t xml:space="preserve">Ocenę spełniania warunku udziału w postępowaniu Zamawiający przeprowadzi na podstawie załączonego do oferty oświadczenia, stanowiącego załącznik nr </w:t>
      </w:r>
      <w:r w:rsidR="002E23C5" w:rsidRPr="002E23C5">
        <w:rPr>
          <w:rFonts w:asciiTheme="minorHAnsi" w:hAnsiTheme="minorHAnsi" w:cs="Calibri"/>
        </w:rPr>
        <w:t>5</w:t>
      </w:r>
      <w:r w:rsidRPr="002E23C5">
        <w:rPr>
          <w:rFonts w:asciiTheme="minorHAnsi" w:hAnsiTheme="minorHAnsi" w:cs="Calibri"/>
        </w:rPr>
        <w:t xml:space="preserve"> do SIWZ.</w:t>
      </w:r>
    </w:p>
    <w:p w14:paraId="3AE27886" w14:textId="77777777" w:rsidR="0044123D" w:rsidRDefault="0044123D" w:rsidP="0044123D">
      <w:pPr>
        <w:pStyle w:val="PPKT"/>
        <w:spacing w:before="0" w:after="0" w:line="240" w:lineRule="auto"/>
        <w:ind w:left="851"/>
        <w:rPr>
          <w:rFonts w:asciiTheme="minorHAnsi" w:hAnsiTheme="minorHAnsi" w:cs="Calibri"/>
        </w:rPr>
      </w:pPr>
    </w:p>
    <w:p w14:paraId="1D3677D6" w14:textId="77777777" w:rsidR="00312A0F" w:rsidRPr="00141017" w:rsidRDefault="00312A0F" w:rsidP="00312A0F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3. </w:t>
      </w:r>
      <w:r w:rsidRPr="00141017">
        <w:rPr>
          <w:rFonts w:asciiTheme="minorHAnsi" w:hAnsiTheme="minorHAnsi"/>
          <w:b/>
          <w:szCs w:val="24"/>
        </w:rPr>
        <w:t>Wykluczenie wykonawców:</w:t>
      </w:r>
    </w:p>
    <w:p w14:paraId="4DA00756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 postępowania o udzielenie zamówienia wyklucza się Wykonawcę, w stosunku do którego zachodzi którakolwiek z okoliczności, o których mowa w art. 24 ust. 1 pkt. 12-23 ustawy. </w:t>
      </w:r>
    </w:p>
    <w:p w14:paraId="0F4649BC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lastRenderedPageBreak/>
        <w:t>Wykluczenie wykonawcy nastąpi zgodnie z art. 24 ust. 7 ustawy.</w:t>
      </w:r>
    </w:p>
    <w:p w14:paraId="16875C75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Wykonawca, który podlega wykluczeniu na podstawie art. 24 ust. 1 pkt. 13 i 14 oraz 16-20 i ust. 5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Regulacji, o której mowa w zdaniu pierwszym nie stosuje się, jeżeli wobec Wykonawcy, będącego przedmiotem zbiorowym, orzeczono prawomocnym wyrokiem sądu zakaz ubiegania się o udzielenie zamówienia oraz nie upłynął określony w tym wyroku okres obowiązywania tego zakazu. </w:t>
      </w:r>
    </w:p>
    <w:p w14:paraId="61F2BFF4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>Wykonawca nie podlega wykluczeniu, jeżeli Za</w:t>
      </w:r>
      <w:r w:rsidR="003C3B3B">
        <w:rPr>
          <w:rFonts w:asciiTheme="minorHAnsi" w:hAnsiTheme="minorHAnsi"/>
          <w:szCs w:val="24"/>
        </w:rPr>
        <w:t>mawiający, uwzględniając wagę i </w:t>
      </w:r>
      <w:r w:rsidRPr="00141017">
        <w:rPr>
          <w:rFonts w:asciiTheme="minorHAnsi" w:hAnsiTheme="minorHAnsi"/>
          <w:szCs w:val="24"/>
        </w:rPr>
        <w:t>szczególne okoliczności czynu Wykonawcy, uzna za wystarczające dowody przedstawione na podstawie pkt.</w:t>
      </w:r>
      <w:r w:rsidR="00141017" w:rsidRPr="00141017">
        <w:rPr>
          <w:rFonts w:asciiTheme="minorHAnsi" w:hAnsiTheme="minorHAnsi"/>
          <w:szCs w:val="24"/>
        </w:rPr>
        <w:t>3</w:t>
      </w:r>
      <w:r w:rsidRPr="00141017">
        <w:rPr>
          <w:rFonts w:asciiTheme="minorHAnsi" w:hAnsiTheme="minorHAnsi"/>
          <w:szCs w:val="24"/>
        </w:rPr>
        <w:t>).</w:t>
      </w:r>
    </w:p>
    <w:p w14:paraId="38BAF079" w14:textId="77777777" w:rsidR="00312A0F" w:rsidRPr="00141017" w:rsidRDefault="00312A0F" w:rsidP="00D12F01">
      <w:pPr>
        <w:pStyle w:val="Tekstpodstawowy21"/>
        <w:widowControl/>
        <w:numPr>
          <w:ilvl w:val="0"/>
          <w:numId w:val="22"/>
        </w:numPr>
        <w:tabs>
          <w:tab w:val="left" w:pos="1661"/>
        </w:tabs>
        <w:jc w:val="both"/>
        <w:rPr>
          <w:rFonts w:asciiTheme="minorHAnsi" w:hAnsiTheme="minorHAnsi"/>
          <w:szCs w:val="24"/>
        </w:rPr>
      </w:pPr>
      <w:r w:rsidRPr="00141017">
        <w:rPr>
          <w:rFonts w:asciiTheme="minorHAnsi" w:hAnsiTheme="minorHAnsi"/>
          <w:szCs w:val="24"/>
        </w:rPr>
        <w:t xml:space="preserve">Zamawiający może wykluczyć Wykonawcę na każdym etapie postępowania o udzielenie zamówienia. </w:t>
      </w:r>
    </w:p>
    <w:p w14:paraId="76A81CF5" w14:textId="77777777" w:rsidR="002224D8" w:rsidRPr="00E25A11" w:rsidRDefault="002224D8" w:rsidP="002224D8">
      <w:pPr>
        <w:ind w:left="2127"/>
        <w:jc w:val="both"/>
        <w:rPr>
          <w:rFonts w:asciiTheme="minorHAnsi" w:hAnsiTheme="minorHAnsi"/>
          <w:kern w:val="22"/>
        </w:rPr>
      </w:pPr>
    </w:p>
    <w:p w14:paraId="2A6BDC64" w14:textId="77777777" w:rsidR="0045431A" w:rsidRDefault="00334578" w:rsidP="0045431A">
      <w:pPr>
        <w:pStyle w:val="WW-BodyText212345678910"/>
        <w:tabs>
          <w:tab w:val="left" w:pos="720"/>
        </w:tabs>
        <w:ind w:left="426" w:hanging="426"/>
        <w:rPr>
          <w:rFonts w:asciiTheme="minorHAnsi" w:hAnsiTheme="minorHAnsi"/>
          <w:b/>
          <w:sz w:val="24"/>
          <w:szCs w:val="24"/>
        </w:rPr>
      </w:pPr>
      <w:r w:rsidRPr="00E25A11">
        <w:rPr>
          <w:rFonts w:asciiTheme="minorHAnsi" w:hAnsiTheme="minorHAnsi"/>
          <w:b/>
          <w:sz w:val="24"/>
          <w:szCs w:val="24"/>
        </w:rPr>
        <w:t>VI. WYKAZ OŚWIADCZEŃ LUB DOKUMENTÓW, POTWIERDZAJĄCYCH SPEŁNIANIE WAR</w:t>
      </w:r>
      <w:r w:rsidR="00382BCA">
        <w:rPr>
          <w:rFonts w:asciiTheme="minorHAnsi" w:hAnsiTheme="minorHAnsi"/>
          <w:b/>
          <w:sz w:val="24"/>
          <w:szCs w:val="24"/>
        </w:rPr>
        <w:t>UNKÓW UDZIAŁU W POSTĘPOWANIU,</w:t>
      </w:r>
      <w:r w:rsidRPr="00E25A11">
        <w:rPr>
          <w:rFonts w:asciiTheme="minorHAnsi" w:hAnsiTheme="minorHAnsi"/>
          <w:b/>
          <w:sz w:val="24"/>
          <w:szCs w:val="24"/>
        </w:rPr>
        <w:t xml:space="preserve"> BRAK PODSTAW WYKLUCZENIA</w:t>
      </w:r>
      <w:r w:rsidR="00382BCA">
        <w:rPr>
          <w:rFonts w:asciiTheme="minorHAnsi" w:hAnsiTheme="minorHAnsi"/>
          <w:b/>
          <w:sz w:val="24"/>
          <w:szCs w:val="24"/>
        </w:rPr>
        <w:t>, ORAZ INNE WYMAGANE DOKUMENTY</w:t>
      </w:r>
      <w:r w:rsidR="00382BCA" w:rsidRPr="00E25A11">
        <w:rPr>
          <w:rFonts w:asciiTheme="minorHAnsi" w:hAnsiTheme="minorHAnsi"/>
          <w:b/>
          <w:sz w:val="24"/>
          <w:szCs w:val="24"/>
        </w:rPr>
        <w:t>:</w:t>
      </w:r>
    </w:p>
    <w:p w14:paraId="4D4B261D" w14:textId="77777777" w:rsidR="00D50186" w:rsidRDefault="00D50186" w:rsidP="00D50186">
      <w:pPr>
        <w:pStyle w:val="Akapitzlist"/>
        <w:widowControl/>
        <w:numPr>
          <w:ilvl w:val="0"/>
          <w:numId w:val="74"/>
        </w:numPr>
        <w:suppressAutoHyphens w:val="0"/>
        <w:overflowPunct/>
        <w:autoSpaceDN w:val="0"/>
        <w:adjustRightInd w:val="0"/>
        <w:ind w:left="426"/>
        <w:textAlignment w:val="auto"/>
        <w:rPr>
          <w:rFonts w:asciiTheme="minorHAnsi" w:eastAsia="Calibri" w:hAnsiTheme="minorHAnsi"/>
          <w:b/>
          <w:bCs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Oferta musi zawiera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 xml:space="preserve">ć 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nast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ę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puj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ce o</w:t>
      </w:r>
      <w:r w:rsidRPr="003E5057">
        <w:rPr>
          <w:rFonts w:asciiTheme="minorHAnsi" w:eastAsia="Calibri" w:hAnsiTheme="minorHAnsi" w:cs="TimesNewRoman,Bold"/>
          <w:b/>
          <w:bCs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b/>
          <w:bCs/>
          <w:sz w:val="24"/>
          <w:szCs w:val="24"/>
          <w:lang w:eastAsia="pl-PL"/>
        </w:rPr>
        <w:t>wiadczenia:</w:t>
      </w:r>
    </w:p>
    <w:p w14:paraId="37504EE5" w14:textId="0BA23337" w:rsid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3E5057">
        <w:rPr>
          <w:rFonts w:asciiTheme="minorHAnsi" w:eastAsia="Calibri" w:hAnsiTheme="minorHAnsi"/>
          <w:sz w:val="24"/>
          <w:szCs w:val="24"/>
          <w:lang w:eastAsia="pl-PL"/>
        </w:rPr>
        <w:t>Wypełniony formularz ofertowy o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3E5057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2</w:t>
      </w:r>
      <w:r w:rsidRPr="003E5057">
        <w:rPr>
          <w:rFonts w:asciiTheme="minorHAnsi" w:eastAsia="Calibri" w:hAnsiTheme="minorHAnsi"/>
          <w:sz w:val="24"/>
          <w:szCs w:val="24"/>
          <w:lang w:eastAsia="pl-PL"/>
        </w:rPr>
        <w:t xml:space="preserve"> do SIWZ;</w:t>
      </w:r>
    </w:p>
    <w:p w14:paraId="78A0D653" w14:textId="7B6A1EB8" w:rsidR="00D50186" w:rsidRPr="00D50186" w:rsidRDefault="00D50186" w:rsidP="00D50186">
      <w:pPr>
        <w:pStyle w:val="Akapitzlist"/>
        <w:widowControl/>
        <w:numPr>
          <w:ilvl w:val="5"/>
          <w:numId w:val="74"/>
        </w:numPr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/>
          <w:sz w:val="24"/>
          <w:szCs w:val="24"/>
          <w:lang w:eastAsia="pl-PL"/>
        </w:rPr>
      </w:pPr>
      <w:r w:rsidRPr="00D50186">
        <w:rPr>
          <w:rFonts w:asciiTheme="minorHAnsi" w:eastAsia="Calibri" w:hAnsiTheme="minorHAnsi"/>
          <w:sz w:val="24"/>
          <w:szCs w:val="24"/>
          <w:lang w:eastAsia="pl-PL"/>
        </w:rPr>
        <w:t>Wypełniony formularz cenowy o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odpowiadaj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cej tre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ś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>ci Zał</w:t>
      </w:r>
      <w:r w:rsidRPr="00D50186">
        <w:rPr>
          <w:rFonts w:asciiTheme="minorHAnsi" w:eastAsia="Calibri" w:hAnsiTheme="minorHAnsi" w:cs="TimesNewRoman"/>
          <w:sz w:val="24"/>
          <w:szCs w:val="24"/>
          <w:lang w:eastAsia="pl-PL"/>
        </w:rPr>
        <w:t>ą</w:t>
      </w:r>
      <w:r>
        <w:rPr>
          <w:rFonts w:asciiTheme="minorHAnsi" w:eastAsia="Calibri" w:hAnsiTheme="minorHAnsi"/>
          <w:sz w:val="24"/>
          <w:szCs w:val="24"/>
          <w:lang w:eastAsia="pl-PL"/>
        </w:rPr>
        <w:t>cznika nr 3</w:t>
      </w:r>
      <w:r w:rsidRPr="00D50186">
        <w:rPr>
          <w:rFonts w:asciiTheme="minorHAnsi" w:eastAsia="Calibri" w:hAnsiTheme="minorHAnsi"/>
          <w:sz w:val="24"/>
          <w:szCs w:val="24"/>
          <w:lang w:eastAsia="pl-PL"/>
        </w:rPr>
        <w:t xml:space="preserve"> do SIWZ</w:t>
      </w:r>
    </w:p>
    <w:p w14:paraId="06F2A5B3" w14:textId="201F0B66" w:rsidR="006A6154" w:rsidRPr="00E25A11" w:rsidRDefault="00D50186" w:rsidP="00D50186">
      <w:pPr>
        <w:pStyle w:val="Tekstpodstawowy21"/>
        <w:widowControl/>
        <w:numPr>
          <w:ilvl w:val="0"/>
          <w:numId w:val="74"/>
        </w:numPr>
        <w:tabs>
          <w:tab w:val="left" w:pos="1661"/>
        </w:tabs>
        <w:ind w:left="426"/>
        <w:jc w:val="both"/>
        <w:rPr>
          <w:rFonts w:asciiTheme="minorHAnsi" w:hAnsiTheme="minorHAnsi"/>
          <w:b/>
          <w:szCs w:val="24"/>
        </w:rPr>
      </w:pPr>
      <w:r w:rsidRPr="005E6F24">
        <w:rPr>
          <w:rFonts w:asciiTheme="minorHAnsi" w:hAnsiTheme="minorHAnsi"/>
          <w:szCs w:val="24"/>
        </w:rPr>
        <w:t>Do oferty Wykonawca dołącza aktualne na dzień składania ofert oświadczenia w zakresie wskazanym przez Zamawiającego. Oświadczeni</w:t>
      </w:r>
      <w:r>
        <w:rPr>
          <w:rFonts w:asciiTheme="minorHAnsi" w:hAnsiTheme="minorHAnsi"/>
          <w:szCs w:val="24"/>
        </w:rPr>
        <w:t>a są zawarte w załącznikach nr 4 i 5</w:t>
      </w:r>
      <w:r w:rsidRPr="005E6F24">
        <w:rPr>
          <w:rFonts w:asciiTheme="minorHAnsi" w:hAnsiTheme="minorHAnsi"/>
          <w:szCs w:val="24"/>
        </w:rPr>
        <w:t xml:space="preserve"> do SIWZ. Informacje zawarte w oświadczeniach stanowią wstępne potwierdzenie, że Wykonawca</w:t>
      </w:r>
    </w:p>
    <w:p w14:paraId="08589130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nie podlega wykluczeniu</w:t>
      </w:r>
      <w:r w:rsidR="004665B8" w:rsidRPr="00E25A11">
        <w:rPr>
          <w:rFonts w:asciiTheme="minorHAnsi" w:hAnsiTheme="minorHAnsi"/>
          <w:szCs w:val="24"/>
        </w:rPr>
        <w:t xml:space="preserve"> (załą</w:t>
      </w:r>
      <w:r w:rsidR="002E23C5">
        <w:rPr>
          <w:rFonts w:asciiTheme="minorHAnsi" w:hAnsiTheme="minorHAnsi"/>
          <w:szCs w:val="24"/>
        </w:rPr>
        <w:t>cznik Nr 4</w:t>
      </w:r>
      <w:r w:rsidR="004665B8" w:rsidRPr="00E25A11">
        <w:rPr>
          <w:rFonts w:asciiTheme="minorHAnsi" w:hAnsiTheme="minorHAnsi"/>
          <w:szCs w:val="24"/>
        </w:rPr>
        <w:t xml:space="preserve"> do SIWZ)</w:t>
      </w:r>
      <w:r w:rsidRPr="00E25A11">
        <w:rPr>
          <w:rFonts w:asciiTheme="minorHAnsi" w:hAnsiTheme="minorHAnsi"/>
          <w:szCs w:val="24"/>
        </w:rPr>
        <w:t>;</w:t>
      </w:r>
    </w:p>
    <w:p w14:paraId="48C69163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ind w:left="709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spełnia warunki udziału w postępowaniu</w:t>
      </w:r>
      <w:r w:rsidR="004665B8" w:rsidRPr="00E25A11">
        <w:rPr>
          <w:rFonts w:asciiTheme="minorHAnsi" w:hAnsiTheme="minorHAnsi"/>
          <w:szCs w:val="24"/>
        </w:rPr>
        <w:t xml:space="preserve"> (załącznik Nr </w:t>
      </w:r>
      <w:r w:rsidR="002E23C5">
        <w:rPr>
          <w:rFonts w:asciiTheme="minorHAnsi" w:hAnsiTheme="minorHAnsi"/>
          <w:szCs w:val="24"/>
        </w:rPr>
        <w:t>5</w:t>
      </w:r>
      <w:r w:rsidR="004665B8" w:rsidRPr="00E25A11">
        <w:rPr>
          <w:rFonts w:asciiTheme="minorHAnsi" w:hAnsiTheme="minorHAnsi"/>
          <w:szCs w:val="24"/>
        </w:rPr>
        <w:t xml:space="preserve"> do SIWZ);</w:t>
      </w:r>
    </w:p>
    <w:p w14:paraId="04C47097" w14:textId="77777777" w:rsidR="006A6154" w:rsidRPr="00E25A11" w:rsidRDefault="006A6154" w:rsidP="006A6154">
      <w:pPr>
        <w:pStyle w:val="Tekstpodstawowy21"/>
        <w:widowControl/>
        <w:ind w:left="774"/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 xml:space="preserve">- w zakresie określonym przez zamawiającego w SIWZ. </w:t>
      </w:r>
    </w:p>
    <w:p w14:paraId="7F1FFA5D" w14:textId="77777777" w:rsidR="006A6154" w:rsidRPr="00E25A11" w:rsidRDefault="006A6154" w:rsidP="006A6154">
      <w:pPr>
        <w:pStyle w:val="Tekstpodstawowy21"/>
        <w:widowControl/>
        <w:ind w:left="708"/>
        <w:jc w:val="both"/>
        <w:rPr>
          <w:rFonts w:asciiTheme="minorHAnsi" w:hAnsiTheme="minorHAnsi"/>
          <w:i/>
          <w:szCs w:val="24"/>
        </w:rPr>
      </w:pPr>
      <w:r w:rsidRPr="00E25A11">
        <w:rPr>
          <w:rFonts w:asciiTheme="minorHAnsi" w:hAnsiTheme="minorHAnsi"/>
          <w:szCs w:val="24"/>
        </w:rPr>
        <w:t>Oświadczeni</w:t>
      </w:r>
      <w:r w:rsidR="004665B8" w:rsidRPr="00E25A11">
        <w:rPr>
          <w:rFonts w:asciiTheme="minorHAnsi" w:hAnsiTheme="minorHAnsi"/>
          <w:szCs w:val="24"/>
        </w:rPr>
        <w:t>a, muszą</w:t>
      </w:r>
      <w:r w:rsidRPr="00E25A11">
        <w:rPr>
          <w:rFonts w:asciiTheme="minorHAnsi" w:hAnsiTheme="minorHAnsi"/>
          <w:szCs w:val="24"/>
        </w:rPr>
        <w:t xml:space="preserve"> być aktualne na dzień składania ofert</w:t>
      </w:r>
      <w:r w:rsidRPr="00E25A11">
        <w:rPr>
          <w:rFonts w:asciiTheme="minorHAnsi" w:hAnsiTheme="minorHAnsi"/>
          <w:i/>
          <w:iCs/>
          <w:szCs w:val="24"/>
        </w:rPr>
        <w:t>.</w:t>
      </w:r>
    </w:p>
    <w:p w14:paraId="08D4B3C1" w14:textId="77777777" w:rsidR="006A6154" w:rsidRPr="00E25A11" w:rsidRDefault="006A6154" w:rsidP="00D50186">
      <w:pPr>
        <w:pStyle w:val="Tekstpodstawowy21"/>
        <w:widowControl/>
        <w:numPr>
          <w:ilvl w:val="0"/>
          <w:numId w:val="25"/>
        </w:numPr>
        <w:jc w:val="both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PEŁNOMOCNICTWO:</w:t>
      </w:r>
    </w:p>
    <w:p w14:paraId="6300B13A" w14:textId="77777777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posiadające zakres umocowania, podpisane przez osoby uprawnione do reprezentowania wykonawcy.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gdy wykonawcę reprezentuje pełnomocnik/</w:t>
      </w:r>
    </w:p>
    <w:p w14:paraId="2C9BEE2A" w14:textId="397E5904" w:rsidR="006A6154" w:rsidRPr="00E25A11" w:rsidRDefault="006A6154" w:rsidP="00D12F01">
      <w:pPr>
        <w:pStyle w:val="Tekstpodstawowy21"/>
        <w:widowControl/>
        <w:numPr>
          <w:ilvl w:val="0"/>
          <w:numId w:val="26"/>
        </w:numPr>
        <w:jc w:val="both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podpisane w imieniu wszystkich wykonaw</w:t>
      </w:r>
      <w:r w:rsidR="00EA4953">
        <w:rPr>
          <w:rFonts w:asciiTheme="minorHAnsi" w:hAnsiTheme="minorHAnsi"/>
          <w:szCs w:val="24"/>
        </w:rPr>
        <w:t>ców ubiegających się wspólnie o </w:t>
      </w:r>
      <w:r w:rsidRPr="00E25A11">
        <w:rPr>
          <w:rFonts w:asciiTheme="minorHAnsi" w:hAnsiTheme="minorHAnsi"/>
          <w:szCs w:val="24"/>
        </w:rPr>
        <w:t>udzielenie zamówienia, z wyjątkiem pełnomocnika. Dokument pełnomocnictwa musi być złożony w oryginale lub kopii poświadczonej za zgodność z oryginałem przez notariusza /</w:t>
      </w:r>
      <w:r w:rsidRPr="00E25A11">
        <w:rPr>
          <w:rFonts w:asciiTheme="minorHAnsi" w:hAnsiTheme="minorHAnsi"/>
          <w:i/>
          <w:szCs w:val="24"/>
        </w:rPr>
        <w:t>w przypadku wykonaw</w:t>
      </w:r>
      <w:r w:rsidR="00EA4953">
        <w:rPr>
          <w:rFonts w:asciiTheme="minorHAnsi" w:hAnsiTheme="minorHAnsi"/>
          <w:i/>
          <w:szCs w:val="24"/>
        </w:rPr>
        <w:t>ców wspólnie ubiegających się o </w:t>
      </w:r>
      <w:r w:rsidRPr="00E25A11">
        <w:rPr>
          <w:rFonts w:asciiTheme="minorHAnsi" w:hAnsiTheme="minorHAnsi"/>
          <w:i/>
          <w:szCs w:val="24"/>
        </w:rPr>
        <w:t xml:space="preserve">udzielenie zamówienia określonych w rozdz. VII </w:t>
      </w:r>
      <w:proofErr w:type="spellStart"/>
      <w:r w:rsidRPr="00E25A11">
        <w:rPr>
          <w:rFonts w:asciiTheme="minorHAnsi" w:hAnsiTheme="minorHAnsi"/>
          <w:i/>
          <w:szCs w:val="24"/>
        </w:rPr>
        <w:t>siwz</w:t>
      </w:r>
      <w:proofErr w:type="spellEnd"/>
      <w:r w:rsidRPr="00E25A11">
        <w:rPr>
          <w:rFonts w:asciiTheme="minorHAnsi" w:hAnsiTheme="minorHAnsi"/>
          <w:i/>
          <w:szCs w:val="24"/>
        </w:rPr>
        <w:t>/</w:t>
      </w:r>
    </w:p>
    <w:p w14:paraId="750C90E7" w14:textId="77777777" w:rsidR="006A6154" w:rsidRPr="00E25A11" w:rsidRDefault="006A6154" w:rsidP="006A6154">
      <w:pPr>
        <w:pStyle w:val="Tekstpodstawowy21"/>
        <w:widowControl/>
        <w:tabs>
          <w:tab w:val="left" w:pos="1661"/>
        </w:tabs>
        <w:ind w:left="720"/>
        <w:jc w:val="both"/>
        <w:rPr>
          <w:rFonts w:asciiTheme="minorHAnsi" w:hAnsiTheme="minorHAnsi"/>
          <w:szCs w:val="24"/>
        </w:rPr>
      </w:pPr>
    </w:p>
    <w:p w14:paraId="7E1FF157" w14:textId="3D217D15" w:rsidR="006A6154" w:rsidRPr="00E25A11" w:rsidRDefault="00D50186" w:rsidP="006A6154">
      <w:pPr>
        <w:pStyle w:val="Tekstpodstawowy21"/>
        <w:widowControl/>
        <w:tabs>
          <w:tab w:val="left" w:pos="1661"/>
        </w:tabs>
        <w:ind w:hanging="284"/>
        <w:jc w:val="both"/>
        <w:rPr>
          <w:rFonts w:asciiTheme="minorHAnsi" w:hAnsiTheme="minorHAnsi"/>
          <w:b/>
          <w:i/>
          <w:szCs w:val="24"/>
        </w:rPr>
      </w:pPr>
      <w:r>
        <w:rPr>
          <w:rFonts w:asciiTheme="minorHAnsi" w:hAnsiTheme="minorHAnsi"/>
          <w:b/>
          <w:szCs w:val="24"/>
        </w:rPr>
        <w:t>3</w:t>
      </w:r>
      <w:r w:rsidR="006A6154" w:rsidRPr="00E25A11">
        <w:rPr>
          <w:rFonts w:asciiTheme="minorHAnsi" w:hAnsiTheme="minorHAnsi"/>
          <w:b/>
          <w:szCs w:val="24"/>
        </w:rPr>
        <w:t xml:space="preserve">. Wykonawca, </w:t>
      </w:r>
      <w:r w:rsidR="006A6154" w:rsidRPr="00E25A11">
        <w:rPr>
          <w:rFonts w:asciiTheme="minorHAnsi" w:hAnsiTheme="minorHAnsi"/>
          <w:szCs w:val="24"/>
        </w:rPr>
        <w:t xml:space="preserve">w celu potwierdzenia braku podstaw do wykluczenia z udziału w postępowaniu w terminie 3 dni </w:t>
      </w:r>
      <w:r w:rsidR="006A6154" w:rsidRPr="00E25A11">
        <w:rPr>
          <w:rFonts w:asciiTheme="minorHAnsi" w:hAnsiTheme="minorHAnsi"/>
          <w:szCs w:val="24"/>
          <w:u w:val="single"/>
        </w:rPr>
        <w:t>od dnia zamieszczenia na stronie internetowej informacji, o której mowa  w art. 86 ust. 5,</w:t>
      </w:r>
      <w:r w:rsidR="006A6154" w:rsidRPr="00E25A11">
        <w:rPr>
          <w:rFonts w:asciiTheme="minorHAnsi" w:hAnsiTheme="minorHAnsi"/>
          <w:szCs w:val="24"/>
        </w:rPr>
        <w:t xml:space="preserve"> przekazuje Zamawiającemu oświadczenie o przynależności lub braku przynależności do tej samej grupy kapitałowej, o której mowa w art. 24 ust. 1 pkt. </w:t>
      </w:r>
      <w:r w:rsidR="006A6154" w:rsidRPr="00E25A11">
        <w:rPr>
          <w:rFonts w:asciiTheme="minorHAnsi" w:hAnsiTheme="minorHAnsi"/>
          <w:szCs w:val="24"/>
        </w:rPr>
        <w:lastRenderedPageBreak/>
        <w:t>23 ustawy. Wraz ze złożeniem oświadczenia, Wykonawca może złożyć dokumenty bądź informacje potwierdzające, że powiązania z innym Wykonawcą nie prowadzą do zakłócenia konkurencji w postępowaniu.</w:t>
      </w:r>
      <w:r w:rsidR="006A6154" w:rsidRPr="00E25A11">
        <w:rPr>
          <w:rFonts w:asciiTheme="minorHAnsi" w:hAnsiTheme="minorHAnsi"/>
          <w:b/>
          <w:szCs w:val="24"/>
        </w:rPr>
        <w:t xml:space="preserve"> </w:t>
      </w:r>
    </w:p>
    <w:p w14:paraId="2A7A8786" w14:textId="77777777" w:rsidR="003C61E2" w:rsidRPr="00E25A11" w:rsidRDefault="003C61E2" w:rsidP="00A665F5">
      <w:pPr>
        <w:pStyle w:val="Tekstpodstawowy21"/>
        <w:widowControl/>
        <w:tabs>
          <w:tab w:val="left" w:pos="1661"/>
        </w:tabs>
        <w:ind w:left="0"/>
        <w:jc w:val="both"/>
        <w:rPr>
          <w:rFonts w:asciiTheme="minorHAnsi" w:hAnsiTheme="minorHAnsi"/>
          <w:szCs w:val="24"/>
        </w:rPr>
      </w:pPr>
    </w:p>
    <w:p w14:paraId="39ADEF54" w14:textId="49D2C6FC" w:rsidR="006A6154" w:rsidRPr="00E25A11" w:rsidRDefault="00D50186" w:rsidP="006A6154">
      <w:pPr>
        <w:pStyle w:val="Tekstpodstawowy21"/>
        <w:widowControl/>
        <w:ind w:left="426" w:hanging="426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4</w:t>
      </w:r>
      <w:r w:rsidR="006A6154" w:rsidRPr="00E25A11">
        <w:rPr>
          <w:rFonts w:asciiTheme="minorHAnsi" w:hAnsiTheme="minorHAnsi"/>
          <w:b/>
          <w:szCs w:val="24"/>
        </w:rPr>
        <w:t xml:space="preserve">. Udział innych podmiotów na zasadach określonych w art. 22a ustawy. </w:t>
      </w:r>
    </w:p>
    <w:p w14:paraId="60C34693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zamierza powierzyć wykonanie części zamówienia podwykonawcom, w celu wykazania braku istnienia wobec nich podstaw wykluczenia z udziału w postępowaniu </w:t>
      </w:r>
      <w:r w:rsidRPr="00E25A11">
        <w:rPr>
          <w:rFonts w:asciiTheme="minorHAnsi" w:hAnsiTheme="minorHAnsi"/>
          <w:bCs/>
          <w:sz w:val="24"/>
          <w:szCs w:val="24"/>
        </w:rPr>
        <w:t>zamieszcza informacje o podwykonawcach w</w:t>
      </w:r>
      <w:r w:rsidRPr="00E25A1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5A11">
        <w:rPr>
          <w:rFonts w:asciiTheme="minorHAnsi" w:hAnsiTheme="minorHAnsi" w:cs="Calibri"/>
          <w:sz w:val="24"/>
          <w:szCs w:val="24"/>
        </w:rPr>
        <w:t>oświadczeniu, znajdującym się w załączniku nr 3 do SIWZ.</w:t>
      </w:r>
    </w:p>
    <w:p w14:paraId="3E77662B" w14:textId="77777777" w:rsidR="00A665F5" w:rsidRPr="00E25A11" w:rsidRDefault="00A665F5" w:rsidP="00F90343">
      <w:pPr>
        <w:pStyle w:val="Akapitzlist"/>
        <w:widowControl/>
        <w:numPr>
          <w:ilvl w:val="6"/>
          <w:numId w:val="30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Wykonawca, który powołuje się na zasoby innych podmiotów, w celu wykazania braku istnienia wobec nich podstaw wykluczenia oraz spełnienia - w zakresie, w jakim powołuje się na ich zasoby - warunków udziału w postępowaniu zamieszcza informacje o tych podmiotach. Informacje zawarte w oświadczeniach stanowią wstępne potwierdzenie, że podmiot na zasoby którego powołuje się Wykonawca: </w:t>
      </w:r>
    </w:p>
    <w:p w14:paraId="059767A0" w14:textId="4CF8C2A7" w:rsidR="00A665F5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nie pod</w:t>
      </w:r>
      <w:r w:rsidR="00D50186">
        <w:rPr>
          <w:rFonts w:asciiTheme="minorHAnsi" w:hAnsiTheme="minorHAnsi"/>
          <w:sz w:val="24"/>
          <w:szCs w:val="24"/>
        </w:rPr>
        <w:t>lega wykluczeniu (załącznik Nr 4</w:t>
      </w:r>
      <w:r w:rsidRPr="00E25A11">
        <w:rPr>
          <w:rFonts w:asciiTheme="minorHAnsi" w:hAnsiTheme="minorHAnsi"/>
          <w:sz w:val="24"/>
          <w:szCs w:val="24"/>
        </w:rPr>
        <w:t xml:space="preserve"> do SIWZ)</w:t>
      </w:r>
    </w:p>
    <w:p w14:paraId="1C6F1D19" w14:textId="6B73817C" w:rsidR="006A6154" w:rsidRPr="00E25A11" w:rsidRDefault="00A665F5" w:rsidP="00F90343">
      <w:pPr>
        <w:pStyle w:val="Akapitzlist"/>
        <w:widowControl/>
        <w:numPr>
          <w:ilvl w:val="0"/>
          <w:numId w:val="31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spełnia warunki udziału w postę</w:t>
      </w:r>
      <w:r w:rsidR="00D50186">
        <w:rPr>
          <w:rFonts w:asciiTheme="minorHAnsi" w:hAnsiTheme="minorHAnsi"/>
          <w:sz w:val="24"/>
          <w:szCs w:val="24"/>
        </w:rPr>
        <w:t>powaniu (załącznik Nr 5</w:t>
      </w:r>
      <w:r w:rsidR="00E25A11" w:rsidRPr="00E25A11">
        <w:rPr>
          <w:rFonts w:asciiTheme="minorHAnsi" w:hAnsiTheme="minorHAnsi"/>
          <w:sz w:val="24"/>
          <w:szCs w:val="24"/>
        </w:rPr>
        <w:t xml:space="preserve"> do SIWZ).</w:t>
      </w:r>
    </w:p>
    <w:p w14:paraId="6DBC15DB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333E1BE7" w14:textId="39B921D3" w:rsidR="00EA4953" w:rsidRPr="00EA4953" w:rsidRDefault="00D50186" w:rsidP="00EA4953">
      <w:pPr>
        <w:widowControl/>
        <w:suppressAutoHyphens w:val="0"/>
        <w:overflowPunct/>
        <w:autoSpaceDN w:val="0"/>
        <w:adjustRightInd w:val="0"/>
        <w:spacing w:after="31"/>
        <w:jc w:val="both"/>
        <w:textAlignment w:val="auto"/>
        <w:rPr>
          <w:rFonts w:asciiTheme="minorHAnsi" w:eastAsia="Calibri" w:hAnsiTheme="minorHAnsi" w:cstheme="minorHAnsi"/>
          <w:color w:val="000000"/>
          <w:sz w:val="24"/>
          <w:szCs w:val="24"/>
          <w:lang w:eastAsia="pl-PL"/>
        </w:rPr>
      </w:pPr>
      <w:r w:rsidRPr="00D50186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pl-PL"/>
        </w:rPr>
        <w:t xml:space="preserve">5. Na wezwanie Zamawiającego Wykonawca zobowiązany będzie złożyć: </w:t>
      </w:r>
    </w:p>
    <w:p w14:paraId="639F613A" w14:textId="2483E6CE" w:rsidR="00382BCA" w:rsidRPr="00D50186" w:rsidRDefault="00382BCA" w:rsidP="00D50186">
      <w:pPr>
        <w:pStyle w:val="Default"/>
        <w:numPr>
          <w:ilvl w:val="1"/>
          <w:numId w:val="41"/>
        </w:numPr>
        <w:ind w:left="709"/>
        <w:jc w:val="both"/>
        <w:rPr>
          <w:rFonts w:asciiTheme="minorHAnsi" w:eastAsia="Calibri" w:hAnsiTheme="minorHAnsi" w:cstheme="minorHAnsi"/>
          <w:b/>
        </w:rPr>
      </w:pPr>
      <w:r w:rsidRPr="00D50186">
        <w:rPr>
          <w:rFonts w:asciiTheme="minorHAnsi" w:eastAsia="Calibri" w:hAnsiTheme="minorHAnsi" w:cstheme="minorHAnsi"/>
          <w:b/>
        </w:rPr>
        <w:t>W celu potwierdzenia, że oferowane usługi odpowiadają wymaganiom określonym przez zamawiającego:</w:t>
      </w:r>
    </w:p>
    <w:p w14:paraId="6BC9BD0C" w14:textId="77777777" w:rsidR="00D50186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 xml:space="preserve">Dokument wydany przez właściwego Państwowego Powiatowego Inspektora Sanitarnego potwierdzający, że pralnia, w której będzie wykonywana usługa objęta niniejszym zamówieniem posiada barierę higieniczną, spełnia warunki </w:t>
      </w:r>
      <w:proofErr w:type="spellStart"/>
      <w:r w:rsidRPr="00D50186">
        <w:rPr>
          <w:rFonts w:asciiTheme="minorHAnsi" w:hAnsiTheme="minorHAnsi" w:cstheme="minorHAnsi"/>
          <w:sz w:val="24"/>
          <w:szCs w:val="24"/>
        </w:rPr>
        <w:t>sanitarno</w:t>
      </w:r>
      <w:proofErr w:type="spellEnd"/>
      <w:r w:rsidRPr="00D50186">
        <w:rPr>
          <w:rFonts w:asciiTheme="minorHAnsi" w:hAnsiTheme="minorHAnsi" w:cstheme="minorHAnsi"/>
          <w:sz w:val="24"/>
          <w:szCs w:val="24"/>
        </w:rPr>
        <w:t xml:space="preserve"> – higieniczne zgodnie z obowiązującymi przepisami i nie ma przeciwwskazań do świadczenia przez nią usług prania bielizny szpitalnej</w:t>
      </w:r>
      <w:r w:rsidRPr="00D50186">
        <w:rPr>
          <w:rFonts w:asciiTheme="minorHAnsi" w:hAnsiTheme="minorHAnsi" w:cstheme="minorHAnsi"/>
          <w:bCs/>
          <w:sz w:val="24"/>
          <w:szCs w:val="24"/>
        </w:rPr>
        <w:t>;</w:t>
      </w:r>
    </w:p>
    <w:p w14:paraId="67E2B46F" w14:textId="35667869" w:rsidR="00382BCA" w:rsidRPr="00D50186" w:rsidRDefault="00382BCA" w:rsidP="00D50186">
      <w:pPr>
        <w:pStyle w:val="Akapitzlist"/>
        <w:widowControl/>
        <w:numPr>
          <w:ilvl w:val="0"/>
          <w:numId w:val="76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bCs/>
          <w:sz w:val="24"/>
          <w:szCs w:val="24"/>
        </w:rPr>
      </w:pPr>
      <w:r w:rsidRPr="00D50186">
        <w:rPr>
          <w:rFonts w:asciiTheme="minorHAnsi" w:hAnsiTheme="minorHAnsi" w:cstheme="minorHAnsi"/>
          <w:sz w:val="24"/>
          <w:szCs w:val="24"/>
        </w:rPr>
        <w:t>Dokument wydany przez właściwego Państwowego Powiatowego Inspektora Sanitarnego potwierdzający, że Wykonawca spełnia wymagania dotyczące transportu bielizny szpitalnej z zachowaniem warunków i barier sanitarnych</w:t>
      </w:r>
      <w:r w:rsidRPr="00D50186">
        <w:rPr>
          <w:rFonts w:asciiTheme="minorHAnsi" w:hAnsiTheme="minorHAnsi" w:cstheme="minorHAnsi"/>
          <w:bCs/>
          <w:sz w:val="24"/>
          <w:szCs w:val="24"/>
        </w:rPr>
        <w:t>.</w:t>
      </w:r>
    </w:p>
    <w:p w14:paraId="7F30EBD9" w14:textId="77777777" w:rsidR="00382BCA" w:rsidRDefault="00382BCA" w:rsidP="00382BCA">
      <w:pPr>
        <w:pStyle w:val="Tekstpodstawowy21"/>
        <w:widowControl/>
        <w:ind w:left="709"/>
        <w:jc w:val="both"/>
        <w:rPr>
          <w:rFonts w:ascii="Times New Roman" w:hAnsi="Times New Roman"/>
          <w:b/>
          <w:bCs/>
        </w:rPr>
      </w:pPr>
    </w:p>
    <w:p w14:paraId="12D4E8C2" w14:textId="77777777" w:rsidR="0077675C" w:rsidRPr="0077675C" w:rsidRDefault="0077675C" w:rsidP="0077675C">
      <w:pPr>
        <w:widowControl/>
        <w:suppressAutoHyphens w:val="0"/>
        <w:overflowPunct/>
        <w:autoSpaceDE/>
        <w:ind w:left="476" w:hanging="476"/>
        <w:jc w:val="both"/>
        <w:textAlignment w:val="auto"/>
        <w:rPr>
          <w:rFonts w:asciiTheme="minorHAnsi" w:hAnsiTheme="minorHAnsi"/>
          <w:b/>
          <w:sz w:val="24"/>
          <w:szCs w:val="24"/>
        </w:rPr>
      </w:pPr>
      <w:r w:rsidRPr="0077675C">
        <w:rPr>
          <w:rFonts w:asciiTheme="minorHAnsi" w:hAnsiTheme="minorHAnsi"/>
          <w:b/>
          <w:sz w:val="24"/>
          <w:szCs w:val="24"/>
        </w:rPr>
        <w:t>VII</w:t>
      </w:r>
      <w:r>
        <w:rPr>
          <w:rFonts w:asciiTheme="minorHAnsi" w:hAnsiTheme="minorHAnsi"/>
          <w:b/>
          <w:sz w:val="24"/>
          <w:szCs w:val="24"/>
        </w:rPr>
        <w:t>.</w:t>
      </w:r>
      <w:r w:rsidRPr="0077675C">
        <w:rPr>
          <w:rFonts w:asciiTheme="minorHAnsi" w:hAnsiTheme="minorHAnsi"/>
          <w:b/>
          <w:sz w:val="24"/>
          <w:szCs w:val="24"/>
        </w:rPr>
        <w:t xml:space="preserve"> INFORMACJA DOTYCZĄCA OFERTY SKŁADANEJ WSPÓLNIE, PRZEZ KILKA PODMIOTÓW WYSTĘPUJĄCYCH WSPÓLNIE</w:t>
      </w:r>
    </w:p>
    <w:p w14:paraId="0CF216F2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color w:val="000000"/>
          <w:sz w:val="24"/>
          <w:szCs w:val="24"/>
          <w:lang w:eastAsia="pl-PL"/>
        </w:rPr>
        <w:t xml:space="preserve">Wykonawcy mogą wspólnie ubiegać się o udzielenie zamówienia. W takim przypadku wykonawcy ustanawiają pełnomocnika do reprezentowania ich w postępowaniu o udzielenie zamówienia albo reprezentowania w postępowaniu i zawarcia umowy w sprawie zamówienia publicznego. Pełnomocnictwo musi wskazywać w szczególności: 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postępowanie o zamówienie publiczne, którego dotyczy, wykonawców ubiegających się wspólnie o udzielenie tego zamówienia oraz zakres umocowania pełnomocnika. </w:t>
      </w:r>
    </w:p>
    <w:p w14:paraId="3E670BCB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wykonawców wspólnie ubiegających się o udzielenie zamówienia, żaden z nich nie może podlegać wykluczeniu na podstawie okoliczności wskazanych w rozdz. V ust. 3 SIWZ.</w:t>
      </w:r>
    </w:p>
    <w:p w14:paraId="123C4856" w14:textId="77777777" w:rsidR="00A665F5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wykonawców, oświadczenie potwierdzające spełnianie warunków udziału w postępowaniu oraz brak podstaw wykluczenia składa każdy z wykonawców wspólnie ubiegających się o zamówienie.</w:t>
      </w:r>
    </w:p>
    <w:p w14:paraId="2DAFB9B3" w14:textId="77777777" w:rsidR="00D501EA" w:rsidRPr="00A665F5" w:rsidRDefault="00D501EA" w:rsidP="00F90343">
      <w:pPr>
        <w:pStyle w:val="Akapitzlist"/>
        <w:widowControl/>
        <w:numPr>
          <w:ilvl w:val="0"/>
          <w:numId w:val="32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/>
          <w:color w:val="000000"/>
          <w:sz w:val="24"/>
          <w:szCs w:val="24"/>
          <w:lang w:eastAsia="pl-PL"/>
        </w:rPr>
      </w:pPr>
      <w:r w:rsidRPr="00A665F5">
        <w:rPr>
          <w:rFonts w:asciiTheme="minorHAnsi" w:eastAsia="Calibri" w:hAnsiTheme="minorHAnsi"/>
          <w:sz w:val="24"/>
          <w:szCs w:val="24"/>
          <w:lang w:eastAsia="pl-PL"/>
        </w:rPr>
        <w:t>W przypadku wspólnego ubiegania się o zamówienie przez wykonawców oświadczenie o przynależności lub braku przynależności do tej samej grupy kapitałowej, o k</w:t>
      </w:r>
      <w:r w:rsidR="00E25A11">
        <w:rPr>
          <w:rFonts w:asciiTheme="minorHAnsi" w:eastAsia="Calibri" w:hAnsiTheme="minorHAnsi"/>
          <w:sz w:val="24"/>
          <w:szCs w:val="24"/>
          <w:lang w:eastAsia="pl-PL"/>
        </w:rPr>
        <w:t>tórym mowa w rozdziale VI ust. 2</w:t>
      </w:r>
      <w:r w:rsidRPr="00A665F5">
        <w:rPr>
          <w:rFonts w:asciiTheme="minorHAnsi" w:eastAsia="Calibri" w:hAnsiTheme="minorHAnsi"/>
          <w:sz w:val="24"/>
          <w:szCs w:val="24"/>
          <w:lang w:eastAsia="pl-PL"/>
        </w:rPr>
        <w:t xml:space="preserve"> SIWZ składa każdy z wykonawców wspólnie ubiegających się o zamówienie. </w:t>
      </w:r>
    </w:p>
    <w:p w14:paraId="4973D32E" w14:textId="77777777" w:rsidR="0077675C" w:rsidRDefault="0077675C" w:rsidP="0045431A">
      <w:pPr>
        <w:pStyle w:val="Tekstpodstawowy21"/>
        <w:widowControl/>
        <w:ind w:left="0"/>
        <w:jc w:val="both"/>
        <w:rPr>
          <w:rFonts w:ascii="Times New Roman" w:hAnsi="Times New Roman"/>
          <w:b/>
          <w:bCs/>
        </w:rPr>
      </w:pPr>
    </w:p>
    <w:p w14:paraId="7B796CAA" w14:textId="77777777" w:rsidR="0045431A" w:rsidRPr="0077675C" w:rsidRDefault="00D501EA" w:rsidP="0045431A">
      <w:pPr>
        <w:pStyle w:val="Tekstpodstawowy21"/>
        <w:widowControl/>
        <w:ind w:left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</w:rPr>
        <w:t>VIII</w:t>
      </w:r>
      <w:r w:rsidR="0045431A" w:rsidRPr="0077675C">
        <w:rPr>
          <w:rFonts w:asciiTheme="minorHAnsi" w:hAnsiTheme="minorHAnsi"/>
          <w:b/>
          <w:bCs/>
        </w:rPr>
        <w:t xml:space="preserve">. INFORMACJE O </w:t>
      </w:r>
      <w:r w:rsidR="0045431A" w:rsidRPr="0077675C">
        <w:rPr>
          <w:rFonts w:asciiTheme="minorHAnsi" w:hAnsiTheme="minorHAnsi"/>
          <w:b/>
        </w:rPr>
        <w:t>SPOSOBIE POROZUMIEWANIA  SIĘ ZAMAWIAJĄCEGO Z WYKONAWCAMI ORAZ PRZEKAZYWANIA OŚWIADCZEŃ I DOKUMENTÓW, A TAKŻE WSKAZANIE OSÓB UPRAWNIONYCH DO POROZUMIEWANIA SIĘ Z WYKONAWCAMI:</w:t>
      </w:r>
    </w:p>
    <w:p w14:paraId="7C4AB79B" w14:textId="77777777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Wszelkie oświadczenia, wnioski, zawiadomieni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a oraz informacje Zamawiający i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Wykonawcy przekazują pisemnie. Oferty muszą zostać złożone na piśmie pod rygorem nieważności.</w:t>
      </w:r>
    </w:p>
    <w:p w14:paraId="5972AD44" w14:textId="73760ABF" w:rsidR="00404C3D" w:rsidRDefault="00404C3D" w:rsidP="00D12F01">
      <w:pPr>
        <w:pStyle w:val="Akapitzlist"/>
        <w:widowControl/>
        <w:numPr>
          <w:ilvl w:val="2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Oświadczenia, wnioski, zawiadomienia oraz informacje przekazane za pomocą faksu lub drogą elektroniczną uważa się za złożone przez Wykonawcę w terminie, jeżeli ich treść dotarła do adresata przed upływem terminu i została niezwłocznie potwierdzona pisemnie (doręczone pocztą lub osobiście) na adres: 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Sekretariat SP WZOZ MSW</w:t>
      </w:r>
      <w:r w:rsidR="00FB04EE">
        <w:rPr>
          <w:rFonts w:asciiTheme="minorHAnsi" w:hAnsiTheme="minorHAnsi"/>
          <w:b/>
          <w:bCs/>
          <w:sz w:val="24"/>
          <w:szCs w:val="24"/>
          <w:u w:val="single"/>
        </w:rPr>
        <w:t>iA</w:t>
      </w:r>
      <w:r w:rsidR="00F97749">
        <w:rPr>
          <w:rFonts w:asciiTheme="minorHAnsi" w:hAnsiTheme="minorHAnsi"/>
          <w:b/>
          <w:bCs/>
          <w:sz w:val="24"/>
          <w:szCs w:val="24"/>
          <w:u w:val="single"/>
        </w:rPr>
        <w:t>, ul. </w:t>
      </w:r>
      <w:proofErr w:type="spellStart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>Markwarta</w:t>
      </w:r>
      <w:proofErr w:type="spellEnd"/>
      <w:r w:rsidRPr="00F97749">
        <w:rPr>
          <w:rFonts w:asciiTheme="minorHAnsi" w:hAnsiTheme="minorHAnsi"/>
          <w:b/>
          <w:bCs/>
          <w:sz w:val="24"/>
          <w:szCs w:val="24"/>
          <w:u w:val="single"/>
        </w:rPr>
        <w:t xml:space="preserve"> 4-6, 85-015 Bydgoszcz.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. Zamawiający w przypadku zapytań do ogłoszenia i SIWZ nie wymaga potwierdzenia pisemnego.</w:t>
      </w:r>
    </w:p>
    <w:p w14:paraId="1F6E0291" w14:textId="77777777" w:rsidR="00F97749" w:rsidRPr="00F97749" w:rsidRDefault="00F97749" w:rsidP="00F97749">
      <w:pPr>
        <w:pStyle w:val="Akapitzlist"/>
        <w:widowControl/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5A6527A0" w14:textId="77777777" w:rsidR="00404C3D" w:rsidRDefault="00404C3D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-BoldMT"/>
          <w:b/>
          <w:bCs/>
          <w:sz w:val="24"/>
          <w:szCs w:val="24"/>
          <w:lang w:eastAsia="pl-PL"/>
        </w:rPr>
        <w:t xml:space="preserve">UWAGA: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nie uzna za skuteczne uzupełnienia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w wyznac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>zonym terminie oferty o 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brakujące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dokumenty w przypadku przekazania tych dokumentów wyłącznie drogą elektroniczną lub faksową.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Uzupełniane dokumenty muszą zostać przekazane w formie pisemnej (oryginał lub kserokopia poświadczona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za zgodność z oryginałem zgodnie ze wskazaniem na wezwaniu do uzupełnienia) do Zamawiającego</w:t>
      </w:r>
      <w:r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404C3D">
        <w:rPr>
          <w:rFonts w:asciiTheme="minorHAnsi" w:eastAsia="Calibri" w:hAnsiTheme="minorHAnsi" w:cs="TimesNewRomanPSMT"/>
          <w:sz w:val="24"/>
          <w:szCs w:val="24"/>
          <w:lang w:eastAsia="pl-PL"/>
        </w:rPr>
        <w:t>w wyznaczonym terminie.</w:t>
      </w:r>
    </w:p>
    <w:p w14:paraId="75AE12BE" w14:textId="77777777" w:rsidR="00F97749" w:rsidRPr="00404C3D" w:rsidRDefault="00F97749" w:rsidP="00404C3D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</w:p>
    <w:p w14:paraId="3211F943" w14:textId="77777777" w:rsid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Zamawiający przekazuje wszelkie pisma drogą faksową lub pocztą elektroniczną zgodnie z punktem 4. Terminy wyznaczone przez 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 na dokonanie poszczególnych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czynności przez Wykonawcę liczone są od dnia przekazania pisma drogą faksową lub pocztą elektroniczną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zgodnie z pkt. 4.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6944B17" w14:textId="77777777" w:rsidR="00404C3D" w:rsidRPr="00E705B9" w:rsidRDefault="00404C3D" w:rsidP="00D12F01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zobowiązani są do wskazania w formularzu ofertowym stanowią</w:t>
      </w:r>
      <w:r w:rsidR="00382BCA">
        <w:rPr>
          <w:rFonts w:asciiTheme="minorHAnsi" w:eastAsia="Calibri" w:hAnsiTheme="minorHAnsi" w:cs="TimesNewRomanPSMT"/>
          <w:sz w:val="24"/>
          <w:szCs w:val="24"/>
          <w:lang w:eastAsia="pl-PL"/>
        </w:rPr>
        <w:t>cym załącznik nr 2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do SIWZ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numeru telefonu oraz numeru faksu lub adresu poczty elektronicznej, na który Zamawiający będzie przesyłał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Wykonawcy wszelkie pisma przekazywane w ramach postępowania. Wykonawca wybiera faks albo pocztę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elektroniczną według własnego uznania. W przypadku wpisania przez Wykonawcę zarówno numeru faksu jak i</w:t>
      </w:r>
      <w:r w:rsidR="00E705B9"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sz w:val="24"/>
          <w:szCs w:val="24"/>
          <w:lang w:eastAsia="pl-PL"/>
        </w:rPr>
        <w:t>adresu poczty elektronicznej Zamawiający będzie przesyłał dokumenty pocztą elektroniczną.</w:t>
      </w:r>
    </w:p>
    <w:p w14:paraId="3211A3B2" w14:textId="77777777" w:rsidR="00E705B9" w:rsidRPr="00E705B9" w:rsidRDefault="00404C3D" w:rsidP="00E705B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404C3D">
        <w:rPr>
          <w:rFonts w:asciiTheme="minorHAnsi" w:eastAsia="Calibri" w:hAnsiTheme="minorHAnsi" w:cs="TimesNewRomanPSMT"/>
          <w:szCs w:val="24"/>
          <w:lang w:eastAsia="pl-PL"/>
        </w:rPr>
        <w:t>W przypadku wyboru przez Wykonawcę poczty elektronicznej Wykonawca ponosi pe</w:t>
      </w:r>
      <w:r w:rsidR="00E705B9">
        <w:rPr>
          <w:rFonts w:asciiTheme="minorHAnsi" w:eastAsia="Calibri" w:hAnsiTheme="minorHAnsi" w:cs="TimesNewRomanPSMT"/>
          <w:szCs w:val="24"/>
          <w:lang w:eastAsia="pl-PL"/>
        </w:rPr>
        <w:t xml:space="preserve">łną </w:t>
      </w:r>
      <w:r w:rsidR="00E705B9" w:rsidRPr="00E705B9">
        <w:rPr>
          <w:rFonts w:asciiTheme="minorHAnsi" w:eastAsia="Calibri" w:hAnsiTheme="minorHAnsi" w:cs="TimesNewRomanPSMT"/>
          <w:szCs w:val="24"/>
          <w:lang w:eastAsia="pl-PL"/>
        </w:rPr>
        <w:t>o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dpowiedzialność za odbieranie przekazywanej poczty. W przypadku zaniechania odebrania przekazanej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poczty Wykonawca ponosi wszelkie wynikające z tego skutki. Zamawiający nie wymaga potwierdzenia</w:t>
      </w:r>
      <w:r w:rsid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="00E705B9"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przekazywanego pisma drogą elektroniczną.</w:t>
      </w:r>
    </w:p>
    <w:p w14:paraId="69C1C4B2" w14:textId="77777777" w:rsid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 przypadku wyboru przez Wykonawcę faksu jako drogi otrzymywania pism nadawanych przez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Zamawiającego, Wykonawca ponosi odpowiedzialność za sprawdzenie kompletności i czytelności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otrzymania przesłanego pisma. Brak kompletności lub czytelności Wykonawca niezwłocznie zgłasza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Zam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>awiającemu telefonicznie na nr 52 / 58-26-252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. Za dowód skutecznego przesłania pisma do</w:t>
      </w:r>
      <w:r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E705B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Wykonawcy drogą faksową Zamawiający uznaje potwierdzenie przesłania faksowego „OK” na numer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podany przez Wykonawcę na formularzu ofertowym.</w:t>
      </w:r>
      <w:r w:rsid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Zamawiający nie wymaga potwierdzenia otrzymania przekazywanego pisma drogą faksową.</w:t>
      </w:r>
    </w:p>
    <w:p w14:paraId="49A3C31F" w14:textId="77777777" w:rsidR="00E705B9" w:rsidRPr="002E47D9" w:rsidRDefault="00E705B9" w:rsidP="002E47D9">
      <w:pPr>
        <w:pStyle w:val="Tekstpodstawowy21"/>
        <w:widowControl/>
        <w:numPr>
          <w:ilvl w:val="3"/>
          <w:numId w:val="2"/>
        </w:numPr>
        <w:tabs>
          <w:tab w:val="clear" w:pos="1260"/>
        </w:tabs>
        <w:ind w:left="709"/>
        <w:jc w:val="both"/>
        <w:rPr>
          <w:rFonts w:asciiTheme="minorHAnsi" w:hAnsiTheme="minorHAnsi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Wykonawca zobowiązany jest do powiadomienia Zamawiającego w przypadku zmiany numeru telefonu,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faksu lub adresu poczty elektronicznej, na który Zamawiający ma przesyłać pisma. W przypadku niedokonania powiadomienia Zamawiającego, przesłanie pisma na numer faksu lub adres poczty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elektronicznej wskazany na formularzu ofertowym zgodnie z zasadami wskazanymi w niniejszym</w:t>
      </w:r>
      <w:r w:rsidR="002E47D9"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 xml:space="preserve"> </w:t>
      </w:r>
      <w:r w:rsidRPr="002E47D9">
        <w:rPr>
          <w:rFonts w:asciiTheme="minorHAnsi" w:eastAsia="Calibri" w:hAnsiTheme="minorHAnsi" w:cs="TimesNewRomanPSMT"/>
          <w:color w:val="000000"/>
          <w:szCs w:val="24"/>
          <w:lang w:eastAsia="pl-PL"/>
        </w:rPr>
        <w:t>punkcie uważa się za skutecznie dokonane.</w:t>
      </w:r>
    </w:p>
    <w:p w14:paraId="2A8149AA" w14:textId="77777777" w:rsidR="002E47D9" w:rsidRPr="002E47D9" w:rsidRDefault="00E705B9" w:rsidP="00382BCA">
      <w:pPr>
        <w:pStyle w:val="Akapitzlist"/>
        <w:widowControl/>
        <w:numPr>
          <w:ilvl w:val="0"/>
          <w:numId w:val="17"/>
        </w:numPr>
        <w:tabs>
          <w:tab w:val="clear" w:pos="720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/>
          <w:sz w:val="24"/>
          <w:szCs w:val="24"/>
        </w:rPr>
      </w:pP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>Wszelkie zapytania do treści ogłoszenia i Specyfikacji Istotnych Warunków Zamówienia należy przesyłać na numer</w:t>
      </w:r>
      <w:r w:rsid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faksu 52 / 58-26-252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 lub na adres e-mail: </w:t>
      </w:r>
      <w:r w:rsidR="002E47D9">
        <w:rPr>
          <w:rFonts w:asciiTheme="minorHAnsi" w:eastAsia="Calibri" w:hAnsiTheme="minorHAnsi" w:cs="TimesNewRomanPSMT"/>
          <w:color w:val="000081"/>
          <w:sz w:val="24"/>
          <w:szCs w:val="24"/>
          <w:lang w:eastAsia="pl-PL"/>
        </w:rPr>
        <w:t>przetargi@szpitalmsw.bydgoszcz.pl</w:t>
      </w:r>
      <w:r w:rsidRPr="002E47D9">
        <w:rPr>
          <w:rFonts w:asciiTheme="minorHAnsi" w:eastAsia="Calibri" w:hAnsiTheme="minorHAnsi" w:cs="TimesNewRomanPSMT"/>
          <w:color w:val="000000"/>
          <w:sz w:val="24"/>
          <w:szCs w:val="24"/>
          <w:lang w:eastAsia="pl-PL"/>
        </w:rPr>
        <w:t xml:space="preserve">. </w:t>
      </w:r>
    </w:p>
    <w:p w14:paraId="3CF3CA96" w14:textId="77777777" w:rsidR="00746B2A" w:rsidRPr="00AD71B9" w:rsidRDefault="00746B2A" w:rsidP="00746B2A">
      <w:pPr>
        <w:pStyle w:val="WW-BodyText21"/>
        <w:spacing w:after="0"/>
        <w:ind w:left="426" w:hanging="142"/>
        <w:jc w:val="both"/>
        <w:rPr>
          <w:sz w:val="24"/>
          <w:szCs w:val="24"/>
        </w:rPr>
      </w:pPr>
    </w:p>
    <w:p w14:paraId="6FAFAF6F" w14:textId="77777777" w:rsidR="0045431A" w:rsidRPr="002E47D9" w:rsidRDefault="00D501EA" w:rsidP="0045431A">
      <w:pPr>
        <w:pStyle w:val="Nagwek1"/>
        <w:tabs>
          <w:tab w:val="clear" w:pos="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>I</w:t>
      </w:r>
      <w:r w:rsidR="00D45AA6">
        <w:rPr>
          <w:rFonts w:asciiTheme="minorHAnsi" w:hAnsiTheme="minorHAnsi"/>
          <w:b/>
        </w:rPr>
        <w:t>X</w:t>
      </w:r>
      <w:r w:rsidR="0045431A" w:rsidRPr="002E47D9">
        <w:rPr>
          <w:rFonts w:asciiTheme="minorHAnsi" w:hAnsiTheme="minorHAnsi"/>
          <w:b/>
        </w:rPr>
        <w:t xml:space="preserve">. WADIUM: </w:t>
      </w:r>
    </w:p>
    <w:p w14:paraId="4CAAE4F8" w14:textId="77777777" w:rsidR="00DC4124" w:rsidRPr="00D501EA" w:rsidRDefault="00DC4124" w:rsidP="00DC4124">
      <w:pPr>
        <w:pStyle w:val="Tekstpodstawowy21"/>
        <w:widowControl/>
        <w:ind w:left="142"/>
        <w:jc w:val="both"/>
        <w:rPr>
          <w:rFonts w:asciiTheme="minorHAnsi" w:hAnsiTheme="minorHAnsi"/>
          <w:szCs w:val="24"/>
        </w:rPr>
      </w:pPr>
      <w:r w:rsidRPr="00D501EA">
        <w:rPr>
          <w:rFonts w:asciiTheme="minorHAnsi" w:hAnsiTheme="minorHAnsi"/>
          <w:szCs w:val="24"/>
        </w:rPr>
        <w:t>Zamawiający nie żąda wniesienia wadium.</w:t>
      </w:r>
    </w:p>
    <w:p w14:paraId="40B5B24A" w14:textId="77777777" w:rsidR="00D501EA" w:rsidRPr="00D45AA6" w:rsidRDefault="00D501EA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</w:p>
    <w:p w14:paraId="158591BC" w14:textId="77777777" w:rsidR="0045431A" w:rsidRPr="00D45AA6" w:rsidRDefault="00F04300" w:rsidP="0045431A">
      <w:pPr>
        <w:pStyle w:val="Tekstpodstawowy21"/>
        <w:widowControl/>
        <w:tabs>
          <w:tab w:val="left" w:pos="360"/>
          <w:tab w:val="left" w:pos="720"/>
        </w:tabs>
        <w:ind w:left="0"/>
        <w:jc w:val="both"/>
        <w:rPr>
          <w:rFonts w:asciiTheme="minorHAnsi" w:hAnsiTheme="minorHAnsi"/>
          <w:b/>
        </w:rPr>
      </w:pPr>
      <w:r w:rsidRPr="00D45AA6">
        <w:rPr>
          <w:rFonts w:asciiTheme="minorHAnsi" w:hAnsiTheme="minorHAnsi"/>
          <w:b/>
        </w:rPr>
        <w:t xml:space="preserve">X. TERMIN ZWIĄZANIA </w:t>
      </w:r>
      <w:r w:rsidR="0045431A" w:rsidRPr="00D45AA6">
        <w:rPr>
          <w:rFonts w:asciiTheme="minorHAnsi" w:hAnsiTheme="minorHAnsi"/>
          <w:b/>
        </w:rPr>
        <w:t>OFERTĄ:</w:t>
      </w:r>
    </w:p>
    <w:p w14:paraId="40348C66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360" w:hanging="218"/>
        <w:jc w:val="both"/>
        <w:rPr>
          <w:rFonts w:asciiTheme="minorHAnsi" w:hAnsiTheme="minorHAnsi"/>
          <w:bCs/>
        </w:rPr>
      </w:pPr>
      <w:r w:rsidRPr="00D45AA6">
        <w:rPr>
          <w:rFonts w:asciiTheme="minorHAnsi" w:hAnsiTheme="minorHAnsi"/>
          <w:bCs/>
        </w:rPr>
        <w:t>Wykonawcy związani są ofertą przez 30 dni od upływu terminu składania ofert.</w:t>
      </w:r>
    </w:p>
    <w:p w14:paraId="3AFAFA40" w14:textId="77777777" w:rsidR="0045431A" w:rsidRPr="00D45AA6" w:rsidRDefault="0045431A" w:rsidP="0045431A">
      <w:pPr>
        <w:pStyle w:val="Tekstpodstawowy21"/>
        <w:widowControl/>
        <w:tabs>
          <w:tab w:val="left" w:pos="720"/>
          <w:tab w:val="left" w:pos="1080"/>
        </w:tabs>
        <w:ind w:left="0"/>
        <w:jc w:val="both"/>
        <w:rPr>
          <w:rFonts w:asciiTheme="minorHAnsi" w:hAnsiTheme="minorHAnsi"/>
          <w:bCs/>
        </w:rPr>
      </w:pPr>
    </w:p>
    <w:p w14:paraId="495F30E2" w14:textId="77777777" w:rsidR="0045431A" w:rsidRPr="00E25A11" w:rsidRDefault="0045431A" w:rsidP="0045431A">
      <w:pPr>
        <w:pStyle w:val="WW-BodyText21234"/>
        <w:widowControl/>
        <w:tabs>
          <w:tab w:val="left" w:pos="720"/>
        </w:tabs>
        <w:ind w:left="360" w:hanging="367"/>
        <w:rPr>
          <w:rFonts w:asciiTheme="minorHAnsi" w:hAnsiTheme="minorHAnsi"/>
          <w:b/>
          <w:szCs w:val="24"/>
        </w:rPr>
      </w:pPr>
      <w:r w:rsidRPr="00E25A11">
        <w:rPr>
          <w:rFonts w:asciiTheme="minorHAnsi" w:hAnsiTheme="minorHAnsi"/>
          <w:b/>
          <w:szCs w:val="24"/>
        </w:rPr>
        <w:t>X</w:t>
      </w:r>
      <w:r w:rsidR="00D45AA6" w:rsidRPr="00E25A11">
        <w:rPr>
          <w:rFonts w:asciiTheme="minorHAnsi" w:hAnsiTheme="minorHAnsi"/>
          <w:b/>
          <w:szCs w:val="24"/>
        </w:rPr>
        <w:t>I</w:t>
      </w:r>
      <w:r w:rsidRPr="00E25A11">
        <w:rPr>
          <w:rFonts w:asciiTheme="minorHAnsi" w:hAnsiTheme="minorHAnsi"/>
          <w:b/>
          <w:szCs w:val="24"/>
        </w:rPr>
        <w:t>. OPIS  SPOSOBU  PRZYGOTOWANIA  OFERTY:</w:t>
      </w:r>
    </w:p>
    <w:p w14:paraId="63E31A74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należy złożyć na formularzu przygotowanym według wzoru stanowiącego</w:t>
      </w:r>
      <w:r w:rsidR="00B4470D" w:rsidRPr="00E25A11">
        <w:rPr>
          <w:rFonts w:asciiTheme="minorHAnsi" w:hAnsiTheme="minorHAnsi"/>
          <w:b w:val="0"/>
          <w:bCs/>
        </w:rPr>
        <w:t xml:space="preserve"> </w:t>
      </w:r>
      <w:r w:rsidR="00F25F06">
        <w:rPr>
          <w:rFonts w:asciiTheme="minorHAnsi" w:hAnsiTheme="minorHAnsi"/>
          <w:b w:val="0"/>
          <w:bCs/>
        </w:rPr>
        <w:t xml:space="preserve">załącznik nr </w:t>
      </w:r>
      <w:r w:rsidR="008B2198" w:rsidRPr="00E25A11">
        <w:rPr>
          <w:rFonts w:asciiTheme="minorHAnsi" w:hAnsiTheme="minorHAnsi"/>
          <w:b w:val="0"/>
          <w:bCs/>
        </w:rPr>
        <w:t>2</w:t>
      </w:r>
      <w:r w:rsidRPr="00E25A11">
        <w:rPr>
          <w:rFonts w:asciiTheme="minorHAnsi" w:hAnsiTheme="minorHAnsi"/>
          <w:b w:val="0"/>
          <w:bCs/>
        </w:rPr>
        <w:t xml:space="preserve"> do SIWZ,  z zachowaniem formy pisemnej pod rygorem nieważności.</w:t>
      </w:r>
    </w:p>
    <w:p w14:paraId="1A7AB18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Ofertę oraz wszystkie załączniki do oferty muszą być sporządzone czytelną trwałą techniką, w języku polskim, w walucie PLN.</w:t>
      </w:r>
    </w:p>
    <w:p w14:paraId="6FF861C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 oferty należy dołączyć:</w:t>
      </w:r>
    </w:p>
    <w:p w14:paraId="26CBE6D0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wymagane w rozdz. VI ust. 1 oświadczenie. Oświadczenie musi być złożone w formie pisemnej.</w:t>
      </w:r>
    </w:p>
    <w:p w14:paraId="77627308" w14:textId="77777777" w:rsidR="00D501EA" w:rsidRPr="00E25A11" w:rsidRDefault="00D501EA" w:rsidP="00D12F01">
      <w:pPr>
        <w:pStyle w:val="WW-BodyTextIndent31"/>
        <w:numPr>
          <w:ilvl w:val="0"/>
          <w:numId w:val="29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  Wymagane w rozdz. VI ust. 1 pełnomocnictwa, złożone w formie pisemnej (oryginale lub kopii poświadczonej za zgodność z oryginałem przez notariusza).  </w:t>
      </w:r>
    </w:p>
    <w:p w14:paraId="16E3DFF6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i/>
        </w:rPr>
      </w:pPr>
      <w:r w:rsidRPr="00E25A11">
        <w:rPr>
          <w:rFonts w:asciiTheme="minorHAnsi" w:hAnsiTheme="minorHAnsi"/>
          <w:b w:val="0"/>
        </w:rPr>
        <w:t xml:space="preserve">Dokumenty i oświadczenia  składane przez wykonawcę na potwierdzenie spełniana warunków udziału w postępowaniu, braku podstaw do wykluczenia oraz w celu potwierdzenia, że oferowane roboty budowlane, dostawy lub usługi odpowiadają wymaganiom określonym przez zamawiającego, winny być złożone zgodnie z formą określoną w § 14 </w:t>
      </w:r>
      <w:r w:rsidRPr="00E25A11">
        <w:rPr>
          <w:rFonts w:asciiTheme="minorHAnsi" w:hAnsiTheme="minorHAnsi"/>
          <w:b w:val="0"/>
          <w:i/>
        </w:rPr>
        <w:t>Rozporządzenia Ministra Rozwoju z dnia 26 lipca 2016 r. w sprawie rodzajów dokumentów, jakich może żądać zamawiający od wykonawcy w postępowaniu o udzielenie zamówienia. (</w:t>
      </w:r>
      <w:proofErr w:type="spellStart"/>
      <w:r w:rsidRPr="00E25A11">
        <w:rPr>
          <w:rFonts w:asciiTheme="minorHAnsi" w:hAnsiTheme="minorHAnsi"/>
          <w:b w:val="0"/>
          <w:i/>
        </w:rPr>
        <w:t>Dz.U</w:t>
      </w:r>
      <w:proofErr w:type="spellEnd"/>
      <w:r w:rsidRPr="00E25A11">
        <w:rPr>
          <w:rFonts w:asciiTheme="minorHAnsi" w:hAnsiTheme="minorHAnsi"/>
          <w:b w:val="0"/>
          <w:i/>
        </w:rPr>
        <w:t>. z 2016 r. poz. 1126).</w:t>
      </w:r>
    </w:p>
    <w:p w14:paraId="3F13A32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  <w:bCs/>
        </w:rPr>
        <w:t>Osoba(-y) uprawniona(-e)</w:t>
      </w:r>
      <w:r w:rsidRPr="00E25A11">
        <w:rPr>
          <w:rFonts w:asciiTheme="minorHAnsi" w:hAnsiTheme="minorHAnsi"/>
        </w:rPr>
        <w:t xml:space="preserve"> </w:t>
      </w:r>
      <w:r w:rsidRPr="00E25A11">
        <w:rPr>
          <w:rFonts w:asciiTheme="minorHAnsi" w:hAnsiTheme="minorHAnsi"/>
          <w:b w:val="0"/>
        </w:rPr>
        <w:t>do reprezentowania  wyko</w:t>
      </w:r>
      <w:r w:rsidR="00B4470D" w:rsidRPr="00E25A11">
        <w:rPr>
          <w:rFonts w:asciiTheme="minorHAnsi" w:hAnsiTheme="minorHAnsi"/>
          <w:b w:val="0"/>
        </w:rPr>
        <w:t>nawcy musi parafować miejsca, w </w:t>
      </w:r>
      <w:r w:rsidRPr="00E25A11">
        <w:rPr>
          <w:rFonts w:asciiTheme="minorHAnsi" w:hAnsiTheme="minorHAnsi"/>
          <w:b w:val="0"/>
        </w:rPr>
        <w:t xml:space="preserve">których wykonawca naniósł  zmiany. </w:t>
      </w:r>
    </w:p>
    <w:p w14:paraId="6F65FCC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>Dokumenty sporządzone w języku obcym są składane wraz z tłumaczeniem na język polski.</w:t>
      </w:r>
    </w:p>
    <w:p w14:paraId="369E7B2A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W przypadku załączenia do oferty innych materiałów niż wymagane przez zamawiającego (np. materiałów reklamowych, informacyjnych) pożądane jest, aby stanowiły one odrębną część nie złączoną z ofertą w sposób trwały.</w:t>
      </w:r>
    </w:p>
    <w:p w14:paraId="78E7C841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</w:rPr>
        <w:t xml:space="preserve">Wykonawca </w:t>
      </w:r>
      <w:r w:rsidRPr="00E25A11">
        <w:rPr>
          <w:rFonts w:asciiTheme="minorHAnsi" w:hAnsiTheme="minorHAnsi"/>
          <w:b w:val="0"/>
          <w:bCs/>
        </w:rPr>
        <w:t>zamieści ofertę z załącznikami w zamkniętej kopercie. Na kopercie należy umieścić:</w:t>
      </w:r>
    </w:p>
    <w:p w14:paraId="6EFA692F" w14:textId="77777777" w:rsidR="00D501EA" w:rsidRPr="00E25A11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 w:cs="Times-Roman"/>
          <w:b w:val="0"/>
          <w:szCs w:val="24"/>
        </w:rPr>
        <w:t>nazw</w:t>
      </w:r>
      <w:r w:rsidRPr="00E25A11">
        <w:rPr>
          <w:rFonts w:asciiTheme="minorHAnsi" w:hAnsiTheme="minorHAnsi" w:cs="TTFFA9C588t00"/>
          <w:b w:val="0"/>
          <w:szCs w:val="24"/>
        </w:rPr>
        <w:t xml:space="preserve">ę </w:t>
      </w:r>
      <w:r w:rsidRPr="00E25A11">
        <w:rPr>
          <w:rFonts w:asciiTheme="minorHAnsi" w:hAnsiTheme="minorHAnsi" w:cs="Times-Roman"/>
          <w:b w:val="0"/>
          <w:szCs w:val="24"/>
        </w:rPr>
        <w:t>wykonawcy, adres, nr telefonu i faksu</w:t>
      </w:r>
    </w:p>
    <w:p w14:paraId="17A22EC8" w14:textId="77777777" w:rsidR="00D501EA" w:rsidRDefault="00D501EA" w:rsidP="00D12F01">
      <w:pPr>
        <w:pStyle w:val="WW-BodyTextIndent31"/>
        <w:numPr>
          <w:ilvl w:val="0"/>
          <w:numId w:val="28"/>
        </w:numPr>
        <w:tabs>
          <w:tab w:val="clear" w:pos="284"/>
          <w:tab w:val="left" w:pos="690"/>
        </w:tabs>
        <w:rPr>
          <w:rFonts w:asciiTheme="minorHAnsi" w:hAnsiTheme="minorHAnsi"/>
          <w:b w:val="0"/>
          <w:bCs/>
        </w:rPr>
      </w:pPr>
      <w:r w:rsidRPr="00E25A11">
        <w:rPr>
          <w:rFonts w:asciiTheme="minorHAnsi" w:hAnsiTheme="minorHAnsi"/>
          <w:b w:val="0"/>
          <w:bCs/>
        </w:rPr>
        <w:t xml:space="preserve"> zapis co najmniej następującej treści:</w:t>
      </w:r>
    </w:p>
    <w:p w14:paraId="2E12E015" w14:textId="77777777" w:rsidR="00ED30C4" w:rsidRPr="00E25A11" w:rsidRDefault="00ED30C4" w:rsidP="00ED30C4">
      <w:pPr>
        <w:pStyle w:val="WW-BodyTextIndent31"/>
        <w:tabs>
          <w:tab w:val="clear" w:pos="284"/>
          <w:tab w:val="left" w:pos="690"/>
        </w:tabs>
        <w:ind w:left="720"/>
        <w:rPr>
          <w:rFonts w:asciiTheme="minorHAnsi" w:hAnsiTheme="minorHAnsi"/>
          <w:b w:val="0"/>
          <w:bCs/>
        </w:rPr>
      </w:pPr>
    </w:p>
    <w:p w14:paraId="43E96820" w14:textId="5BE33878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szCs w:val="24"/>
        </w:rPr>
        <w:t>SP WZOZ MSW</w:t>
      </w:r>
      <w:r w:rsidR="0005402E">
        <w:rPr>
          <w:rFonts w:asciiTheme="minorHAnsi" w:hAnsiTheme="minorHAnsi"/>
          <w:szCs w:val="24"/>
        </w:rPr>
        <w:t>iA</w:t>
      </w:r>
      <w:r w:rsidRPr="00E25A11">
        <w:rPr>
          <w:rFonts w:asciiTheme="minorHAnsi" w:hAnsiTheme="minorHAnsi"/>
          <w:szCs w:val="24"/>
        </w:rPr>
        <w:t xml:space="preserve"> w Bydgoszczy</w:t>
      </w:r>
    </w:p>
    <w:p w14:paraId="6C4C79AD" w14:textId="77777777" w:rsidR="00D501EA" w:rsidRPr="00E25A11" w:rsidRDefault="00D501EA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b w:val="0"/>
          <w:szCs w:val="24"/>
        </w:rPr>
      </w:pPr>
      <w:r w:rsidRPr="00E25A11">
        <w:rPr>
          <w:rFonts w:asciiTheme="minorHAnsi" w:hAnsiTheme="minorHAnsi"/>
          <w:b w:val="0"/>
          <w:szCs w:val="24"/>
        </w:rPr>
        <w:t>Oferta dot. zamówienia publicznego na</w:t>
      </w:r>
    </w:p>
    <w:p w14:paraId="4CE4CAD2" w14:textId="311F22ED" w:rsidR="00D501EA" w:rsidRPr="00E25A11" w:rsidRDefault="00F25F06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F25F06">
        <w:rPr>
          <w:rFonts w:asciiTheme="minorHAnsi" w:hAnsiTheme="minorHAnsi"/>
          <w:szCs w:val="24"/>
        </w:rPr>
        <w:t>Świadczenie usług prania, wynajmu odzieży operacyjnej oraz kompletów odzieży dla SP WZOZ MSW</w:t>
      </w:r>
      <w:r w:rsidR="0005402E">
        <w:rPr>
          <w:rFonts w:asciiTheme="minorHAnsi" w:hAnsiTheme="minorHAnsi"/>
          <w:szCs w:val="24"/>
        </w:rPr>
        <w:t>iA</w:t>
      </w:r>
      <w:r w:rsidRPr="00F25F06">
        <w:rPr>
          <w:rFonts w:asciiTheme="minorHAnsi" w:hAnsiTheme="minorHAnsi"/>
          <w:szCs w:val="24"/>
        </w:rPr>
        <w:t xml:space="preserve"> w Bydgoszczy</w:t>
      </w:r>
      <w:r w:rsidR="00D501EA" w:rsidRPr="00E25A11">
        <w:rPr>
          <w:rFonts w:asciiTheme="minorHAnsi" w:eastAsia="Calibri" w:hAnsiTheme="minorHAnsi"/>
          <w:szCs w:val="24"/>
          <w:lang w:eastAsia="pl-PL"/>
        </w:rPr>
        <w:t xml:space="preserve"> </w:t>
      </w:r>
      <w:r w:rsidR="00FC6481">
        <w:rPr>
          <w:rFonts w:asciiTheme="minorHAnsi" w:eastAsia="Calibri" w:hAnsiTheme="minorHAnsi"/>
          <w:szCs w:val="24"/>
          <w:lang w:eastAsia="pl-PL"/>
        </w:rPr>
        <w:t>-</w:t>
      </w:r>
      <w:r w:rsidR="00D501EA" w:rsidRPr="00E25A11">
        <w:rPr>
          <w:rFonts w:asciiTheme="minorHAnsi" w:hAnsiTheme="minorHAnsi"/>
          <w:szCs w:val="24"/>
        </w:rPr>
        <w:t xml:space="preserve"> </w:t>
      </w:r>
      <w:r w:rsidR="00DC4124">
        <w:rPr>
          <w:rFonts w:asciiTheme="minorHAnsi" w:hAnsiTheme="minorHAnsi"/>
          <w:szCs w:val="24"/>
        </w:rPr>
        <w:t>1</w:t>
      </w:r>
      <w:r w:rsidR="00523BB1">
        <w:rPr>
          <w:rFonts w:asciiTheme="minorHAnsi" w:hAnsiTheme="minorHAnsi"/>
          <w:szCs w:val="24"/>
        </w:rPr>
        <w:t>3</w:t>
      </w:r>
      <w:r w:rsidR="00DC4124">
        <w:rPr>
          <w:rFonts w:asciiTheme="minorHAnsi" w:hAnsiTheme="minorHAnsi"/>
          <w:szCs w:val="24"/>
        </w:rPr>
        <w:t>/2020</w:t>
      </w:r>
      <w:r w:rsidR="00D501EA" w:rsidRPr="00E25A11">
        <w:rPr>
          <w:rFonts w:asciiTheme="minorHAnsi" w:hAnsiTheme="minorHAnsi"/>
          <w:szCs w:val="24"/>
        </w:rPr>
        <w:t>.</w:t>
      </w:r>
    </w:p>
    <w:p w14:paraId="0045C691" w14:textId="308E52C6" w:rsidR="00D501EA" w:rsidRPr="00E25A11" w:rsidRDefault="008B2198" w:rsidP="00D501EA">
      <w:pPr>
        <w:pStyle w:val="WW-BodyTextIndent3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4"/>
        </w:tabs>
        <w:ind w:left="720"/>
        <w:jc w:val="center"/>
        <w:rPr>
          <w:rFonts w:asciiTheme="minorHAnsi" w:hAnsiTheme="minorHAnsi"/>
          <w:szCs w:val="24"/>
        </w:rPr>
      </w:pPr>
      <w:r w:rsidRPr="00E25A11">
        <w:rPr>
          <w:rFonts w:asciiTheme="minorHAnsi" w:hAnsiTheme="minorHAnsi"/>
          <w:b w:val="0"/>
          <w:szCs w:val="24"/>
        </w:rPr>
        <w:t>Nie otwierać przed dn</w:t>
      </w:r>
      <w:r w:rsidR="00233EC4">
        <w:rPr>
          <w:rFonts w:asciiTheme="minorHAnsi" w:hAnsiTheme="minorHAnsi"/>
          <w:b w:val="0"/>
          <w:szCs w:val="24"/>
        </w:rPr>
        <w:t xml:space="preserve">iem  </w:t>
      </w:r>
      <w:r w:rsidR="00DC4124">
        <w:rPr>
          <w:rFonts w:asciiTheme="minorHAnsi" w:hAnsiTheme="minorHAnsi"/>
          <w:szCs w:val="24"/>
        </w:rPr>
        <w:t>31.12.2020</w:t>
      </w:r>
      <w:r w:rsidR="00F25F06" w:rsidRPr="00FC6481">
        <w:rPr>
          <w:rFonts w:asciiTheme="minorHAnsi" w:hAnsiTheme="minorHAnsi"/>
          <w:b w:val="0"/>
          <w:szCs w:val="24"/>
        </w:rPr>
        <w:t xml:space="preserve"> </w:t>
      </w:r>
      <w:r w:rsidR="00F25F06">
        <w:rPr>
          <w:rFonts w:asciiTheme="minorHAnsi" w:hAnsiTheme="minorHAnsi"/>
          <w:b w:val="0"/>
          <w:szCs w:val="24"/>
        </w:rPr>
        <w:t>r. przed godz. 10</w:t>
      </w:r>
      <w:r w:rsidR="00D501EA" w:rsidRPr="00E25A11">
        <w:rPr>
          <w:rFonts w:asciiTheme="minorHAnsi" w:hAnsiTheme="minorHAnsi"/>
          <w:b w:val="0"/>
          <w:szCs w:val="24"/>
          <w:vertAlign w:val="superscript"/>
        </w:rPr>
        <w:t>00</w:t>
      </w:r>
    </w:p>
    <w:p w14:paraId="0FDF47D9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</w:p>
    <w:p w14:paraId="03D418E5" w14:textId="77777777" w:rsidR="00D501EA" w:rsidRPr="00E25A11" w:rsidRDefault="00D501EA" w:rsidP="00D501EA">
      <w:pPr>
        <w:pStyle w:val="WW-BodyTextIndent31"/>
        <w:tabs>
          <w:tab w:val="clear" w:pos="284"/>
          <w:tab w:val="left" w:pos="540"/>
        </w:tabs>
        <w:ind w:left="360"/>
        <w:rPr>
          <w:rFonts w:asciiTheme="minorHAnsi" w:hAnsiTheme="minorHAnsi"/>
        </w:rPr>
      </w:pPr>
      <w:r w:rsidRPr="00E25A11">
        <w:rPr>
          <w:rFonts w:asciiTheme="minorHAnsi" w:hAnsiTheme="minorHAnsi"/>
        </w:rPr>
        <w:t>UWAGA! W powyższy sposób powinno zostać oznaczone również opakowanie kurierskie.</w:t>
      </w:r>
    </w:p>
    <w:p w14:paraId="7ACBA87D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Zaleca się, aby oferta złożona była  w sposób uniemożliwiający jej dekompletację (np. zszyta) - z wyjątkiem dokumentów, o których mowa w ust. 10, co do których zaleca się aby stanowiły część wydzieloną od oferty.</w:t>
      </w:r>
    </w:p>
    <w:p w14:paraId="720BC89C" w14:textId="77777777" w:rsidR="00D501EA" w:rsidRPr="00E25A11" w:rsidRDefault="00D501EA" w:rsidP="00D12F01">
      <w:pPr>
        <w:pStyle w:val="WW-BodyTextIndent31"/>
        <w:numPr>
          <w:ilvl w:val="0"/>
          <w:numId w:val="27"/>
        </w:numPr>
        <w:tabs>
          <w:tab w:val="clear" w:pos="284"/>
          <w:tab w:val="left" w:pos="360"/>
          <w:tab w:val="left" w:pos="540"/>
        </w:tabs>
        <w:rPr>
          <w:rFonts w:asciiTheme="minorHAnsi" w:hAnsiTheme="minorHAnsi"/>
          <w:b w:val="0"/>
        </w:rPr>
      </w:pPr>
      <w:r w:rsidRPr="00E25A11">
        <w:rPr>
          <w:rFonts w:asciiTheme="minorHAnsi" w:hAnsiTheme="minorHAnsi"/>
          <w:b w:val="0"/>
        </w:rPr>
        <w:t>Zgodnie z art. 8 ust. 3 ustawy, nie ujawnia się informacji stanowiących tajemnicę przedsiębiorstwa, w rozumieniu przepisów o zwalczaniu nieuczciwej konkurencji, jeżeli wykonawca, nie później niż w terminie składania ofert, w sposób niebudzący wątpliwości zastrzegł, że nie mogą być one udostępniane oraz wykazał, załączając stosowne wyjaśnienia, iż zastrzeżone informacje stanowią tajemnicę przedsiębiorstwa. Wykonawca nie może zastrzec informacji, o których mowa w art. 86 ust. 4 ustawy. Wszelkie informacje stanowiące tajemnicę przedsiębiorstwa w rozumieniu ustawy z dnia 16 kwietnia 1993 r. o zwalczaniu nieuczciwej konkurencji (Dz. U. z 2003 r. Nr 153, poz. 1503 ze zm.), które wykonawca pragnie zastrzec jako tajemnicę przedsiębiorstwa, winny być załączone w osobnym opakowaniu, w sposób umożliwiający łatwe od niej odłączenie i opatrzone napisem: „Informacje stanowiące tajemnicę przedsiębiorstwa – nie udostępniać”</w:t>
      </w:r>
    </w:p>
    <w:p w14:paraId="491C0F2B" w14:textId="77777777" w:rsidR="0045431A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0"/>
        <w:jc w:val="both"/>
        <w:rPr>
          <w:rFonts w:ascii="Times New Roman" w:hAnsi="Times New Roman"/>
          <w:color w:val="FF0000"/>
        </w:rPr>
      </w:pPr>
    </w:p>
    <w:p w14:paraId="547EC042" w14:textId="77777777" w:rsidR="0045431A" w:rsidRPr="00AB5255" w:rsidRDefault="0045431A" w:rsidP="0045431A">
      <w:pPr>
        <w:pStyle w:val="Tekstpodstawowy21"/>
        <w:widowControl/>
        <w:tabs>
          <w:tab w:val="left" w:pos="720"/>
          <w:tab w:val="left" w:pos="1080"/>
          <w:tab w:val="left" w:pos="2700"/>
        </w:tabs>
        <w:ind w:left="360" w:hanging="301"/>
        <w:jc w:val="both"/>
        <w:rPr>
          <w:rFonts w:asciiTheme="minorHAnsi" w:hAnsiTheme="minorHAnsi"/>
          <w:b/>
          <w:bCs/>
        </w:rPr>
      </w:pPr>
      <w:r w:rsidRPr="00AB5255">
        <w:rPr>
          <w:rFonts w:asciiTheme="minorHAnsi" w:hAnsiTheme="minorHAnsi"/>
          <w:b/>
          <w:bCs/>
        </w:rPr>
        <w:t>X</w:t>
      </w:r>
      <w:r w:rsidR="00AB5255">
        <w:rPr>
          <w:rFonts w:asciiTheme="minorHAnsi" w:hAnsiTheme="minorHAnsi"/>
          <w:b/>
          <w:bCs/>
        </w:rPr>
        <w:t>I</w:t>
      </w:r>
      <w:r w:rsidRPr="00AB5255">
        <w:rPr>
          <w:rFonts w:asciiTheme="minorHAnsi" w:hAnsiTheme="minorHAnsi"/>
          <w:b/>
          <w:bCs/>
        </w:rPr>
        <w:t>I. MIEJSCE ORAZ TERMIN SKŁADANIA I OTWARCIA OFERT:</w:t>
      </w:r>
    </w:p>
    <w:p w14:paraId="1DA28370" w14:textId="72B992E2" w:rsidR="00455A20" w:rsidRPr="00FC6481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AB5255">
        <w:rPr>
          <w:rFonts w:asciiTheme="minorHAnsi" w:hAnsiTheme="minorHAnsi"/>
          <w:szCs w:val="24"/>
        </w:rPr>
        <w:t xml:space="preserve">Oferty należy przesłać na adres: </w:t>
      </w:r>
      <w:r w:rsidRPr="00AB5255">
        <w:rPr>
          <w:rFonts w:asciiTheme="minorHAnsi" w:hAnsiTheme="minorHAnsi"/>
          <w:b/>
          <w:szCs w:val="24"/>
          <w:u w:val="single"/>
        </w:rPr>
        <w:t>SP W</w:t>
      </w:r>
      <w:r w:rsidRPr="00AB5255">
        <w:rPr>
          <w:rFonts w:asciiTheme="minorHAnsi" w:hAnsiTheme="minorHAnsi"/>
          <w:b/>
          <w:bCs/>
          <w:szCs w:val="24"/>
          <w:u w:val="single"/>
        </w:rPr>
        <w:t>ZOZ MSW</w:t>
      </w:r>
      <w:r w:rsidR="00ED30C4">
        <w:rPr>
          <w:rFonts w:asciiTheme="minorHAnsi" w:hAnsiTheme="minorHAnsi"/>
          <w:b/>
          <w:bCs/>
          <w:szCs w:val="24"/>
          <w:u w:val="single"/>
        </w:rPr>
        <w:t>iA</w:t>
      </w:r>
      <w:r w:rsidRPr="00AB5255">
        <w:rPr>
          <w:rFonts w:asciiTheme="minorHAnsi" w:hAnsiTheme="minorHAnsi"/>
          <w:b/>
          <w:bCs/>
          <w:szCs w:val="24"/>
          <w:u w:val="single"/>
        </w:rPr>
        <w:t xml:space="preserve"> w Bydgoszczy ul. </w:t>
      </w:r>
      <w:proofErr w:type="spellStart"/>
      <w:r w:rsidRPr="00AB5255">
        <w:rPr>
          <w:rFonts w:asciiTheme="minorHAnsi" w:hAnsiTheme="minorHAnsi"/>
          <w:b/>
          <w:bCs/>
          <w:szCs w:val="24"/>
          <w:u w:val="single"/>
        </w:rPr>
        <w:t>Markwarta</w:t>
      </w:r>
      <w:proofErr w:type="spellEnd"/>
      <w:r w:rsidRPr="00AB5255">
        <w:rPr>
          <w:rFonts w:asciiTheme="minorHAnsi" w:hAnsiTheme="minorHAnsi"/>
          <w:b/>
          <w:bCs/>
          <w:szCs w:val="24"/>
          <w:u w:val="single"/>
        </w:rPr>
        <w:t xml:space="preserve"> 4-6, 85-015 Bydgoszcz </w:t>
      </w:r>
      <w:r w:rsidRPr="00AB5255">
        <w:rPr>
          <w:rFonts w:asciiTheme="minorHAnsi" w:hAnsiTheme="minorHAnsi"/>
          <w:szCs w:val="24"/>
        </w:rPr>
        <w:t>lub złożyć w siedzibie zamaw</w:t>
      </w:r>
      <w:r w:rsidR="00912332" w:rsidRPr="00AB5255">
        <w:rPr>
          <w:rFonts w:asciiTheme="minorHAnsi" w:hAnsiTheme="minorHAnsi"/>
          <w:szCs w:val="24"/>
        </w:rPr>
        <w:t xml:space="preserve">iającego sekretariat Dyrektora </w:t>
      </w:r>
      <w:r w:rsidRPr="00AB5255">
        <w:rPr>
          <w:rFonts w:asciiTheme="minorHAnsi" w:hAnsiTheme="minorHAnsi"/>
          <w:szCs w:val="24"/>
        </w:rPr>
        <w:t xml:space="preserve">pok. nr </w:t>
      </w:r>
      <w:r w:rsidR="00B21846" w:rsidRPr="00AB5255">
        <w:rPr>
          <w:rFonts w:asciiTheme="minorHAnsi" w:hAnsiTheme="minorHAnsi"/>
          <w:szCs w:val="24"/>
        </w:rPr>
        <w:t>5</w:t>
      </w:r>
      <w:r w:rsidRPr="00AB5255">
        <w:rPr>
          <w:rFonts w:asciiTheme="minorHAnsi" w:hAnsiTheme="minorHAnsi"/>
          <w:szCs w:val="24"/>
        </w:rPr>
        <w:t xml:space="preserve">06 </w:t>
      </w:r>
      <w:r w:rsidR="00B408C7" w:rsidRPr="00AB5255">
        <w:rPr>
          <w:rFonts w:asciiTheme="minorHAnsi" w:hAnsiTheme="minorHAnsi"/>
          <w:szCs w:val="24"/>
        </w:rPr>
        <w:t>SP W</w:t>
      </w:r>
      <w:r w:rsidRPr="00AB5255">
        <w:rPr>
          <w:rFonts w:asciiTheme="minorHAnsi" w:hAnsiTheme="minorHAnsi"/>
          <w:szCs w:val="24"/>
        </w:rPr>
        <w:t>ZOZ MSW</w:t>
      </w:r>
      <w:r w:rsidR="00ED30C4">
        <w:rPr>
          <w:rFonts w:asciiTheme="minorHAnsi" w:hAnsiTheme="minorHAnsi"/>
          <w:szCs w:val="24"/>
        </w:rPr>
        <w:t>iA</w:t>
      </w:r>
      <w:r w:rsidRPr="00AB5255">
        <w:rPr>
          <w:rFonts w:asciiTheme="minorHAnsi" w:hAnsiTheme="minorHAnsi"/>
          <w:szCs w:val="24"/>
        </w:rPr>
        <w:t xml:space="preserve"> w Bydgoszczy w</w:t>
      </w:r>
      <w:r w:rsidR="00F04300" w:rsidRPr="00AB5255">
        <w:rPr>
          <w:rFonts w:asciiTheme="minorHAnsi" w:hAnsiTheme="minorHAnsi"/>
          <w:szCs w:val="24"/>
        </w:rPr>
        <w:t xml:space="preserve"> nieprzekraczalnym terminie do </w:t>
      </w:r>
      <w:r w:rsidRPr="00FC6481">
        <w:rPr>
          <w:rFonts w:asciiTheme="minorHAnsi" w:hAnsiTheme="minorHAnsi"/>
          <w:szCs w:val="24"/>
        </w:rPr>
        <w:t xml:space="preserve">dnia </w:t>
      </w:r>
      <w:r w:rsidR="00DC4124">
        <w:rPr>
          <w:rFonts w:asciiTheme="minorHAnsi" w:hAnsiTheme="minorHAnsi"/>
          <w:b/>
          <w:szCs w:val="24"/>
        </w:rPr>
        <w:t>31.12.2020</w:t>
      </w:r>
      <w:r w:rsidRPr="00FC6481">
        <w:rPr>
          <w:rFonts w:asciiTheme="minorHAnsi" w:hAnsiTheme="minorHAnsi"/>
          <w:b/>
          <w:szCs w:val="24"/>
        </w:rPr>
        <w:t xml:space="preserve"> r. </w:t>
      </w:r>
      <w:r w:rsidRPr="00FC6481">
        <w:rPr>
          <w:rFonts w:asciiTheme="minorHAnsi" w:hAnsiTheme="minorHAnsi"/>
          <w:szCs w:val="24"/>
        </w:rPr>
        <w:t>do godz.</w:t>
      </w:r>
      <w:r w:rsidR="000140BD" w:rsidRPr="00FC6481">
        <w:rPr>
          <w:rFonts w:asciiTheme="minorHAnsi" w:hAnsiTheme="minorHAnsi"/>
          <w:b/>
          <w:szCs w:val="24"/>
        </w:rPr>
        <w:t>0</w:t>
      </w:r>
      <w:r w:rsidR="00F25F06" w:rsidRPr="00FC6481">
        <w:rPr>
          <w:rFonts w:asciiTheme="minorHAnsi" w:hAnsiTheme="minorHAnsi"/>
          <w:b/>
          <w:szCs w:val="24"/>
        </w:rPr>
        <w:t>9</w:t>
      </w:r>
      <w:r w:rsidRPr="00FC6481">
        <w:rPr>
          <w:rFonts w:asciiTheme="minorHAnsi" w:hAnsiTheme="minorHAnsi"/>
          <w:b/>
          <w:szCs w:val="24"/>
          <w:vertAlign w:val="superscript"/>
        </w:rPr>
        <w:t>30</w:t>
      </w:r>
      <w:r w:rsidRPr="00FC6481">
        <w:rPr>
          <w:rFonts w:asciiTheme="minorHAnsi" w:hAnsiTheme="minorHAnsi"/>
          <w:szCs w:val="24"/>
        </w:rPr>
        <w:t xml:space="preserve"> (decyduje data i godzina wpływu oferty). Oferta musi być opisana w sposób określony w rozdz. X ust.10. </w:t>
      </w:r>
      <w:r w:rsidRPr="00FC6481">
        <w:rPr>
          <w:rFonts w:asciiTheme="minorHAnsi" w:hAnsiTheme="minorHAnsi"/>
          <w:szCs w:val="24"/>
          <w:u w:val="single"/>
        </w:rPr>
        <w:t>Wszelkie konsekwencje wynikające z nieodpowiedniego oznaczenia oferty ponosi wykonawca.</w:t>
      </w:r>
    </w:p>
    <w:p w14:paraId="7E9922E5" w14:textId="77777777" w:rsidR="00455A20" w:rsidRPr="00FC6481" w:rsidRDefault="00455A20" w:rsidP="0062611A">
      <w:pPr>
        <w:numPr>
          <w:ilvl w:val="0"/>
          <w:numId w:val="3"/>
        </w:numPr>
        <w:tabs>
          <w:tab w:val="clear" w:pos="720"/>
          <w:tab w:val="num" w:pos="426"/>
        </w:tabs>
        <w:autoSpaceDN w:val="0"/>
        <w:adjustRightInd w:val="0"/>
        <w:ind w:hanging="720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Zmiana i wycofanie oferty:</w:t>
      </w:r>
    </w:p>
    <w:p w14:paraId="53DCA8C5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 wprowadzić zmianę treści złożonej oferty pod warunkiem, że zamawiający otrzyma pisemne powiadomienie o wprowadzeniu zmiany przed upływem terminu składania ofert. Zmiana do oferty musi być dokonana według zasad obowiązujących przy składaniu ofert, tj. musi być złożona w zamkniętej kopercie odpowiednio oznakowanej (patrz rozdz. X ust. 10) z dopiskiem „ZMIANA OFERTY”.</w:t>
      </w:r>
    </w:p>
    <w:p w14:paraId="534377E4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 xml:space="preserve">Koperta oznakowana dopiskiem „ZMIANA OFERTY” zostanie otwarta przy otwieraniu oferty wykonawcy, który wprowadził zmianę. </w:t>
      </w:r>
    </w:p>
    <w:p w14:paraId="5E5B3600" w14:textId="77777777" w:rsidR="00455A20" w:rsidRPr="00FC6481" w:rsidRDefault="00455A20" w:rsidP="0039697C">
      <w:pPr>
        <w:numPr>
          <w:ilvl w:val="0"/>
          <w:numId w:val="8"/>
        </w:numPr>
        <w:autoSpaceDN w:val="0"/>
        <w:adjustRightInd w:val="0"/>
        <w:ind w:left="709"/>
        <w:jc w:val="both"/>
        <w:rPr>
          <w:rFonts w:asciiTheme="minorHAnsi" w:hAnsiTheme="minorHAnsi"/>
          <w:sz w:val="24"/>
          <w:szCs w:val="24"/>
        </w:rPr>
      </w:pPr>
      <w:r w:rsidRPr="00FC6481">
        <w:rPr>
          <w:rFonts w:asciiTheme="minorHAnsi" w:hAnsiTheme="minorHAnsi"/>
          <w:sz w:val="24"/>
          <w:szCs w:val="24"/>
        </w:rPr>
        <w:t>Wykonawca może</w:t>
      </w:r>
      <w:r w:rsidR="00912332" w:rsidRPr="00FC6481">
        <w:rPr>
          <w:rFonts w:asciiTheme="minorHAnsi" w:hAnsiTheme="minorHAnsi"/>
          <w:sz w:val="24"/>
          <w:szCs w:val="24"/>
        </w:rPr>
        <w:t xml:space="preserve"> wycofać ofertę pod warunkiem, </w:t>
      </w:r>
      <w:r w:rsidRPr="00FC6481">
        <w:rPr>
          <w:rFonts w:asciiTheme="minorHAnsi" w:hAnsiTheme="minorHAnsi"/>
          <w:sz w:val="24"/>
          <w:szCs w:val="24"/>
        </w:rPr>
        <w:t>że oświadczenie wykonawcy o wycofaniu oferty wpłynie do zamawiającego przed upływem  terminu  składania ofert. Do składanego oświadczenia należy dołączyć dokument potwierdzający prawo osoby podpisującej oświadczenie do reprezentowania wykonawcy.</w:t>
      </w:r>
    </w:p>
    <w:p w14:paraId="6C338579" w14:textId="2FAF51EC" w:rsidR="00455A20" w:rsidRPr="00AB5255" w:rsidRDefault="00455A20" w:rsidP="0062611A">
      <w:pPr>
        <w:pStyle w:val="Tekstpodstawowy21"/>
        <w:widowControl/>
        <w:numPr>
          <w:ilvl w:val="0"/>
          <w:numId w:val="3"/>
        </w:numPr>
        <w:tabs>
          <w:tab w:val="left" w:pos="360"/>
          <w:tab w:val="left" w:pos="426"/>
          <w:tab w:val="left" w:pos="2340"/>
        </w:tabs>
        <w:ind w:left="360"/>
        <w:jc w:val="both"/>
        <w:rPr>
          <w:rFonts w:asciiTheme="minorHAnsi" w:hAnsiTheme="minorHAnsi"/>
          <w:szCs w:val="24"/>
        </w:rPr>
      </w:pPr>
      <w:r w:rsidRPr="00FC6481">
        <w:rPr>
          <w:rFonts w:asciiTheme="minorHAnsi" w:hAnsiTheme="minorHAnsi"/>
          <w:szCs w:val="24"/>
        </w:rPr>
        <w:t xml:space="preserve">Otwarcie ofert nastąpi w dniu </w:t>
      </w:r>
      <w:r w:rsidR="004F71E5" w:rsidRPr="004F71E5">
        <w:rPr>
          <w:rFonts w:asciiTheme="minorHAnsi" w:hAnsiTheme="minorHAnsi"/>
          <w:b/>
          <w:szCs w:val="24"/>
        </w:rPr>
        <w:t>31.12</w:t>
      </w:r>
      <w:r w:rsidR="00FC6481" w:rsidRPr="00FC6481">
        <w:rPr>
          <w:rFonts w:asciiTheme="minorHAnsi" w:hAnsiTheme="minorHAnsi"/>
          <w:b/>
          <w:szCs w:val="24"/>
        </w:rPr>
        <w:t>.2019</w:t>
      </w:r>
      <w:r w:rsidRPr="00FC6481">
        <w:rPr>
          <w:rFonts w:asciiTheme="minorHAnsi" w:hAnsiTheme="minorHAnsi"/>
          <w:b/>
          <w:szCs w:val="24"/>
        </w:rPr>
        <w:t xml:space="preserve"> r. </w:t>
      </w:r>
      <w:r w:rsidRPr="00FC6481">
        <w:rPr>
          <w:rFonts w:asciiTheme="minorHAnsi" w:hAnsiTheme="minorHAnsi"/>
          <w:szCs w:val="24"/>
        </w:rPr>
        <w:t xml:space="preserve">o godz. </w:t>
      </w:r>
      <w:r w:rsidR="00F25F06" w:rsidRPr="00FC6481">
        <w:rPr>
          <w:rFonts w:asciiTheme="minorHAnsi" w:hAnsiTheme="minorHAnsi"/>
          <w:b/>
          <w:szCs w:val="24"/>
        </w:rPr>
        <w:t>10</w:t>
      </w:r>
      <w:r w:rsidRPr="00FC6481">
        <w:rPr>
          <w:rFonts w:asciiTheme="minorHAnsi" w:hAnsiTheme="minorHAnsi"/>
          <w:b/>
          <w:szCs w:val="24"/>
          <w:vertAlign w:val="superscript"/>
        </w:rPr>
        <w:t>00</w:t>
      </w:r>
      <w:r w:rsidRPr="00FC6481">
        <w:rPr>
          <w:rFonts w:asciiTheme="minorHAnsi" w:hAnsiTheme="minorHAnsi"/>
          <w:szCs w:val="24"/>
        </w:rPr>
        <w:t xml:space="preserve"> w si</w:t>
      </w:r>
      <w:r w:rsidR="00B21846" w:rsidRPr="00FC6481">
        <w:rPr>
          <w:rFonts w:asciiTheme="minorHAnsi" w:hAnsiTheme="minorHAnsi"/>
          <w:szCs w:val="24"/>
        </w:rPr>
        <w:t xml:space="preserve">edzibie zamawiającego </w:t>
      </w:r>
      <w:r w:rsidR="00B21846" w:rsidRPr="00AB5255">
        <w:rPr>
          <w:rFonts w:asciiTheme="minorHAnsi" w:hAnsiTheme="minorHAnsi"/>
          <w:szCs w:val="24"/>
        </w:rPr>
        <w:t>pokój nr 5</w:t>
      </w:r>
      <w:r w:rsidR="004F71E5">
        <w:rPr>
          <w:rFonts w:asciiTheme="minorHAnsi" w:hAnsiTheme="minorHAnsi"/>
          <w:szCs w:val="24"/>
        </w:rPr>
        <w:t>25</w:t>
      </w:r>
      <w:r w:rsidRPr="00AB5255">
        <w:rPr>
          <w:rFonts w:asciiTheme="minorHAnsi" w:hAnsiTheme="minorHAnsi"/>
          <w:szCs w:val="24"/>
        </w:rPr>
        <w:t>. Otwarcie ofert jest jawne.</w:t>
      </w:r>
    </w:p>
    <w:p w14:paraId="0F946D3E" w14:textId="77777777" w:rsidR="00FE068E" w:rsidRPr="00E93C28" w:rsidRDefault="00FE068E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="Times New Roman" w:hAnsi="Times New Roman"/>
          <w:b/>
          <w:color w:val="FF0000"/>
        </w:rPr>
      </w:pPr>
    </w:p>
    <w:p w14:paraId="4C2FA7C8" w14:textId="77777777" w:rsidR="0045431A" w:rsidRPr="008B2198" w:rsidRDefault="0045431A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</w:rPr>
      </w:pPr>
      <w:r w:rsidRPr="008B2198">
        <w:rPr>
          <w:rFonts w:asciiTheme="minorHAnsi" w:hAnsiTheme="minorHAnsi"/>
          <w:b/>
        </w:rPr>
        <w:t>XI</w:t>
      </w:r>
      <w:r w:rsidR="00B4470D" w:rsidRPr="008B2198">
        <w:rPr>
          <w:rFonts w:asciiTheme="minorHAnsi" w:hAnsiTheme="minorHAnsi"/>
          <w:b/>
        </w:rPr>
        <w:t>II</w:t>
      </w:r>
      <w:r w:rsidRPr="008B2198">
        <w:rPr>
          <w:rFonts w:asciiTheme="minorHAnsi" w:hAnsiTheme="minorHAnsi"/>
          <w:b/>
        </w:rPr>
        <w:t>. OPIS SPOSOBU OBLICZENIA CENY:</w:t>
      </w:r>
    </w:p>
    <w:p w14:paraId="5B448FB4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bCs/>
          <w:szCs w:val="24"/>
        </w:rPr>
        <w:t xml:space="preserve">Wykonawca cenę oferty podaje w odpowiednio </w:t>
      </w:r>
      <w:r>
        <w:rPr>
          <w:rFonts w:asciiTheme="minorHAnsi" w:hAnsiTheme="minorHAnsi"/>
          <w:bCs/>
          <w:szCs w:val="24"/>
        </w:rPr>
        <w:t>wypełnionym formularzu oferty i </w:t>
      </w:r>
      <w:r w:rsidRPr="008B2198">
        <w:rPr>
          <w:rFonts w:asciiTheme="minorHAnsi" w:hAnsiTheme="minorHAnsi"/>
          <w:bCs/>
          <w:szCs w:val="24"/>
        </w:rPr>
        <w:t>formularzu cenowym, stanowią</w:t>
      </w:r>
      <w:r w:rsidR="00F25F06">
        <w:rPr>
          <w:rFonts w:asciiTheme="minorHAnsi" w:hAnsiTheme="minorHAnsi"/>
          <w:bCs/>
          <w:szCs w:val="24"/>
        </w:rPr>
        <w:t>cych załączniki odpowiednio nr 2 i nr 3</w:t>
      </w:r>
      <w:r w:rsidRPr="008B2198">
        <w:rPr>
          <w:rFonts w:asciiTheme="minorHAnsi" w:hAnsiTheme="minorHAnsi"/>
          <w:bCs/>
          <w:szCs w:val="24"/>
        </w:rPr>
        <w:t xml:space="preserve"> do niniejszej specyfikacji.</w:t>
      </w:r>
    </w:p>
    <w:p w14:paraId="7049C361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Wykonawca oblicza cenę ofertową uwzględniając wszelkie koszty związane z realizacją przedmiotu zamówienia, jakie będzie musiał ponieść, a w szczególności podatek VAT, podatek akcyzowy, jeżeli na podstawie odrębnych przepisów sprzedaż towaru podlega obciążeniu tymi podatkami, a także inne opłaty i daniny (w tym cło), koszt dostawy, transport i rozładunek. Tak obliczona cena będzie brana pod uwagę do obliczenia wartości oferty.</w:t>
      </w:r>
    </w:p>
    <w:p w14:paraId="58D95C05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</w:rPr>
        <w:t>Ceny jednostkowe należy podawać do dwóch miejsc po przecinku.</w:t>
      </w:r>
    </w:p>
    <w:p w14:paraId="25AC085B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>Cenę oferty należy podać w walucie polskiej, ponieważ w takiej walucie dokonywane będą rozliczenia pomiędzy Zamawiającym a Wykonawcą, z którym zostanie zawarta umowa o zamówienie publiczne.</w:t>
      </w:r>
    </w:p>
    <w:p w14:paraId="53C94B0C" w14:textId="77777777" w:rsidR="008B2198" w:rsidRPr="008B2198" w:rsidRDefault="008B2198" w:rsidP="00F90343">
      <w:pPr>
        <w:pStyle w:val="Tekstpodstawowy21"/>
        <w:widowControl/>
        <w:numPr>
          <w:ilvl w:val="0"/>
          <w:numId w:val="33"/>
        </w:numPr>
        <w:tabs>
          <w:tab w:val="clear" w:pos="1440"/>
        </w:tabs>
        <w:ind w:left="360"/>
        <w:jc w:val="both"/>
        <w:rPr>
          <w:rFonts w:asciiTheme="minorHAnsi" w:hAnsiTheme="minorHAnsi"/>
          <w:szCs w:val="24"/>
        </w:rPr>
      </w:pPr>
      <w:r w:rsidRPr="008B2198">
        <w:rPr>
          <w:rFonts w:asciiTheme="minorHAnsi" w:hAnsiTheme="minorHAnsi"/>
          <w:szCs w:val="24"/>
        </w:rPr>
        <w:t xml:space="preserve">Jeżeli w postępowaniu zostanie złożona oferta, której wybór prowadziłby do powstania obowiązku podatkowego Zamawiającego na podstawie przepisów o podatku od towarów i usług Zamawiający w celu oceny takiej oferty doliczy do przedstawionej w niej ceny podatek od towarów i usług, który miałby </w:t>
      </w:r>
      <w:r>
        <w:rPr>
          <w:rFonts w:asciiTheme="minorHAnsi" w:hAnsiTheme="minorHAnsi"/>
          <w:szCs w:val="24"/>
        </w:rPr>
        <w:t>obowiązek odprowadzić zgodnie z </w:t>
      </w:r>
      <w:r w:rsidRPr="008B2198">
        <w:rPr>
          <w:rFonts w:asciiTheme="minorHAnsi" w:hAnsiTheme="minorHAnsi"/>
          <w:szCs w:val="24"/>
        </w:rPr>
        <w:t xml:space="preserve">obowiązującymi przepisami. </w:t>
      </w:r>
    </w:p>
    <w:p w14:paraId="6C50E9D7" w14:textId="77777777" w:rsidR="00AB63C8" w:rsidRPr="00F97749" w:rsidRDefault="00AB63C8" w:rsidP="0045431A">
      <w:pPr>
        <w:pStyle w:val="Tekstpodstawowy21"/>
        <w:widowControl/>
        <w:tabs>
          <w:tab w:val="left" w:pos="360"/>
          <w:tab w:val="left" w:pos="720"/>
          <w:tab w:val="left" w:pos="2340"/>
        </w:tabs>
        <w:ind w:left="0"/>
        <w:jc w:val="both"/>
        <w:rPr>
          <w:rFonts w:asciiTheme="minorHAnsi" w:hAnsiTheme="minorHAnsi"/>
          <w:b/>
          <w:color w:val="FF0000"/>
        </w:rPr>
      </w:pPr>
    </w:p>
    <w:p w14:paraId="7727DF2E" w14:textId="77777777" w:rsidR="0045431A" w:rsidRPr="00E25A11" w:rsidRDefault="00AB5255" w:rsidP="00AC4A51">
      <w:pPr>
        <w:pStyle w:val="Tekstpodstawowy21"/>
        <w:widowControl/>
        <w:tabs>
          <w:tab w:val="left" w:pos="720"/>
          <w:tab w:val="left" w:pos="1080"/>
          <w:tab w:val="left" w:pos="2700"/>
        </w:tabs>
        <w:ind w:hanging="236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X</w:t>
      </w:r>
      <w:r w:rsidR="00B4470D" w:rsidRPr="00E25A11">
        <w:rPr>
          <w:rFonts w:asciiTheme="minorHAnsi" w:hAnsiTheme="minorHAnsi"/>
          <w:b/>
        </w:rPr>
        <w:t>I</w:t>
      </w:r>
      <w:r w:rsidRPr="00E25A11">
        <w:rPr>
          <w:rFonts w:asciiTheme="minorHAnsi" w:hAnsiTheme="minorHAnsi"/>
          <w:b/>
        </w:rPr>
        <w:t>V</w:t>
      </w:r>
      <w:r w:rsidR="0045431A" w:rsidRPr="00E25A11">
        <w:rPr>
          <w:rFonts w:asciiTheme="minorHAnsi" w:hAnsiTheme="minorHAnsi"/>
          <w:b/>
        </w:rPr>
        <w:t xml:space="preserve">. OPIS KRYTERIÓW, KTÓRYMI ZAMAWIAJĄCY BĘDZIE SIĘ KIEROWAŁ PRZY WYBORZE OFERTY  </w:t>
      </w:r>
      <w:r w:rsidRPr="00E25A11">
        <w:rPr>
          <w:rFonts w:asciiTheme="minorHAnsi" w:hAnsiTheme="minorHAnsi"/>
          <w:b/>
        </w:rPr>
        <w:t xml:space="preserve">WRAZ Z PODANIEM </w:t>
      </w:r>
      <w:r w:rsidR="0045431A" w:rsidRPr="00E25A11">
        <w:rPr>
          <w:rFonts w:asciiTheme="minorHAnsi" w:hAnsiTheme="minorHAnsi"/>
          <w:b/>
        </w:rPr>
        <w:t xml:space="preserve">ICH  </w:t>
      </w:r>
      <w:r w:rsidRPr="00E25A11">
        <w:rPr>
          <w:rFonts w:asciiTheme="minorHAnsi" w:hAnsiTheme="minorHAnsi"/>
          <w:b/>
        </w:rPr>
        <w:t>WAG</w:t>
      </w:r>
      <w:r w:rsidR="0045431A" w:rsidRPr="00E25A11">
        <w:rPr>
          <w:rFonts w:asciiTheme="minorHAnsi" w:hAnsiTheme="minorHAnsi"/>
          <w:b/>
        </w:rPr>
        <w:t>:</w:t>
      </w:r>
    </w:p>
    <w:p w14:paraId="4FA9CE23" w14:textId="77777777" w:rsidR="00AC4A51" w:rsidRPr="00E25A11" w:rsidRDefault="004371EA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kern w:val="22"/>
          <w:sz w:val="24"/>
          <w:szCs w:val="24"/>
        </w:rPr>
        <w:t>Zamawiający najpierw dokona oceny ofert, a następnie zbada, czy Wykonawca, którego oferta zostanie oceniona jako najkorzystniejsza, nie podlega wykluczeniu oraz spełnia warunki udziału w postępowaniu</w:t>
      </w:r>
      <w:r w:rsidR="00AC4A51" w:rsidRPr="00E25A11">
        <w:rPr>
          <w:rFonts w:asciiTheme="minorHAnsi" w:hAnsiTheme="minorHAnsi"/>
          <w:bCs/>
          <w:sz w:val="24"/>
          <w:szCs w:val="24"/>
        </w:rPr>
        <w:t>.</w:t>
      </w:r>
    </w:p>
    <w:p w14:paraId="4055FA3E" w14:textId="77777777" w:rsidR="00AC4A51" w:rsidRPr="00E25A11" w:rsidRDefault="00AC4A51" w:rsidP="0039697C">
      <w:pPr>
        <w:widowControl/>
        <w:numPr>
          <w:ilvl w:val="3"/>
          <w:numId w:val="9"/>
        </w:numPr>
        <w:tabs>
          <w:tab w:val="left" w:pos="0"/>
          <w:tab w:val="left" w:pos="426"/>
          <w:tab w:val="left" w:pos="567"/>
          <w:tab w:val="left" w:pos="900"/>
        </w:tabs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>Przy wyborze najkorzystniejszej oferty zamawiający kierował się będzie następującymi kryteriami i ich wagami:</w:t>
      </w:r>
    </w:p>
    <w:p w14:paraId="3D6DFB1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3F46374F" w14:textId="77777777" w:rsidR="00AC4A51" w:rsidRPr="00E25A11" w:rsidRDefault="00AB5255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Cena (C) - 60</w:t>
      </w:r>
      <w:r w:rsidR="00AC4A51" w:rsidRPr="00E25A11">
        <w:rPr>
          <w:rFonts w:asciiTheme="minorHAnsi" w:hAnsiTheme="minorHAnsi"/>
          <w:b/>
        </w:rPr>
        <w:t>%</w:t>
      </w:r>
    </w:p>
    <w:p w14:paraId="03C4B402" w14:textId="77777777" w:rsidR="00675192" w:rsidRPr="00E25A11" w:rsidRDefault="00B4470D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  <w:r w:rsidRPr="00E25A11">
        <w:rPr>
          <w:rFonts w:asciiTheme="minorHAnsi" w:hAnsiTheme="minorHAnsi"/>
          <w:b/>
        </w:rPr>
        <w:t>Jakość (J) – 40</w:t>
      </w:r>
      <w:r w:rsidR="00675192" w:rsidRPr="00E25A11">
        <w:rPr>
          <w:rFonts w:asciiTheme="minorHAnsi" w:hAnsiTheme="minorHAnsi"/>
          <w:b/>
        </w:rPr>
        <w:t>%</w:t>
      </w:r>
    </w:p>
    <w:p w14:paraId="2C3A7031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58EEDBDE" w14:textId="77777777" w:rsidR="00AC4A51" w:rsidRPr="00E25A11" w:rsidRDefault="004371EA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  <w:r w:rsidRPr="00E25A11">
        <w:rPr>
          <w:rFonts w:asciiTheme="minorHAnsi" w:hAnsiTheme="minorHAnsi"/>
        </w:rPr>
        <w:t>Oferty</w:t>
      </w:r>
      <w:r w:rsidR="00AC4A51" w:rsidRPr="00E25A11">
        <w:rPr>
          <w:rFonts w:asciiTheme="minorHAnsi" w:hAnsiTheme="minorHAnsi"/>
        </w:rPr>
        <w:t xml:space="preserve"> będą oceniane według ww. kryteriów, w następujący sposób:</w:t>
      </w:r>
    </w:p>
    <w:p w14:paraId="5E75CC35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</w:rPr>
      </w:pPr>
    </w:p>
    <w:p w14:paraId="6827F10E" w14:textId="77777777" w:rsidR="00AC4A51" w:rsidRPr="00E25A11" w:rsidRDefault="00AC4A51" w:rsidP="0039697C">
      <w:pPr>
        <w:pStyle w:val="Standard"/>
        <w:widowControl w:val="0"/>
        <w:numPr>
          <w:ilvl w:val="3"/>
          <w:numId w:val="9"/>
        </w:numPr>
        <w:suppressAutoHyphens/>
        <w:autoSpaceDN/>
        <w:adjustRightInd/>
        <w:ind w:left="42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Oferty będą oceniane w odniesieniu do najkorzystniejszych danych przedstawionych przez Wykonawców odpowiednio w zakresie kryterium, w następujący sposób:</w:t>
      </w:r>
    </w:p>
    <w:p w14:paraId="5F57A430" w14:textId="77777777" w:rsidR="00AC4A51" w:rsidRPr="00E25A11" w:rsidRDefault="00AC4A51" w:rsidP="00D12F01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Kryterium </w:t>
      </w:r>
      <w:r w:rsidRPr="00E25A11">
        <w:rPr>
          <w:rFonts w:asciiTheme="minorHAnsi" w:hAnsiTheme="minorHAnsi"/>
          <w:b/>
          <w:i/>
          <w:sz w:val="24"/>
        </w:rPr>
        <w:t>cena</w:t>
      </w:r>
      <w:r w:rsidR="004371EA" w:rsidRPr="00E25A11">
        <w:rPr>
          <w:rFonts w:asciiTheme="minorHAnsi" w:hAnsiTheme="minorHAnsi"/>
          <w:b/>
          <w:sz w:val="24"/>
        </w:rPr>
        <w:t xml:space="preserve">  – 60</w:t>
      </w:r>
      <w:r w:rsidRPr="00E25A11">
        <w:rPr>
          <w:rFonts w:asciiTheme="minorHAnsi" w:hAnsiTheme="minorHAnsi"/>
          <w:b/>
          <w:sz w:val="24"/>
        </w:rPr>
        <w:t xml:space="preserve">%: </w:t>
      </w:r>
      <w:r w:rsidRPr="00E25A11">
        <w:rPr>
          <w:rFonts w:asciiTheme="minorHAnsi" w:hAnsiTheme="minorHAnsi"/>
          <w:sz w:val="24"/>
        </w:rPr>
        <w:t>Oferta z najniższą ceną brutto otrzyma maksymalną ilość punktów, a pozostałym ofertom zostanie przypisana odpowiednio mniejsza liczba punktów, zgodnie ze wzorem:</w:t>
      </w:r>
    </w:p>
    <w:p w14:paraId="4042BA2D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5AED2A09" w14:textId="77777777" w:rsidR="00AC4A51" w:rsidRPr="00E25A11" w:rsidRDefault="00AC4A51" w:rsidP="00AC4A51">
      <w:pPr>
        <w:pStyle w:val="Standard"/>
        <w:ind w:left="5" w:firstLine="233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Oferta o najniższej cenie brutto </w:t>
      </w:r>
    </w:p>
    <w:p w14:paraId="5772855E" w14:textId="77777777" w:rsidR="00AC4A51" w:rsidRPr="00E25A11" w:rsidRDefault="00AC4A51" w:rsidP="00AC4A51">
      <w:pPr>
        <w:pStyle w:val="Standard"/>
        <w:ind w:left="5" w:firstLine="1795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 = (---------------------------------------------- x </w:t>
      </w:r>
      <w:r w:rsidR="00ED06B0" w:rsidRPr="00E25A11">
        <w:rPr>
          <w:rFonts w:asciiTheme="minorHAnsi" w:hAnsiTheme="minorHAnsi"/>
          <w:sz w:val="22"/>
          <w:szCs w:val="22"/>
        </w:rPr>
        <w:t>10</w:t>
      </w:r>
      <w:r w:rsidR="004371EA" w:rsidRPr="00E25A11">
        <w:rPr>
          <w:rFonts w:asciiTheme="minorHAnsi" w:hAnsiTheme="minorHAnsi"/>
          <w:sz w:val="22"/>
          <w:szCs w:val="22"/>
        </w:rPr>
        <w:t>0 pkt) x waga kryterium tj. 60</w:t>
      </w:r>
      <w:r w:rsidRPr="00E25A11">
        <w:rPr>
          <w:rFonts w:asciiTheme="minorHAnsi" w:hAnsiTheme="minorHAnsi"/>
          <w:sz w:val="22"/>
          <w:szCs w:val="22"/>
        </w:rPr>
        <w:t xml:space="preserve"> %</w:t>
      </w:r>
    </w:p>
    <w:p w14:paraId="5F7348C7" w14:textId="77777777" w:rsidR="00AC4A51" w:rsidRPr="00E25A11" w:rsidRDefault="00AC4A51" w:rsidP="00AC4A51">
      <w:pPr>
        <w:pStyle w:val="Standard"/>
        <w:ind w:firstLine="2520"/>
        <w:rPr>
          <w:rFonts w:asciiTheme="minorHAnsi" w:hAnsiTheme="minorHAnsi"/>
          <w:sz w:val="22"/>
          <w:szCs w:val="22"/>
        </w:rPr>
      </w:pPr>
      <w:r w:rsidRPr="00E25A11">
        <w:rPr>
          <w:rFonts w:asciiTheme="minorHAnsi" w:hAnsiTheme="minorHAnsi"/>
          <w:sz w:val="22"/>
          <w:szCs w:val="22"/>
        </w:rPr>
        <w:t xml:space="preserve">Cena brutto oferty badanej </w:t>
      </w:r>
    </w:p>
    <w:p w14:paraId="64BBEE21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</w:p>
    <w:p w14:paraId="18AB6126" w14:textId="77777777" w:rsidR="00AC4A51" w:rsidRPr="00E25A11" w:rsidRDefault="00AC4A51" w:rsidP="00AC4A51">
      <w:pPr>
        <w:pStyle w:val="Standard"/>
        <w:ind w:left="720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gdzie: C - wartość punktowa badanej oferty</w:t>
      </w:r>
    </w:p>
    <w:p w14:paraId="01BABDA2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7409A69F" w14:textId="32377F66" w:rsidR="00F25F06" w:rsidRPr="00D857AB" w:rsidRDefault="008B2198" w:rsidP="00F25F06">
      <w:pPr>
        <w:pStyle w:val="Standard"/>
        <w:widowControl w:val="0"/>
        <w:numPr>
          <w:ilvl w:val="0"/>
          <w:numId w:val="13"/>
        </w:numPr>
        <w:suppressAutoHyphens/>
        <w:autoSpaceDN/>
        <w:adjustRightInd/>
        <w:jc w:val="both"/>
        <w:rPr>
          <w:rFonts w:asciiTheme="minorHAnsi" w:hAnsiTheme="minorHAnsi"/>
          <w:sz w:val="24"/>
        </w:rPr>
      </w:pPr>
      <w:r w:rsidRPr="00F25F06">
        <w:rPr>
          <w:rFonts w:asciiTheme="minorHAnsi" w:hAnsiTheme="minorHAnsi"/>
          <w:sz w:val="24"/>
        </w:rPr>
        <w:t xml:space="preserve">Kryterium </w:t>
      </w:r>
      <w:r w:rsidRPr="00F25F06">
        <w:rPr>
          <w:rFonts w:asciiTheme="minorHAnsi" w:hAnsiTheme="minorHAnsi"/>
          <w:b/>
          <w:i/>
          <w:sz w:val="24"/>
        </w:rPr>
        <w:t>jakość</w:t>
      </w:r>
      <w:r w:rsidRPr="00F25F06">
        <w:rPr>
          <w:rFonts w:asciiTheme="minorHAnsi" w:hAnsiTheme="minorHAnsi"/>
          <w:b/>
          <w:sz w:val="24"/>
        </w:rPr>
        <w:t xml:space="preserve"> – 40</w:t>
      </w:r>
      <w:r w:rsidR="00675192" w:rsidRPr="00D857AB">
        <w:rPr>
          <w:rFonts w:asciiTheme="minorHAnsi" w:hAnsiTheme="minorHAnsi"/>
          <w:b/>
          <w:sz w:val="24"/>
        </w:rPr>
        <w:t xml:space="preserve">%. </w:t>
      </w:r>
      <w:r w:rsidR="00F25F06" w:rsidRPr="00D857AB">
        <w:rPr>
          <w:rFonts w:asciiTheme="minorHAnsi" w:hAnsiTheme="minorHAnsi"/>
          <w:sz w:val="24"/>
        </w:rPr>
        <w:t xml:space="preserve">Ocena jakości oferowanych usług dokonywana w oparciu o załączony do oferty </w:t>
      </w:r>
      <w:r w:rsidR="00F25F06" w:rsidRPr="00D857AB">
        <w:rPr>
          <w:rFonts w:asciiTheme="minorHAnsi" w:hAnsiTheme="minorHAnsi"/>
          <w:b/>
          <w:sz w:val="24"/>
        </w:rPr>
        <w:t xml:space="preserve">certyfikat ISO 13485 </w:t>
      </w:r>
      <w:r w:rsidR="00F25F06" w:rsidRPr="00D857AB">
        <w:rPr>
          <w:rFonts w:asciiTheme="minorHAnsi" w:hAnsiTheme="minorHAnsi"/>
          <w:sz w:val="24"/>
        </w:rPr>
        <w:t xml:space="preserve">w zakresie co najmniej: usługi dezynfekcji, prania, renowacji, sterylizacji </w:t>
      </w:r>
      <w:r w:rsidR="00936A40" w:rsidRPr="00D857AB">
        <w:rPr>
          <w:rFonts w:asciiTheme="minorHAnsi" w:hAnsiTheme="minorHAnsi"/>
          <w:sz w:val="24"/>
        </w:rPr>
        <w:t>wyrobów medycznych</w:t>
      </w:r>
      <w:r w:rsidR="00F25F06" w:rsidRPr="00D857AB">
        <w:rPr>
          <w:rFonts w:asciiTheme="minorHAnsi" w:hAnsiTheme="minorHAnsi"/>
          <w:sz w:val="24"/>
        </w:rPr>
        <w:t xml:space="preserve"> wraz z transportem i monitorowaniem w systemie RFID, wy</w:t>
      </w:r>
      <w:r w:rsidR="001639A7" w:rsidRPr="00D857AB">
        <w:rPr>
          <w:rFonts w:asciiTheme="minorHAnsi" w:hAnsiTheme="minorHAnsi"/>
          <w:sz w:val="24"/>
        </w:rPr>
        <w:t>najmu</w:t>
      </w:r>
      <w:r w:rsidR="005861A7" w:rsidRPr="00D857AB">
        <w:rPr>
          <w:rFonts w:asciiTheme="minorHAnsi" w:hAnsiTheme="minorHAnsi"/>
          <w:sz w:val="24"/>
        </w:rPr>
        <w:t xml:space="preserve"> odzieży</w:t>
      </w:r>
      <w:r w:rsidR="00F25F06" w:rsidRPr="00D857AB">
        <w:rPr>
          <w:rFonts w:asciiTheme="minorHAnsi" w:hAnsiTheme="minorHAnsi"/>
          <w:sz w:val="24"/>
        </w:rPr>
        <w:t xml:space="preserve"> dla jednostek służby zdrowia.</w:t>
      </w:r>
    </w:p>
    <w:p w14:paraId="314A1980" w14:textId="77777777" w:rsidR="00675192" w:rsidRPr="00D857AB" w:rsidRDefault="00675192" w:rsidP="00675192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02C11819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Sposób oceny: </w:t>
      </w:r>
    </w:p>
    <w:p w14:paraId="44C62D55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1C5DCD8" w14:textId="77777777" w:rsidR="00F25F06" w:rsidRPr="00F25F06" w:rsidRDefault="00F25F06" w:rsidP="00F25F06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EB5EF1C" w14:textId="77777777" w:rsidR="00DC4294" w:rsidRPr="00E25A11" w:rsidRDefault="00DC4294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44A2D832" w14:textId="77777777" w:rsidR="00AC4A51" w:rsidRPr="00E25A11" w:rsidRDefault="00AC4A51" w:rsidP="00D12F01">
      <w:pPr>
        <w:pStyle w:val="Standard"/>
        <w:widowControl w:val="0"/>
        <w:numPr>
          <w:ilvl w:val="0"/>
          <w:numId w:val="14"/>
        </w:numPr>
        <w:suppressAutoHyphens/>
        <w:autoSpaceDN/>
        <w:adjustRightInd/>
        <w:ind w:left="336"/>
        <w:jc w:val="both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Ostateczną ocenę oferty stanowi suma punktów uzyska</w:t>
      </w:r>
      <w:r w:rsidR="00233EC4">
        <w:rPr>
          <w:rFonts w:asciiTheme="minorHAnsi" w:hAnsiTheme="minorHAnsi"/>
          <w:sz w:val="24"/>
        </w:rPr>
        <w:t>nych w kryteriach określonych w </w:t>
      </w:r>
      <w:r w:rsidRPr="00E25A11">
        <w:rPr>
          <w:rFonts w:asciiTheme="minorHAnsi" w:hAnsiTheme="minorHAnsi"/>
          <w:sz w:val="24"/>
        </w:rPr>
        <w:t>ust. 2 i 3, obliczona wg wzoru:</w:t>
      </w:r>
    </w:p>
    <w:p w14:paraId="364CCA89" w14:textId="77777777" w:rsidR="00AC4A51" w:rsidRPr="00E25A11" w:rsidRDefault="00AC4A51" w:rsidP="00AC4A51">
      <w:pPr>
        <w:pStyle w:val="Standard"/>
        <w:ind w:left="720"/>
        <w:jc w:val="both"/>
        <w:rPr>
          <w:rFonts w:asciiTheme="minorHAnsi" w:hAnsiTheme="minorHAnsi"/>
          <w:sz w:val="24"/>
        </w:rPr>
      </w:pPr>
    </w:p>
    <w:p w14:paraId="3B02B17A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 xml:space="preserve">O = C </w:t>
      </w:r>
      <w:r w:rsidR="00DC4294" w:rsidRPr="00E25A11">
        <w:rPr>
          <w:rFonts w:asciiTheme="minorHAnsi" w:hAnsiTheme="minorHAnsi"/>
          <w:sz w:val="24"/>
        </w:rPr>
        <w:t>+ J</w:t>
      </w:r>
      <w:r w:rsidRPr="00E25A11">
        <w:rPr>
          <w:rFonts w:asciiTheme="minorHAnsi" w:hAnsiTheme="minorHAnsi"/>
          <w:sz w:val="24"/>
        </w:rPr>
        <w:t xml:space="preserve"> - ostateczna ocena danej oferty</w:t>
      </w:r>
    </w:p>
    <w:p w14:paraId="715F68A3" w14:textId="77777777" w:rsidR="00AC4A51" w:rsidRPr="00E25A11" w:rsidRDefault="00AC4A51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C - wartość punktowa uzyskana przez badaną ofertę za kryterium cena</w:t>
      </w:r>
    </w:p>
    <w:p w14:paraId="743E34D1" w14:textId="77777777" w:rsidR="00AC4A51" w:rsidRPr="00E25A11" w:rsidRDefault="00DC4294" w:rsidP="00AC4A51">
      <w:pPr>
        <w:pStyle w:val="Standard"/>
        <w:ind w:left="1276"/>
        <w:rPr>
          <w:rFonts w:asciiTheme="minorHAnsi" w:hAnsiTheme="minorHAnsi"/>
          <w:sz w:val="24"/>
        </w:rPr>
      </w:pPr>
      <w:r w:rsidRPr="00E25A11">
        <w:rPr>
          <w:rFonts w:asciiTheme="minorHAnsi" w:hAnsiTheme="minorHAnsi"/>
          <w:sz w:val="24"/>
        </w:rPr>
        <w:t>J</w:t>
      </w:r>
      <w:r w:rsidR="00AC4A51" w:rsidRPr="00E25A11">
        <w:rPr>
          <w:rFonts w:asciiTheme="minorHAnsi" w:hAnsiTheme="minorHAnsi"/>
          <w:sz w:val="24"/>
        </w:rPr>
        <w:t xml:space="preserve"> - wartość punktowa uzyskana przez ba</w:t>
      </w:r>
      <w:r w:rsidRPr="00E25A11">
        <w:rPr>
          <w:rFonts w:asciiTheme="minorHAnsi" w:hAnsiTheme="minorHAnsi"/>
          <w:sz w:val="24"/>
        </w:rPr>
        <w:t>daną ofertę za kryterium jakość</w:t>
      </w:r>
    </w:p>
    <w:p w14:paraId="117D1CA8" w14:textId="77777777" w:rsidR="00AC4A51" w:rsidRPr="00E25A11" w:rsidRDefault="00AC4A51" w:rsidP="00AC4A51">
      <w:pPr>
        <w:pStyle w:val="StandardZnak"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07C10DB6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Za najkorzystniejszą uznana zostanie oferta z najwyższą ilością uzyskanych punktów, spełniająca wymagania ustawy z dnia 29 stycznia 2004r.</w:t>
      </w:r>
      <w:r w:rsidRPr="00E25A11">
        <w:rPr>
          <w:rFonts w:asciiTheme="minorHAnsi" w:hAnsiTheme="minorHAnsi"/>
          <w:bCs/>
          <w:sz w:val="24"/>
        </w:rPr>
        <w:t xml:space="preserve"> Prawo zamówień publicznych </w:t>
      </w:r>
      <w:r w:rsidRPr="00E25A11">
        <w:rPr>
          <w:rFonts w:asciiTheme="minorHAnsi" w:hAnsiTheme="minorHAnsi"/>
          <w:sz w:val="24"/>
        </w:rPr>
        <w:t>oraz niniejszej specyfikacji.</w:t>
      </w:r>
    </w:p>
    <w:p w14:paraId="1437A6D5" w14:textId="77777777" w:rsidR="00AC4A51" w:rsidRPr="00E25A11" w:rsidRDefault="00AC4A51" w:rsidP="00D12F01">
      <w:pPr>
        <w:pStyle w:val="Akapitzlist"/>
        <w:numPr>
          <w:ilvl w:val="0"/>
          <w:numId w:val="14"/>
        </w:numPr>
        <w:ind w:left="364"/>
        <w:jc w:val="both"/>
        <w:rPr>
          <w:rFonts w:asciiTheme="minorHAnsi" w:hAnsiTheme="minorHAnsi"/>
          <w:bCs/>
          <w:sz w:val="24"/>
          <w:szCs w:val="24"/>
        </w:rPr>
      </w:pPr>
      <w:r w:rsidRPr="00E25A11">
        <w:rPr>
          <w:rFonts w:asciiTheme="minorHAnsi" w:hAnsiTheme="minorHAnsi"/>
          <w:sz w:val="24"/>
        </w:rPr>
        <w:t>Jeżeli Zamawiający nie będzie mógł dokonać wyboru oferty najkorzystniejszej ze względu na to, że zostały złożone oferty przedstawiają taki sam bilans ceny i innych kryteriów oceny ofert, spośród tych ofert wybierze ofertę z niższą ceną.</w:t>
      </w:r>
    </w:p>
    <w:p w14:paraId="3607F732" w14:textId="77777777" w:rsidR="00FD352E" w:rsidRPr="00DC4294" w:rsidRDefault="00FD352E" w:rsidP="00FD352E">
      <w:pPr>
        <w:tabs>
          <w:tab w:val="left" w:pos="218"/>
          <w:tab w:val="left" w:pos="426"/>
          <w:tab w:val="left" w:pos="720"/>
          <w:tab w:val="left" w:pos="1080"/>
        </w:tabs>
        <w:autoSpaceDN w:val="0"/>
        <w:adjustRightInd w:val="0"/>
        <w:ind w:left="360"/>
        <w:jc w:val="both"/>
        <w:rPr>
          <w:rFonts w:asciiTheme="minorHAnsi" w:hAnsiTheme="minorHAnsi"/>
          <w:color w:val="FF0000"/>
          <w:sz w:val="24"/>
          <w:highlight w:val="green"/>
        </w:rPr>
      </w:pPr>
    </w:p>
    <w:p w14:paraId="6AA30D62" w14:textId="77777777" w:rsidR="0045431A" w:rsidRPr="00E25A11" w:rsidRDefault="0045431A" w:rsidP="00D12F01">
      <w:pPr>
        <w:pStyle w:val="Akapitzlist"/>
        <w:numPr>
          <w:ilvl w:val="5"/>
          <w:numId w:val="12"/>
        </w:numPr>
        <w:tabs>
          <w:tab w:val="left" w:pos="360"/>
          <w:tab w:val="left" w:pos="641"/>
        </w:tabs>
        <w:ind w:left="709"/>
        <w:jc w:val="both"/>
        <w:rPr>
          <w:rFonts w:asciiTheme="minorHAnsi" w:hAnsiTheme="minorHAnsi"/>
          <w:b/>
          <w:sz w:val="24"/>
        </w:rPr>
      </w:pPr>
      <w:r w:rsidRPr="00E25A11">
        <w:rPr>
          <w:rFonts w:asciiTheme="minorHAnsi" w:hAnsiTheme="minorHAnsi"/>
          <w:b/>
          <w:sz w:val="24"/>
        </w:rPr>
        <w:t>INFORMACJE O FORMALNOŚCIACH, JAKIE POWINNY ZOSTAĆ DOPEŁNIONE PO WYBORZE OFERTY W CELU ZAWARCIA UMOWY, WYMAGANIA DOTYCZĄCE ZABEZPIECZENIA NALEŻYTEGO   WYKONANIA UMOWY ORAZ WARUNKI UMOWY:</w:t>
      </w:r>
    </w:p>
    <w:p w14:paraId="0C4548BD" w14:textId="77777777" w:rsidR="00DC4294" w:rsidRPr="00E25A11" w:rsidRDefault="00EB4C08" w:rsidP="00DC4294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>Wykonawca, którego oferta zostanie wybrana jako najkorzystniejsza zobowiązany będzie do zawarcia umowy w terminie i miejscu wskazanym przez Zamawiającego.</w:t>
      </w:r>
    </w:p>
    <w:p w14:paraId="59042FDC" w14:textId="77777777" w:rsidR="002D6886" w:rsidRPr="00E21A1F" w:rsidRDefault="00DC4294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sz w:val="24"/>
          <w:szCs w:val="24"/>
        </w:rPr>
        <w:t xml:space="preserve">Zamawiający nie </w:t>
      </w:r>
      <w:r w:rsidRPr="00E21A1F">
        <w:rPr>
          <w:rFonts w:asciiTheme="minorHAnsi" w:hAnsiTheme="minorHAnsi"/>
          <w:sz w:val="24"/>
          <w:szCs w:val="24"/>
        </w:rPr>
        <w:t>będzie żądał wniesienia zabezpieczenia należytego wykonania umowy</w:t>
      </w:r>
      <w:r w:rsidR="00EB4C08" w:rsidRPr="00E21A1F">
        <w:rPr>
          <w:rFonts w:asciiTheme="minorHAnsi" w:hAnsiTheme="minorHAnsi"/>
          <w:sz w:val="24"/>
          <w:szCs w:val="24"/>
        </w:rPr>
        <w:t>.</w:t>
      </w:r>
    </w:p>
    <w:p w14:paraId="10ACE36A" w14:textId="4AF9118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color w:val="000000"/>
          <w:sz w:val="24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E21A1F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BF0B99">
        <w:rPr>
          <w:rFonts w:asciiTheme="minorHAnsi" w:hAnsiTheme="minorHAnsi"/>
          <w:b/>
          <w:sz w:val="24"/>
          <w:szCs w:val="24"/>
        </w:rPr>
        <w:t>iA</w:t>
      </w:r>
      <w:r w:rsidRPr="00E21A1F">
        <w:rPr>
          <w:rFonts w:asciiTheme="minorHAnsi" w:hAnsiTheme="minorHAnsi"/>
          <w:b/>
          <w:sz w:val="24"/>
          <w:szCs w:val="24"/>
        </w:rPr>
        <w:t xml:space="preserve"> w Bydgoszczy.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W szczególności zakres ubezpieczenia musi obejmować odpowiedzialność cywilną kontra</w:t>
      </w:r>
      <w:r w:rsidR="00BF0B99">
        <w:rPr>
          <w:rFonts w:asciiTheme="minorHAnsi" w:hAnsiTheme="minorHAnsi"/>
          <w:color w:val="000000"/>
          <w:sz w:val="24"/>
          <w:szCs w:val="24"/>
        </w:rPr>
        <w:t xml:space="preserve">ktową na kwotę nie mniejszą niż </w:t>
      </w:r>
      <w:r w:rsidR="00BF0B99">
        <w:rPr>
          <w:rFonts w:asciiTheme="minorHAnsi" w:hAnsiTheme="minorHAnsi"/>
          <w:b/>
          <w:color w:val="000000"/>
          <w:sz w:val="24"/>
          <w:szCs w:val="24"/>
        </w:rPr>
        <w:t>50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>0 000,00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E21A1F">
        <w:rPr>
          <w:rFonts w:asciiTheme="minorHAnsi" w:hAnsiTheme="minorHAnsi"/>
          <w:b/>
          <w:color w:val="000000"/>
          <w:sz w:val="24"/>
          <w:szCs w:val="24"/>
        </w:rPr>
        <w:t xml:space="preserve">zł </w:t>
      </w:r>
      <w:r w:rsidR="00BF0B99">
        <w:rPr>
          <w:rFonts w:asciiTheme="minorHAnsi" w:hAnsiTheme="minorHAnsi"/>
          <w:color w:val="000000"/>
          <w:sz w:val="24"/>
          <w:szCs w:val="24"/>
        </w:rPr>
        <w:t>(słownie: pięćset</w:t>
      </w:r>
      <w:r w:rsidRPr="00E21A1F">
        <w:rPr>
          <w:rFonts w:asciiTheme="minorHAnsi" w:hAnsiTheme="minorHAnsi"/>
          <w:color w:val="000000"/>
          <w:sz w:val="24"/>
          <w:szCs w:val="24"/>
        </w:rPr>
        <w:t xml:space="preserve"> tysięcy złotych 00/100), przy czym wartość ubezpieczenia nie może ulegać zmniejszeniu przez cały okres obowiązywania umowy</w:t>
      </w:r>
      <w:r w:rsidRPr="00E21A1F">
        <w:rPr>
          <w:rFonts w:asciiTheme="minorHAnsi" w:hAnsiTheme="minorHAnsi"/>
          <w:sz w:val="24"/>
          <w:szCs w:val="24"/>
        </w:rPr>
        <w:t>.</w:t>
      </w:r>
    </w:p>
    <w:p w14:paraId="539D20D7" w14:textId="77777777" w:rsidR="00E21A1F" w:rsidRPr="00E21A1F" w:rsidRDefault="00E21A1F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4E01AEF2" w14:textId="77777777" w:rsidR="002D6886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1A1F">
        <w:rPr>
          <w:rFonts w:asciiTheme="minorHAnsi" w:hAnsiTheme="minorHAnsi"/>
          <w:sz w:val="24"/>
          <w:szCs w:val="24"/>
        </w:rPr>
        <w:t>Przed podpisaniem umowy wykonawcy wspólnie ubiegający się o udzielenie zamówienia publicznego, których oferta została</w:t>
      </w:r>
      <w:r w:rsidRPr="00E25A11">
        <w:rPr>
          <w:rFonts w:asciiTheme="minorHAnsi" w:hAnsiTheme="minorHAnsi"/>
          <w:sz w:val="24"/>
          <w:szCs w:val="24"/>
        </w:rPr>
        <w:t xml:space="preserve"> wybrana jako najkorzystniejsza, w przypadku dołączenia do oferty pełnomocnictwa (o którym mowa w art. 23 ust. 2 ustawy) tylko do reprezentowania w postępowaniu o udzielenie zamówienia publicznego, przedłożą stosowne pełnomocnictwo  do podpisania umowy w sprawie zamówienia publicznego. Ponadto wykonawcy zobowiązani są przedłożyć umowę regulującą współpracę wykonawców występujących wspólnie (jeśli nie była dołączona do oferty).</w:t>
      </w:r>
    </w:p>
    <w:p w14:paraId="19DD0669" w14:textId="4F4BBB4B" w:rsidR="00FC6481" w:rsidRPr="00E25A11" w:rsidRDefault="00FC6481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B561F">
        <w:rPr>
          <w:rFonts w:asciiTheme="minorHAnsi" w:hAnsiTheme="minorHAnsi" w:cs="Calibri"/>
          <w:bCs/>
          <w:sz w:val="24"/>
          <w:szCs w:val="24"/>
        </w:rPr>
        <w:t xml:space="preserve">Wykonawca, w trakcie realizacji umowy, zobowiązuje się do przedłożenia Zamawiającemu </w:t>
      </w:r>
      <w:r w:rsidRPr="00EB561F">
        <w:rPr>
          <w:rFonts w:asciiTheme="minorHAnsi" w:hAnsiTheme="minorHAnsi" w:cs="Calibri"/>
          <w:b/>
          <w:bCs/>
          <w:sz w:val="24"/>
          <w:szCs w:val="24"/>
        </w:rPr>
        <w:t>na każde jego wezwanie</w:t>
      </w:r>
      <w:r w:rsidRPr="00EB561F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EB561F">
        <w:rPr>
          <w:rFonts w:asciiTheme="minorHAnsi" w:hAnsiTheme="minorHAnsi" w:cs="Calibri"/>
          <w:sz w:val="24"/>
          <w:szCs w:val="24"/>
        </w:rPr>
        <w:t>atestów, świadectw rejestracji i innych dokumentów dotyczących przedmiotu zamówienia</w:t>
      </w:r>
      <w:r w:rsidRPr="00EB561F">
        <w:rPr>
          <w:rFonts w:asciiTheme="minorHAnsi" w:hAnsiTheme="minorHAnsi" w:cs="Arial"/>
          <w:sz w:val="24"/>
          <w:szCs w:val="24"/>
        </w:rPr>
        <w:t>.</w:t>
      </w:r>
    </w:p>
    <w:p w14:paraId="31A167C3" w14:textId="77777777" w:rsidR="00EB4C08" w:rsidRPr="00E25A11" w:rsidRDefault="00EB4C08" w:rsidP="002D6886">
      <w:pPr>
        <w:pStyle w:val="StronaXzY"/>
        <w:numPr>
          <w:ilvl w:val="1"/>
          <w:numId w:val="4"/>
        </w:numPr>
        <w:tabs>
          <w:tab w:val="clear" w:pos="1288"/>
        </w:tabs>
        <w:ind w:left="392"/>
        <w:jc w:val="both"/>
        <w:rPr>
          <w:rFonts w:asciiTheme="minorHAnsi" w:hAnsiTheme="minorHAnsi"/>
          <w:sz w:val="24"/>
          <w:szCs w:val="24"/>
        </w:rPr>
      </w:pPr>
      <w:r w:rsidRPr="00E25A11">
        <w:rPr>
          <w:rFonts w:asciiTheme="minorHAnsi" w:hAnsiTheme="minorHAnsi"/>
          <w:bCs/>
          <w:sz w:val="24"/>
          <w:szCs w:val="24"/>
        </w:rPr>
        <w:t xml:space="preserve">Główne postanowienia umowy określa </w:t>
      </w:r>
      <w:r w:rsidR="00AC6F32" w:rsidRPr="00E25A11">
        <w:rPr>
          <w:rFonts w:asciiTheme="minorHAnsi" w:hAnsiTheme="minorHAnsi"/>
          <w:bCs/>
          <w:sz w:val="24"/>
          <w:szCs w:val="24"/>
        </w:rPr>
        <w:t xml:space="preserve">załącznik nr </w:t>
      </w:r>
      <w:r w:rsidR="00E25A11">
        <w:rPr>
          <w:rFonts w:asciiTheme="minorHAnsi" w:hAnsiTheme="minorHAnsi"/>
          <w:bCs/>
          <w:sz w:val="24"/>
          <w:szCs w:val="24"/>
        </w:rPr>
        <w:t>6</w:t>
      </w:r>
      <w:r w:rsidRPr="00E25A11">
        <w:rPr>
          <w:rFonts w:asciiTheme="minorHAnsi" w:hAnsiTheme="minorHAnsi"/>
          <w:bCs/>
          <w:sz w:val="24"/>
          <w:szCs w:val="24"/>
        </w:rPr>
        <w:t xml:space="preserve"> do </w:t>
      </w:r>
      <w:proofErr w:type="spellStart"/>
      <w:r w:rsidRPr="00E25A11">
        <w:rPr>
          <w:rFonts w:asciiTheme="minorHAnsi" w:hAnsiTheme="minorHAnsi"/>
          <w:bCs/>
          <w:sz w:val="24"/>
          <w:szCs w:val="24"/>
        </w:rPr>
        <w:t>siwz</w:t>
      </w:r>
      <w:proofErr w:type="spellEnd"/>
      <w:r w:rsidRPr="00E25A11">
        <w:rPr>
          <w:rFonts w:asciiTheme="minorHAnsi" w:hAnsiTheme="minorHAnsi"/>
          <w:bCs/>
          <w:sz w:val="24"/>
          <w:szCs w:val="24"/>
        </w:rPr>
        <w:t>.</w:t>
      </w:r>
    </w:p>
    <w:p w14:paraId="18166242" w14:textId="77777777" w:rsidR="0045431A" w:rsidRPr="00364CCA" w:rsidRDefault="0045431A" w:rsidP="0045431A">
      <w:pPr>
        <w:pStyle w:val="Tekstpodstawowy"/>
        <w:widowControl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jc w:val="both"/>
        <w:rPr>
          <w:b w:val="0"/>
          <w:sz w:val="24"/>
        </w:rPr>
      </w:pPr>
    </w:p>
    <w:p w14:paraId="2DC43D38" w14:textId="77777777" w:rsidR="0045431A" w:rsidRPr="00B76E03" w:rsidRDefault="0045431A" w:rsidP="0045431A">
      <w:pPr>
        <w:pStyle w:val="Tekstpodstawowy"/>
        <w:tabs>
          <w:tab w:val="left" w:pos="477"/>
          <w:tab w:val="left" w:pos="619"/>
          <w:tab w:val="left" w:pos="761"/>
          <w:tab w:val="left" w:pos="903"/>
          <w:tab w:val="left" w:pos="1045"/>
          <w:tab w:val="left" w:pos="1187"/>
          <w:tab w:val="left" w:pos="1395"/>
          <w:tab w:val="left" w:pos="1471"/>
          <w:tab w:val="left" w:pos="4372"/>
        </w:tabs>
        <w:ind w:left="117"/>
        <w:jc w:val="both"/>
        <w:rPr>
          <w:rFonts w:asciiTheme="minorHAnsi" w:hAnsiTheme="minorHAnsi"/>
          <w:sz w:val="24"/>
        </w:rPr>
      </w:pPr>
      <w:r w:rsidRPr="00B76E03">
        <w:rPr>
          <w:rFonts w:asciiTheme="minorHAnsi" w:hAnsiTheme="minorHAnsi"/>
          <w:sz w:val="24"/>
        </w:rPr>
        <w:t>XV</w:t>
      </w:r>
      <w:r w:rsidR="00F97749">
        <w:rPr>
          <w:rFonts w:asciiTheme="minorHAnsi" w:hAnsiTheme="minorHAnsi"/>
          <w:sz w:val="24"/>
        </w:rPr>
        <w:t>II</w:t>
      </w:r>
      <w:r w:rsidRPr="00B76E03">
        <w:rPr>
          <w:rFonts w:asciiTheme="minorHAnsi" w:hAnsiTheme="minorHAnsi"/>
          <w:sz w:val="24"/>
        </w:rPr>
        <w:t>. POUCZENIE O ŚRODKACH OCHRONY PRAW</w:t>
      </w:r>
      <w:r w:rsidR="00233EC4">
        <w:rPr>
          <w:rFonts w:asciiTheme="minorHAnsi" w:hAnsiTheme="minorHAnsi"/>
          <w:sz w:val="24"/>
        </w:rPr>
        <w:t>NEJ PRZYSŁUGUJĄCYCH WYKONAWCY W </w:t>
      </w:r>
      <w:r w:rsidRPr="00B76E03">
        <w:rPr>
          <w:rFonts w:asciiTheme="minorHAnsi" w:hAnsiTheme="minorHAnsi"/>
          <w:sz w:val="24"/>
        </w:rPr>
        <w:t>TOKU POSTĘPOWANIA O UDZIELENIE ZAMÓWIENIA:</w:t>
      </w:r>
    </w:p>
    <w:p w14:paraId="5C6D4C82" w14:textId="77777777" w:rsid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Wykonawcy w toku postępowania o udzielenie zamówienia przysługują środki ochrony prawnej określone w dziale VI ustawy Prawo zamówień publicznych.</w:t>
      </w:r>
    </w:p>
    <w:p w14:paraId="681CF5C9" w14:textId="77777777" w:rsidR="00B76E03" w:rsidRPr="00B76E03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Wykonawcy, a także innemu podmiotowi jeżeli ma lub miał interes w uzyskaniu danego zamówienia oraz poniósł lub może ponieść szkodę w wyniku naruszenia przez Zamawiającego przepisów ustawy </w:t>
      </w:r>
      <w:proofErr w:type="spellStart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>Pzp</w:t>
      </w:r>
      <w:proofErr w:type="spellEnd"/>
      <w:r w:rsidRPr="00B76E03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przysługuje odwołanie wobec czynności:</w:t>
      </w:r>
    </w:p>
    <w:p w14:paraId="3A0E02B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określenia warunków udziału w postępowaniu</w:t>
      </w:r>
    </w:p>
    <w:p w14:paraId="468A6F5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wykluczenia odwołującego z postępowania o udzielenie zamówienia</w:t>
      </w:r>
    </w:p>
    <w:p w14:paraId="47DDF5B5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odrzucenia oferty odwołującego</w:t>
      </w:r>
    </w:p>
    <w:p w14:paraId="2927F4D3" w14:textId="77777777" w:rsid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opisu przedmiotu zamówienia</w:t>
      </w:r>
    </w:p>
    <w:p w14:paraId="7CE814D8" w14:textId="77777777" w:rsidR="00B76E03" w:rsidRPr="000D5F17" w:rsidRDefault="00B76E03" w:rsidP="00D12F01">
      <w:pPr>
        <w:pStyle w:val="Akapitzlist"/>
        <w:widowControl/>
        <w:numPr>
          <w:ilvl w:val="2"/>
          <w:numId w:val="18"/>
        </w:numPr>
        <w:tabs>
          <w:tab w:val="clear" w:pos="1080"/>
        </w:tabs>
        <w:suppressAutoHyphens w:val="0"/>
        <w:overflowPunct/>
        <w:autoSpaceDN w:val="0"/>
        <w:adjustRightInd w:val="0"/>
        <w:ind w:left="709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wyboru najkorzystniejszej oferty</w:t>
      </w:r>
    </w:p>
    <w:p w14:paraId="6E74ACA2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w terminie 5 dni od dnia przesłania informacji o czynności zamawiającego stanowiącej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podstawę jego wniesienia —jeżeli zostały przesłane drogą elektroniczną lub faksową albo w terminie 10 dni —jeżeli zostały przesłane w inny sposób.</w:t>
      </w:r>
    </w:p>
    <w:p w14:paraId="0D0FC0F6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treści ogłoszenia o zamówieniu, a jeżeli postępowanie jest prowadzone w trybie przetargu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nieograniczonego, także wobec postanowień specyfikacji istotnych warunków zamówienia, wnosi się w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terminie: 5 dni od dnia zamieszczenia ogłoszenia w Biuletynie Zamówień Publicznych lub specyfikacji istotnych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warunków zamówienia na stronie internetowej.</w:t>
      </w:r>
    </w:p>
    <w:p w14:paraId="306A4575" w14:textId="77777777" w:rsidR="000D5F17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wobec czynności innych niż określone w ust. 2 i 3 wnosi się w terminie 5 dni od dnia, w którym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powzięto lub przy zachowaniu należytej staranności można było powziąć wiadomość o okolicznościach</w:t>
      </w:r>
      <w:r w:rsidR="000D5F17"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stanowiących podstawę jego wniesienia.</w:t>
      </w:r>
    </w:p>
    <w:p w14:paraId="77F753CC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>Odwołanie wnosi się do Prezesa Krajowej Izby Odwoławczej w formie pisemnej albo elektronicznej opatrzonej</w:t>
      </w:r>
      <w:r w:rsid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0D5F17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bezpiecznym podpisem elektronicznym weryfikowanym za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pomocą ważnego kwalifikowanego certyfikatu lub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równoważnego środka, spełniającego wyma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gania dla tego rodzaju podpisu. </w:t>
      </w:r>
    </w:p>
    <w:p w14:paraId="66569F16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Odwołujący przesyła kopię odwołania Zamawiającemu przed upływem terminu do wniesienia odwołania w taki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sposób aby mógł on zapoznać się z jego treścią przed upływem tego terminu.</w:t>
      </w:r>
    </w:p>
    <w:p w14:paraId="2421F11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Zamawiający przesyła niezwłocznie, nie później niż w terminie 2 dni od dnia otrzymania, kopie odwołania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innym Wykonawcom uczestniczącym w postępowaniu o udzielenie zamówienia publicznego, a jeżeli odwołanie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dotyczy treści ogłoszenia lub postanowień SIWZ, zamieszcza ją również na stronie internetowej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Zamawiającego, wzywając Wykonawców do przystąpienia do postępowania odwoławczego.</w:t>
      </w:r>
    </w:p>
    <w:p w14:paraId="452A36D3" w14:textId="77777777" w:rsidR="000D5F17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eastAsia="Calibri" w:hAnsiTheme="minorHAnsi" w:cs="TimesNewRomanPSMT"/>
          <w:sz w:val="24"/>
          <w:szCs w:val="24"/>
          <w:lang w:eastAsia="pl-PL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przypadku wniesienia odwołania po upływie terminu składania ofert bieg terminu związania ofertą ulega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zawieszeniu do czasu ogłoszenia przez Izbę orzeczenia.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</w:p>
    <w:p w14:paraId="7F861D15" w14:textId="77777777" w:rsidR="0045431A" w:rsidRPr="00F97749" w:rsidRDefault="00B76E03" w:rsidP="0062611A">
      <w:pPr>
        <w:pStyle w:val="Akapitzlist"/>
        <w:widowControl/>
        <w:numPr>
          <w:ilvl w:val="2"/>
          <w:numId w:val="4"/>
        </w:numPr>
        <w:tabs>
          <w:tab w:val="clear" w:pos="1648"/>
        </w:tabs>
        <w:suppressAutoHyphens w:val="0"/>
        <w:overflowPunct/>
        <w:autoSpaceDN w:val="0"/>
        <w:adjustRightInd w:val="0"/>
        <w:ind w:left="426" w:right="-14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Na czynności na które nie przysługuje odwołanie na p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odstawie art. 180 ust. 2 ustawy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, Wykonawca może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w terminie przewidzianym na wniesienie odwołania poinformować Zamawiającego o niezgodnej z przepisami</w:t>
      </w:r>
      <w:r w:rsidR="000D5F17"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 xml:space="preserve"> </w:t>
      </w:r>
      <w:r w:rsidRPr="00F97749">
        <w:rPr>
          <w:rFonts w:asciiTheme="minorHAnsi" w:eastAsia="Calibri" w:hAnsiTheme="minorHAnsi" w:cs="TimesNewRomanPSMT"/>
          <w:sz w:val="24"/>
          <w:szCs w:val="24"/>
          <w:lang w:eastAsia="pl-PL"/>
        </w:rPr>
        <w:t>ustawy czynności podjętej przez Zamawiającego lub zaniechaniu czynności do której jest on zobowiązany.</w:t>
      </w:r>
    </w:p>
    <w:p w14:paraId="5716A610" w14:textId="77777777" w:rsidR="000D5F17" w:rsidRPr="00F97749" w:rsidRDefault="000D5F17" w:rsidP="000D5F17">
      <w:pPr>
        <w:widowControl/>
        <w:suppressAutoHyphens w:val="0"/>
        <w:overflowPunct/>
        <w:autoSpaceDN w:val="0"/>
        <w:adjustRightInd w:val="0"/>
        <w:ind w:left="66" w:right="-143"/>
        <w:jc w:val="both"/>
        <w:textAlignment w:val="auto"/>
        <w:rPr>
          <w:rFonts w:asciiTheme="minorHAnsi" w:hAnsiTheme="minorHAnsi"/>
          <w:color w:val="FF0000"/>
          <w:sz w:val="24"/>
          <w:szCs w:val="24"/>
        </w:rPr>
      </w:pPr>
    </w:p>
    <w:p w14:paraId="1AEDA256" w14:textId="77777777" w:rsidR="0045431A" w:rsidRPr="00F97749" w:rsidRDefault="0045431A" w:rsidP="0045431A">
      <w:pPr>
        <w:ind w:right="-143"/>
        <w:jc w:val="both"/>
        <w:rPr>
          <w:rFonts w:asciiTheme="minorHAnsi" w:hAnsiTheme="minorHAnsi"/>
          <w:b/>
          <w:bCs/>
          <w:sz w:val="24"/>
        </w:rPr>
      </w:pPr>
      <w:r w:rsidRPr="00F97749">
        <w:rPr>
          <w:rFonts w:asciiTheme="minorHAnsi" w:hAnsiTheme="minorHAnsi"/>
          <w:b/>
          <w:bCs/>
          <w:sz w:val="24"/>
        </w:rPr>
        <w:t>XVI</w:t>
      </w:r>
      <w:r w:rsidR="00F97749" w:rsidRPr="00F97749">
        <w:rPr>
          <w:rFonts w:asciiTheme="minorHAnsi" w:hAnsiTheme="minorHAnsi"/>
          <w:b/>
          <w:bCs/>
          <w:sz w:val="24"/>
        </w:rPr>
        <w:t>II</w:t>
      </w:r>
      <w:r w:rsidRPr="00F97749">
        <w:rPr>
          <w:rFonts w:asciiTheme="minorHAnsi" w:hAnsiTheme="minorHAnsi"/>
          <w:b/>
          <w:bCs/>
          <w:sz w:val="24"/>
        </w:rPr>
        <w:t>. INFORMACJE DODATKOWE:</w:t>
      </w:r>
    </w:p>
    <w:p w14:paraId="29796DA6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Zamawiający nie przewiduje zawarcia umowy ramowej.</w:t>
      </w:r>
    </w:p>
    <w:p w14:paraId="327039D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rozliczenia w walutach obcych. </w:t>
      </w:r>
    </w:p>
    <w:p w14:paraId="1666EFD4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Zamawiający nie przewiduje wyboru najkorzystniejszej oferty z zastosowaniem aukcji elektronicznej. </w:t>
      </w:r>
    </w:p>
    <w:p w14:paraId="060B56E2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Koszty związane z przygotowaniem i złożeniem oferty ponosi wykonawca. Zamawiający nie przewiduje zwrotu kosztów udziału w postępowaniu.</w:t>
      </w:r>
    </w:p>
    <w:p w14:paraId="7C10DEC9" w14:textId="77777777" w:rsidR="0045431A" w:rsidRPr="00F97749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Wszystkie załączniki załączone do niniejszej SIWZ stanowią jej integralną część.</w:t>
      </w:r>
    </w:p>
    <w:p w14:paraId="2E3FB830" w14:textId="77777777" w:rsidR="0045431A" w:rsidRPr="00781245" w:rsidRDefault="0045431A" w:rsidP="0039697C">
      <w:pPr>
        <w:numPr>
          <w:ilvl w:val="0"/>
          <w:numId w:val="5"/>
        </w:numPr>
        <w:tabs>
          <w:tab w:val="clear" w:pos="644"/>
        </w:tabs>
        <w:ind w:left="426" w:right="-143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 xml:space="preserve">Wykonawcą może być osoba fizyczna, osoba prawna lub jednostka organizacyjna nie  posiadająca osobowości prawnej. Wykonawcy mogą  wspólnie ubiegać się o udzielenie </w:t>
      </w:r>
      <w:r w:rsidRPr="00781245">
        <w:rPr>
          <w:rFonts w:asciiTheme="minorHAnsi" w:hAnsiTheme="minorHAnsi"/>
          <w:sz w:val="24"/>
        </w:rPr>
        <w:t>zamówienia na zasadach określonych w art. 23 ustawy.</w:t>
      </w:r>
    </w:p>
    <w:p w14:paraId="5D89C3F4" w14:textId="77777777" w:rsidR="0045431A" w:rsidRPr="00781245" w:rsidRDefault="0045431A" w:rsidP="0045431A">
      <w:pPr>
        <w:ind w:right="-143"/>
        <w:jc w:val="both"/>
      </w:pPr>
    </w:p>
    <w:p w14:paraId="092F6287" w14:textId="77777777" w:rsidR="0045431A" w:rsidRPr="00781245" w:rsidRDefault="0045431A" w:rsidP="0082031A">
      <w:pPr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u w:val="single"/>
        </w:rPr>
      </w:pPr>
      <w:r w:rsidRPr="00781245">
        <w:rPr>
          <w:rFonts w:asciiTheme="minorHAnsi" w:hAnsiTheme="minorHAnsi"/>
          <w:bCs/>
          <w:i/>
          <w:iCs/>
          <w:u w:val="single"/>
        </w:rPr>
        <w:t>Integralną część SIWZ stanowią następujące załączniki:</w:t>
      </w:r>
    </w:p>
    <w:p w14:paraId="79E38452" w14:textId="77777777" w:rsidR="00F950CC" w:rsidRDefault="00F950CC" w:rsidP="00F950CC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1  – </w:t>
      </w:r>
      <w:r>
        <w:rPr>
          <w:rFonts w:asciiTheme="minorHAnsi" w:hAnsiTheme="minorHAnsi"/>
          <w:bCs/>
          <w:i/>
          <w:iCs/>
          <w:sz w:val="20"/>
        </w:rPr>
        <w:t>Szczegółowy Opis Przedmiotu Zamówienia</w:t>
      </w:r>
    </w:p>
    <w:p w14:paraId="28582F3B" w14:textId="77777777" w:rsidR="001C14ED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 nr </w:t>
      </w:r>
      <w:r w:rsidR="00F950CC">
        <w:rPr>
          <w:rFonts w:asciiTheme="minorHAnsi" w:hAnsiTheme="minorHAnsi"/>
          <w:bCs/>
          <w:i/>
          <w:iCs/>
          <w:sz w:val="20"/>
        </w:rPr>
        <w:t>2</w:t>
      </w:r>
      <w:r w:rsidRPr="00781245">
        <w:rPr>
          <w:rFonts w:asciiTheme="minorHAnsi" w:hAnsiTheme="minorHAnsi"/>
          <w:bCs/>
          <w:i/>
          <w:iCs/>
          <w:sz w:val="20"/>
        </w:rPr>
        <w:t xml:space="preserve">  – </w:t>
      </w:r>
      <w:r w:rsidR="00F97749" w:rsidRPr="00781245">
        <w:rPr>
          <w:rFonts w:asciiTheme="minorHAnsi" w:hAnsiTheme="minorHAnsi"/>
          <w:bCs/>
          <w:i/>
          <w:iCs/>
          <w:sz w:val="20"/>
        </w:rPr>
        <w:t>Formularz OFERTA</w:t>
      </w:r>
    </w:p>
    <w:p w14:paraId="5A18C492" w14:textId="77777777" w:rsidR="002D6886" w:rsidRPr="002D6886" w:rsidRDefault="00F950CC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>
        <w:rPr>
          <w:rFonts w:asciiTheme="minorHAnsi" w:hAnsiTheme="minorHAnsi"/>
          <w:bCs/>
          <w:i/>
          <w:iCs/>
          <w:sz w:val="20"/>
        </w:rPr>
        <w:t>Załącznik nr 3</w:t>
      </w:r>
      <w:r w:rsidR="002D6886" w:rsidRPr="002D6886">
        <w:rPr>
          <w:rFonts w:asciiTheme="minorHAnsi" w:hAnsiTheme="minorHAnsi"/>
          <w:bCs/>
          <w:i/>
          <w:iCs/>
          <w:sz w:val="20"/>
        </w:rPr>
        <w:t xml:space="preserve"> – Formularz cenowy</w:t>
      </w:r>
    </w:p>
    <w:p w14:paraId="033A0297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4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przesłanek wykluczenia z postępowania</w:t>
      </w:r>
    </w:p>
    <w:p w14:paraId="6381FD65" w14:textId="77777777" w:rsidR="001C14ED" w:rsidRPr="00781245" w:rsidRDefault="001C14ED" w:rsidP="0082031A">
      <w:pPr>
        <w:pStyle w:val="Tekstpodstawowy24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iCs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iCs/>
          <w:sz w:val="20"/>
        </w:rPr>
        <w:t>5</w:t>
      </w:r>
      <w:r w:rsidRPr="00781245">
        <w:rPr>
          <w:rFonts w:asciiTheme="minorHAnsi" w:hAnsiTheme="minorHAnsi"/>
          <w:bCs/>
          <w:i/>
          <w:iCs/>
          <w:sz w:val="20"/>
        </w:rPr>
        <w:t xml:space="preserve"> – </w:t>
      </w:r>
      <w:r w:rsidR="00F97749" w:rsidRPr="00781245">
        <w:rPr>
          <w:rFonts w:asciiTheme="minorHAnsi" w:hAnsiTheme="minorHAnsi" w:cs="Arial"/>
          <w:kern w:val="22"/>
          <w:sz w:val="20"/>
        </w:rPr>
        <w:t xml:space="preserve">Oświadczenie </w:t>
      </w:r>
      <w:r w:rsidR="00F97749" w:rsidRPr="00781245">
        <w:rPr>
          <w:rFonts w:asciiTheme="minorHAnsi" w:hAnsiTheme="minorHAnsi" w:cs="Arial"/>
          <w:sz w:val="20"/>
        </w:rPr>
        <w:t>dotyczące spełniania warunków udziału w postępowaniu</w:t>
      </w:r>
    </w:p>
    <w:p w14:paraId="0CE301C9" w14:textId="77777777" w:rsidR="001C14ED" w:rsidRPr="00781245" w:rsidRDefault="001C14ED" w:rsidP="0082031A">
      <w:pPr>
        <w:pStyle w:val="Tekstpodstawowy21"/>
        <w:numPr>
          <w:ilvl w:val="0"/>
          <w:numId w:val="1"/>
        </w:numPr>
        <w:jc w:val="both"/>
        <w:rPr>
          <w:rFonts w:asciiTheme="minorHAnsi" w:hAnsiTheme="minorHAnsi"/>
          <w:bCs/>
          <w:i/>
          <w:iCs/>
          <w:sz w:val="20"/>
        </w:rPr>
      </w:pPr>
      <w:r w:rsidRPr="00781245">
        <w:rPr>
          <w:rFonts w:asciiTheme="minorHAnsi" w:hAnsiTheme="minorHAnsi"/>
          <w:bCs/>
          <w:i/>
          <w:sz w:val="20"/>
        </w:rPr>
        <w:t xml:space="preserve">Załącznik nr </w:t>
      </w:r>
      <w:r w:rsidR="00F950CC">
        <w:rPr>
          <w:rFonts w:asciiTheme="minorHAnsi" w:hAnsiTheme="minorHAnsi"/>
          <w:bCs/>
          <w:i/>
          <w:sz w:val="20"/>
        </w:rPr>
        <w:t>6</w:t>
      </w:r>
      <w:r w:rsidRPr="00781245">
        <w:rPr>
          <w:rFonts w:asciiTheme="minorHAnsi" w:hAnsiTheme="minorHAnsi"/>
          <w:bCs/>
          <w:i/>
          <w:sz w:val="20"/>
        </w:rPr>
        <w:t xml:space="preserve"> – </w:t>
      </w:r>
      <w:r w:rsidR="0082031A" w:rsidRPr="00781245">
        <w:rPr>
          <w:rFonts w:asciiTheme="minorHAnsi" w:hAnsiTheme="minorHAnsi" w:cs="Arial"/>
          <w:kern w:val="22"/>
          <w:sz w:val="20"/>
        </w:rPr>
        <w:t>Oświadczenie – grupa kapitałowa</w:t>
      </w:r>
    </w:p>
    <w:p w14:paraId="7BC82A52" w14:textId="77777777" w:rsidR="001C14ED" w:rsidRDefault="000E0574" w:rsidP="0082031A">
      <w:pPr>
        <w:numPr>
          <w:ilvl w:val="0"/>
          <w:numId w:val="1"/>
        </w:numPr>
        <w:tabs>
          <w:tab w:val="clear" w:pos="0"/>
          <w:tab w:val="num" w:pos="1418"/>
        </w:tabs>
        <w:ind w:left="1418" w:hanging="1418"/>
        <w:jc w:val="both"/>
        <w:rPr>
          <w:rFonts w:asciiTheme="minorHAnsi" w:hAnsiTheme="minorHAnsi"/>
          <w:bCs/>
          <w:i/>
          <w:iCs/>
        </w:rPr>
      </w:pPr>
      <w:r w:rsidRPr="00781245">
        <w:rPr>
          <w:rFonts w:asciiTheme="minorHAnsi" w:hAnsiTheme="minorHAnsi"/>
          <w:bCs/>
          <w:i/>
          <w:iCs/>
        </w:rPr>
        <w:t xml:space="preserve">Załącznik nr </w:t>
      </w:r>
      <w:r w:rsidR="00F950CC">
        <w:rPr>
          <w:rFonts w:asciiTheme="minorHAnsi" w:hAnsiTheme="minorHAnsi"/>
          <w:bCs/>
          <w:i/>
          <w:iCs/>
        </w:rPr>
        <w:t>7</w:t>
      </w:r>
      <w:r w:rsidR="001C14ED" w:rsidRPr="00781245">
        <w:rPr>
          <w:rFonts w:asciiTheme="minorHAnsi" w:hAnsiTheme="minorHAnsi"/>
          <w:bCs/>
          <w:i/>
          <w:iCs/>
        </w:rPr>
        <w:t xml:space="preserve">– </w:t>
      </w:r>
      <w:r w:rsidR="0082031A" w:rsidRPr="00781245">
        <w:rPr>
          <w:rFonts w:asciiTheme="minorHAnsi" w:hAnsiTheme="minorHAnsi"/>
          <w:bCs/>
          <w:i/>
          <w:iCs/>
        </w:rPr>
        <w:t>Główne postanowienia umowy</w:t>
      </w:r>
      <w:r w:rsidR="001C14ED" w:rsidRPr="00781245">
        <w:rPr>
          <w:rFonts w:asciiTheme="minorHAnsi" w:hAnsiTheme="minorHAnsi"/>
          <w:bCs/>
          <w:i/>
          <w:iCs/>
        </w:rPr>
        <w:t>,</w:t>
      </w:r>
    </w:p>
    <w:p w14:paraId="490C95BB" w14:textId="77777777" w:rsidR="00A85EF7" w:rsidRPr="00F97749" w:rsidRDefault="00A85EF7" w:rsidP="0082031A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02D91036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Komisja przetargowa w składzie:</w:t>
      </w:r>
    </w:p>
    <w:p w14:paraId="5C4FA2F6" w14:textId="77777777" w:rsidR="00E363B1" w:rsidRPr="00F97749" w:rsidRDefault="00E363B1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62B8BD0" w14:textId="77777777" w:rsidR="00894394" w:rsidRDefault="0089439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Michał Kryszewski</w:t>
      </w:r>
    </w:p>
    <w:p w14:paraId="275CFB39" w14:textId="0796C938" w:rsidR="00FC6481" w:rsidRPr="00F97749" w:rsidRDefault="00C016C4" w:rsidP="00E25A11">
      <w:pPr>
        <w:pStyle w:val="Standard"/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Sandra Sarnecka</w:t>
      </w:r>
    </w:p>
    <w:p w14:paraId="7F9F903D" w14:textId="77777777" w:rsidR="00894394" w:rsidRDefault="00E25A11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Magdalena Kowalczyk</w:t>
      </w:r>
    </w:p>
    <w:p w14:paraId="276D60BC" w14:textId="77777777" w:rsidR="00E25A11" w:rsidRPr="00F97749" w:rsidRDefault="00E21A1F" w:rsidP="00E363B1">
      <w:pPr>
        <w:pStyle w:val="Standard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Iwona </w:t>
      </w:r>
      <w:proofErr w:type="spellStart"/>
      <w:r>
        <w:rPr>
          <w:rFonts w:asciiTheme="minorHAnsi" w:hAnsiTheme="minorHAnsi"/>
          <w:sz w:val="24"/>
        </w:rPr>
        <w:t>Kalitowska</w:t>
      </w:r>
      <w:proofErr w:type="spellEnd"/>
    </w:p>
    <w:p w14:paraId="2A24C76B" w14:textId="77777777" w:rsidR="00894394" w:rsidRPr="00F97749" w:rsidRDefault="00894394" w:rsidP="00894394">
      <w:pPr>
        <w:pStyle w:val="Standard"/>
        <w:numPr>
          <w:ilvl w:val="0"/>
          <w:numId w:val="1"/>
        </w:numPr>
        <w:jc w:val="both"/>
        <w:rPr>
          <w:rFonts w:asciiTheme="minorHAnsi" w:hAnsiTheme="minorHAnsi"/>
          <w:bCs/>
          <w:sz w:val="24"/>
        </w:rPr>
      </w:pPr>
      <w:r w:rsidRPr="00F97749">
        <w:rPr>
          <w:rFonts w:asciiTheme="minorHAnsi" w:hAnsiTheme="minorHAnsi"/>
          <w:sz w:val="24"/>
        </w:rPr>
        <w:t>przedkłada do zatwierdzenia niniejszą SIWZ, wraz z załącznikami.</w:t>
      </w:r>
    </w:p>
    <w:p w14:paraId="60031369" w14:textId="77777777" w:rsidR="00894394" w:rsidRPr="00F97749" w:rsidRDefault="00894394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</w:p>
    <w:p w14:paraId="710C7E2E" w14:textId="7B2F31CA" w:rsidR="00894394" w:rsidRPr="00F97749" w:rsidRDefault="001C0BA6" w:rsidP="00894394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4"/>
        </w:rPr>
      </w:pPr>
      <w:r w:rsidRPr="00F97749">
        <w:rPr>
          <w:rFonts w:asciiTheme="minorHAnsi" w:hAnsiTheme="minorHAnsi"/>
          <w:sz w:val="24"/>
        </w:rPr>
        <w:t>Byd</w:t>
      </w:r>
      <w:r w:rsidR="00C016C4">
        <w:rPr>
          <w:rFonts w:asciiTheme="minorHAnsi" w:hAnsiTheme="minorHAnsi"/>
          <w:sz w:val="24"/>
        </w:rPr>
        <w:t>goszcz, dn. 23</w:t>
      </w:r>
      <w:r w:rsidR="00894394" w:rsidRPr="00F97749">
        <w:rPr>
          <w:rFonts w:asciiTheme="minorHAnsi" w:hAnsiTheme="minorHAnsi"/>
          <w:sz w:val="24"/>
        </w:rPr>
        <w:t xml:space="preserve"> </w:t>
      </w:r>
      <w:r w:rsidR="00C016C4">
        <w:rPr>
          <w:rFonts w:asciiTheme="minorHAnsi" w:hAnsiTheme="minorHAnsi"/>
          <w:sz w:val="24"/>
        </w:rPr>
        <w:t>grudnia</w:t>
      </w:r>
      <w:r w:rsidR="00F43367" w:rsidRPr="00F97749">
        <w:rPr>
          <w:rFonts w:asciiTheme="minorHAnsi" w:hAnsiTheme="minorHAnsi"/>
          <w:sz w:val="24"/>
        </w:rPr>
        <w:t xml:space="preserve"> </w:t>
      </w:r>
      <w:r w:rsidR="00C016C4">
        <w:rPr>
          <w:rFonts w:asciiTheme="minorHAnsi" w:hAnsiTheme="minorHAnsi"/>
          <w:sz w:val="24"/>
        </w:rPr>
        <w:t>2020</w:t>
      </w:r>
    </w:p>
    <w:p w14:paraId="07519F27" w14:textId="77777777" w:rsidR="00AB6FDF" w:rsidRDefault="00AB6FDF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153592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558F4F82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5EA061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2DF98936" w14:textId="1FB02226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 xml:space="preserve">SP </w:t>
      </w:r>
      <w:r w:rsidR="00FC6481">
        <w:rPr>
          <w:rFonts w:asciiTheme="minorHAnsi" w:hAnsiTheme="minorHAnsi"/>
          <w:sz w:val="22"/>
          <w:szCs w:val="22"/>
        </w:rPr>
        <w:t>W</w:t>
      </w:r>
      <w:r w:rsidRPr="00F97749">
        <w:rPr>
          <w:rFonts w:asciiTheme="minorHAnsi" w:hAnsiTheme="minorHAnsi"/>
          <w:sz w:val="22"/>
          <w:szCs w:val="22"/>
        </w:rPr>
        <w:t>ZOZ</w:t>
      </w:r>
      <w:r w:rsidR="00FC6481"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MSW</w:t>
      </w:r>
      <w:r w:rsidR="00BF0B99"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5911AE10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164F86AA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</w:p>
    <w:p w14:paraId="03EDDBFD" w14:textId="77777777" w:rsidR="004A3CD8" w:rsidRPr="00F97749" w:rsidRDefault="004A3CD8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571D1D2D" w14:textId="77777777" w:rsidR="009A6D00" w:rsidRPr="00F97749" w:rsidRDefault="006C14AE" w:rsidP="004A3CD8">
      <w:pPr>
        <w:pStyle w:val="Akapitzlist"/>
        <w:numPr>
          <w:ilvl w:val="0"/>
          <w:numId w:val="1"/>
        </w:numPr>
        <w:tabs>
          <w:tab w:val="clear" w:pos="0"/>
        </w:tabs>
        <w:ind w:left="4962"/>
        <w:jc w:val="center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/podpis na oryginale/</w:t>
      </w:r>
    </w:p>
    <w:p w14:paraId="12F51DE5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E21A1F" w:rsidSect="00D40DD2">
          <w:headerReference w:type="default" r:id="rId11"/>
          <w:footerReference w:type="default" r:id="rId12"/>
          <w:footerReference w:type="first" r:id="rId13"/>
          <w:footnotePr>
            <w:pos w:val="beneathText"/>
          </w:footnotePr>
          <w:pgSz w:w="11905" w:h="16837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608885CC" w14:textId="1BABD951" w:rsidR="00E21A1F" w:rsidRPr="00D40DD2" w:rsidRDefault="00C016C4" w:rsidP="00D40DD2">
      <w:pPr>
        <w:pStyle w:val="Nagwek2"/>
        <w:tabs>
          <w:tab w:val="right" w:pos="9071"/>
        </w:tabs>
        <w:rPr>
          <w:rFonts w:asciiTheme="minorHAnsi" w:hAnsiTheme="minorHAnsi" w:cstheme="minorHAnsi"/>
          <w:bCs/>
          <w:iCs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Ozn</w:t>
      </w:r>
      <w:proofErr w:type="spellEnd"/>
      <w:r>
        <w:rPr>
          <w:rFonts w:asciiTheme="minorHAnsi" w:hAnsiTheme="minorHAnsi" w:cstheme="minorHAnsi"/>
          <w:szCs w:val="24"/>
        </w:rPr>
        <w:t>. Postępowania 1</w:t>
      </w:r>
      <w:r w:rsidR="00523BB1">
        <w:rPr>
          <w:rFonts w:asciiTheme="minorHAnsi" w:hAnsiTheme="minorHAnsi" w:cstheme="minorHAnsi"/>
          <w:szCs w:val="24"/>
        </w:rPr>
        <w:t>3</w:t>
      </w:r>
      <w:r>
        <w:rPr>
          <w:rFonts w:asciiTheme="minorHAnsi" w:hAnsiTheme="minorHAnsi" w:cstheme="minorHAnsi"/>
          <w:szCs w:val="24"/>
        </w:rPr>
        <w:t>/2020</w:t>
      </w:r>
      <w:r w:rsidR="00E21A1F" w:rsidRPr="00D40DD2">
        <w:rPr>
          <w:rFonts w:asciiTheme="minorHAnsi" w:hAnsiTheme="minorHAnsi" w:cstheme="minorHAnsi"/>
          <w:szCs w:val="24"/>
        </w:rPr>
        <w:tab/>
      </w:r>
      <w:r w:rsidR="00E21A1F" w:rsidRPr="00D40DD2">
        <w:rPr>
          <w:rFonts w:asciiTheme="minorHAnsi" w:hAnsiTheme="minorHAnsi" w:cstheme="minorHAnsi"/>
          <w:bCs/>
          <w:szCs w:val="24"/>
        </w:rPr>
        <w:t xml:space="preserve">załącznik nr 1 do </w:t>
      </w:r>
      <w:proofErr w:type="spellStart"/>
      <w:r w:rsidR="00E21A1F" w:rsidRPr="00D40DD2">
        <w:rPr>
          <w:rFonts w:asciiTheme="minorHAnsi" w:hAnsiTheme="minorHAnsi" w:cstheme="minorHAnsi"/>
          <w:bCs/>
          <w:szCs w:val="24"/>
        </w:rPr>
        <w:t>siwz</w:t>
      </w:r>
      <w:proofErr w:type="spellEnd"/>
    </w:p>
    <w:p w14:paraId="7081D85F" w14:textId="77777777" w:rsidR="00E21A1F" w:rsidRPr="00D40DD2" w:rsidRDefault="00E21A1F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056989E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SZCZEGÓŁOWY OPIS PRZEDMIOTU ZAMÓWIENIA</w:t>
      </w:r>
    </w:p>
    <w:p w14:paraId="5529B2A6" w14:textId="77777777" w:rsidR="00F26317" w:rsidRPr="00D40DD2" w:rsidRDefault="00F26317" w:rsidP="00D40DD2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BB76E8F" w14:textId="57E3F310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Przedmiotem zamówienia jest </w:t>
      </w:r>
      <w:r w:rsidRPr="00D40DD2">
        <w:rPr>
          <w:rFonts w:asciiTheme="minorHAnsi" w:hAnsiTheme="minorHAnsi" w:cstheme="minorHAnsi"/>
          <w:b/>
        </w:rPr>
        <w:t xml:space="preserve">świadczenie usług prania, wynajmu odzieży operacyjnej oraz kompletów odzieży </w:t>
      </w:r>
      <w:r w:rsidRPr="00D40DD2">
        <w:rPr>
          <w:rFonts w:asciiTheme="minorHAnsi" w:hAnsiTheme="minorHAnsi" w:cstheme="minorHAnsi"/>
          <w:b/>
          <w:color w:val="000000"/>
        </w:rPr>
        <w:t>dla Samodzielnego Wielospecjalistycznego Zakładu Opieki Zdrowotnej MSW</w:t>
      </w:r>
      <w:r w:rsidR="00E957AB" w:rsidRPr="00D40DD2">
        <w:rPr>
          <w:rFonts w:asciiTheme="minorHAnsi" w:hAnsiTheme="minorHAnsi" w:cstheme="minorHAnsi"/>
          <w:b/>
          <w:color w:val="000000"/>
        </w:rPr>
        <w:t>iA</w:t>
      </w:r>
      <w:r w:rsidRPr="00D40DD2">
        <w:rPr>
          <w:rFonts w:asciiTheme="minorHAnsi" w:hAnsiTheme="minorHAnsi" w:cstheme="minorHAnsi"/>
          <w:b/>
          <w:color w:val="000000"/>
        </w:rPr>
        <w:t xml:space="preserve"> w Bydgoszczy, a w szczególności: </w:t>
      </w:r>
    </w:p>
    <w:p w14:paraId="07193F24" w14:textId="77777777" w:rsidR="00F26317" w:rsidRPr="00D40DD2" w:rsidRDefault="00F26317" w:rsidP="00D40DD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E97FDB9" w14:textId="237E175F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kompleksowych usług pralniczych w zakresie prania i dezynfekcji bielizny szpitalnej, odzieży fasonowej, </w:t>
      </w:r>
      <w:r w:rsidR="00E957AB" w:rsidRPr="00D40DD2">
        <w:rPr>
          <w:rFonts w:asciiTheme="minorHAnsi" w:hAnsiTheme="minorHAnsi" w:cstheme="minorHAnsi"/>
          <w:color w:val="000000"/>
        </w:rPr>
        <w:t xml:space="preserve">bielizny pacjentów </w:t>
      </w:r>
      <w:r w:rsidRPr="00D40DD2">
        <w:rPr>
          <w:rFonts w:asciiTheme="minorHAnsi" w:hAnsiTheme="minorHAnsi" w:cstheme="minorHAnsi"/>
          <w:color w:val="000000"/>
        </w:rPr>
        <w:t>, bielizny i odzieży noworodkowej będących własnością szpitala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, </w:t>
      </w:r>
      <w:r w:rsidRPr="00D40DD2">
        <w:rPr>
          <w:rFonts w:asciiTheme="minorHAnsi" w:hAnsiTheme="minorHAnsi" w:cstheme="minorHAnsi"/>
          <w:color w:val="000000"/>
        </w:rPr>
        <w:t>zwanych w dalszej części „bielizną szpitalną”.</w:t>
      </w:r>
    </w:p>
    <w:p w14:paraId="57EDA482" w14:textId="3465FDB5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Wynajem, pranie i dezynfekcja odzieży operacyjnej, kompletów odzieży</w:t>
      </w:r>
      <w:r w:rsidR="00F26D15" w:rsidRPr="00D40DD2">
        <w:rPr>
          <w:rFonts w:asciiTheme="minorHAnsi" w:hAnsiTheme="minorHAnsi" w:cstheme="minorHAnsi"/>
        </w:rPr>
        <w:t>,</w:t>
      </w:r>
      <w:r w:rsidRPr="00D40DD2">
        <w:rPr>
          <w:rFonts w:asciiTheme="minorHAnsi" w:hAnsiTheme="minorHAnsi" w:cstheme="minorHAnsi"/>
        </w:rPr>
        <w:t xml:space="preserve"> zwanej w dalszej części „odzieżą Wykonawcy”.</w:t>
      </w:r>
    </w:p>
    <w:p w14:paraId="52CCE445" w14:textId="77777777" w:rsidR="00F26317" w:rsidRPr="00D40DD2" w:rsidRDefault="00F26317" w:rsidP="00D40DD2">
      <w:pPr>
        <w:pStyle w:val="NormalnyWeb"/>
        <w:numPr>
          <w:ilvl w:val="0"/>
          <w:numId w:val="45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Świadczenie serwisu bieliźniarskiego obejmującego: </w:t>
      </w:r>
    </w:p>
    <w:p w14:paraId="195E0B21" w14:textId="6A7A7AFC" w:rsidR="00F26317" w:rsidRPr="00A641C6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Odbiór i transport „bielizny szpitalnej” oraz „odzieży Wykonawcy” </w:t>
      </w:r>
      <w:r w:rsidR="00C12E20" w:rsidRPr="00D40DD2">
        <w:rPr>
          <w:rFonts w:asciiTheme="minorHAnsi" w:hAnsiTheme="minorHAnsi" w:cstheme="minorHAnsi"/>
          <w:color w:val="000000"/>
        </w:rPr>
        <w:t>–</w:t>
      </w:r>
      <w:r w:rsidRPr="00D40DD2">
        <w:rPr>
          <w:rFonts w:asciiTheme="minorHAnsi" w:hAnsiTheme="minorHAnsi" w:cstheme="minorHAnsi"/>
          <w:color w:val="000000"/>
        </w:rPr>
        <w:t xml:space="preserve"> czystej</w:t>
      </w:r>
      <w:r w:rsidR="00C12E20" w:rsidRPr="00D40DD2">
        <w:rPr>
          <w:rFonts w:asciiTheme="minorHAnsi" w:hAnsiTheme="minorHAnsi" w:cstheme="minorHAnsi"/>
          <w:color w:val="0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r w:rsidR="00C12E20" w:rsidRPr="00D40DD2">
        <w:rPr>
          <w:rFonts w:asciiTheme="minorHAnsi" w:hAnsiTheme="minorHAnsi" w:cstheme="minorHAnsi"/>
          <w:color w:val="000000"/>
        </w:rPr>
        <w:t xml:space="preserve">do magazynu bielizny czystej Zamawiającego </w:t>
      </w:r>
      <w:r w:rsidRPr="00D40DD2">
        <w:rPr>
          <w:rFonts w:asciiTheme="minorHAnsi" w:hAnsiTheme="minorHAnsi" w:cstheme="minorHAnsi"/>
          <w:color w:val="000000"/>
        </w:rPr>
        <w:t>i brudnej</w:t>
      </w:r>
      <w:r w:rsidR="00C12E20" w:rsidRPr="00D40DD2">
        <w:rPr>
          <w:rFonts w:asciiTheme="minorHAnsi" w:hAnsiTheme="minorHAnsi" w:cstheme="minorHAnsi"/>
          <w:color w:val="000000"/>
        </w:rPr>
        <w:t xml:space="preserve"> z punktu odbioru bielizny brudnej</w:t>
      </w:r>
      <w:r w:rsidRPr="00D40DD2">
        <w:rPr>
          <w:rFonts w:asciiTheme="minorHAnsi" w:hAnsiTheme="minorHAnsi" w:cstheme="minorHAnsi"/>
          <w:color w:val="000000"/>
        </w:rPr>
        <w:t xml:space="preserve"> </w:t>
      </w:r>
      <w:r w:rsidRPr="00A641C6">
        <w:rPr>
          <w:rFonts w:asciiTheme="minorHAnsi" w:hAnsiTheme="minorHAnsi" w:cstheme="minorHAnsi"/>
          <w:color w:val="000000"/>
        </w:rPr>
        <w:t>we wskazanych terminach zgodnie z określonym harmonogramem.</w:t>
      </w:r>
    </w:p>
    <w:p w14:paraId="47DD9F38" w14:textId="77777777" w:rsidR="00F26317" w:rsidRPr="00A641C6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41C6">
        <w:rPr>
          <w:rFonts w:asciiTheme="minorHAnsi" w:hAnsiTheme="minorHAnsi" w:cstheme="minorHAnsi"/>
          <w:color w:val="000000"/>
        </w:rPr>
        <w:t>Usługi szwalniczo – naprawcze „</w:t>
      </w:r>
      <w:r w:rsidRPr="00A641C6">
        <w:rPr>
          <w:rFonts w:asciiTheme="minorHAnsi" w:hAnsiTheme="minorHAnsi" w:cstheme="minorHAnsi"/>
          <w:i/>
          <w:iCs/>
          <w:color w:val="000000"/>
        </w:rPr>
        <w:t>bielizny szpitalnej” i „odzieży Wykonawcy”.</w:t>
      </w:r>
    </w:p>
    <w:p w14:paraId="1C3203F5" w14:textId="69F241E5" w:rsidR="00F26317" w:rsidRPr="00A641C6" w:rsidRDefault="00C12E20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41C6">
        <w:rPr>
          <w:rFonts w:asciiTheme="minorHAnsi" w:hAnsiTheme="minorHAnsi" w:cstheme="minorHAnsi"/>
          <w:color w:val="000000"/>
        </w:rPr>
        <w:t xml:space="preserve">Opatrzenie </w:t>
      </w:r>
      <w:proofErr w:type="spellStart"/>
      <w:r w:rsidR="00F26D15" w:rsidRPr="00A641C6">
        <w:rPr>
          <w:rFonts w:asciiTheme="minorHAnsi" w:hAnsiTheme="minorHAnsi" w:cstheme="minorHAnsi"/>
          <w:color w:val="000000"/>
        </w:rPr>
        <w:t>tagami</w:t>
      </w:r>
      <w:proofErr w:type="spellEnd"/>
      <w:r w:rsidR="00F26D15" w:rsidRPr="00A641C6">
        <w:rPr>
          <w:rFonts w:asciiTheme="minorHAnsi" w:hAnsiTheme="minorHAnsi" w:cstheme="minorHAnsi"/>
          <w:color w:val="000000"/>
        </w:rPr>
        <w:t xml:space="preserve"> (</w:t>
      </w:r>
      <w:r w:rsidRPr="00A641C6">
        <w:rPr>
          <w:rFonts w:asciiTheme="minorHAnsi" w:hAnsiTheme="minorHAnsi" w:cstheme="minorHAnsi"/>
          <w:color w:val="000000"/>
        </w:rPr>
        <w:t xml:space="preserve">chipami </w:t>
      </w:r>
      <w:r w:rsidR="00F26317" w:rsidRPr="00A641C6">
        <w:rPr>
          <w:rFonts w:asciiTheme="minorHAnsi" w:hAnsiTheme="minorHAnsi" w:cstheme="minorHAnsi"/>
          <w:color w:val="000000"/>
        </w:rPr>
        <w:t>RFID</w:t>
      </w:r>
      <w:r w:rsidR="00F26D15" w:rsidRPr="00A641C6">
        <w:rPr>
          <w:rFonts w:asciiTheme="minorHAnsi" w:hAnsiTheme="minorHAnsi" w:cstheme="minorHAnsi"/>
          <w:color w:val="000000"/>
        </w:rPr>
        <w:t>)</w:t>
      </w:r>
      <w:r w:rsidR="00F26317" w:rsidRPr="00A641C6">
        <w:rPr>
          <w:rFonts w:asciiTheme="minorHAnsi" w:hAnsiTheme="minorHAnsi" w:cstheme="minorHAnsi"/>
          <w:color w:val="000000"/>
        </w:rPr>
        <w:t xml:space="preserve"> całości asortymentu</w:t>
      </w:r>
      <w:r w:rsidR="00F26D15" w:rsidRPr="00A641C6">
        <w:rPr>
          <w:rFonts w:asciiTheme="minorHAnsi" w:hAnsiTheme="minorHAnsi" w:cstheme="minorHAnsi"/>
          <w:color w:val="000000"/>
        </w:rPr>
        <w:t>:</w:t>
      </w:r>
      <w:r w:rsidR="00F26317" w:rsidRPr="00A641C6">
        <w:rPr>
          <w:rFonts w:asciiTheme="minorHAnsi" w:hAnsiTheme="minorHAnsi" w:cstheme="minorHAnsi"/>
          <w:color w:val="000000"/>
        </w:rPr>
        <w:t xml:space="preserve"> odzieży operacyjnej</w:t>
      </w:r>
      <w:r w:rsidRPr="00A641C6">
        <w:rPr>
          <w:rFonts w:asciiTheme="minorHAnsi" w:hAnsiTheme="minorHAnsi" w:cstheme="minorHAnsi"/>
          <w:color w:val="000000"/>
        </w:rPr>
        <w:t xml:space="preserve"> i</w:t>
      </w:r>
      <w:r w:rsidR="00025EDF" w:rsidRPr="00A641C6">
        <w:rPr>
          <w:rFonts w:asciiTheme="minorHAnsi" w:hAnsiTheme="minorHAnsi" w:cstheme="minorHAnsi"/>
          <w:color w:val="000000"/>
        </w:rPr>
        <w:t> </w:t>
      </w:r>
      <w:r w:rsidRPr="00A641C6">
        <w:rPr>
          <w:rFonts w:asciiTheme="minorHAnsi" w:hAnsiTheme="minorHAnsi" w:cstheme="minorHAnsi"/>
          <w:color w:val="000000"/>
        </w:rPr>
        <w:t xml:space="preserve">kompletów odzieży będących  własnością Wykonawcy </w:t>
      </w:r>
      <w:r w:rsidR="00F26D15" w:rsidRPr="00A641C6">
        <w:rPr>
          <w:rFonts w:asciiTheme="minorHAnsi" w:hAnsiTheme="minorHAnsi" w:cstheme="minorHAnsi"/>
        </w:rPr>
        <w:t>oraz</w:t>
      </w:r>
      <w:r w:rsidR="00F26317" w:rsidRPr="00A641C6">
        <w:rPr>
          <w:rFonts w:asciiTheme="minorHAnsi" w:hAnsiTheme="minorHAnsi" w:cstheme="minorHAnsi"/>
        </w:rPr>
        <w:t xml:space="preserve"> bielizny pościelowej </w:t>
      </w:r>
      <w:r w:rsidR="00F26D15" w:rsidRPr="00A641C6">
        <w:rPr>
          <w:rFonts w:asciiTheme="minorHAnsi" w:hAnsiTheme="minorHAnsi" w:cstheme="minorHAnsi"/>
        </w:rPr>
        <w:t>(ok. 300 kompletów</w:t>
      </w:r>
      <w:r w:rsidR="00226EE8" w:rsidRPr="00A641C6">
        <w:rPr>
          <w:rFonts w:asciiTheme="minorHAnsi" w:hAnsiTheme="minorHAnsi" w:cstheme="minorHAnsi"/>
        </w:rPr>
        <w:t>, 10 pokrowców na materace</w:t>
      </w:r>
      <w:r w:rsidR="00F26D15" w:rsidRPr="00A641C6">
        <w:rPr>
          <w:rFonts w:asciiTheme="minorHAnsi" w:hAnsiTheme="minorHAnsi" w:cstheme="minorHAnsi"/>
        </w:rPr>
        <w:t xml:space="preserve">) </w:t>
      </w:r>
      <w:r w:rsidRPr="00A641C6">
        <w:rPr>
          <w:rFonts w:asciiTheme="minorHAnsi" w:hAnsiTheme="minorHAnsi" w:cstheme="minorHAnsi"/>
          <w:color w:val="000000"/>
        </w:rPr>
        <w:t xml:space="preserve">będącej </w:t>
      </w:r>
      <w:r w:rsidR="00F26317" w:rsidRPr="00A641C6">
        <w:rPr>
          <w:rFonts w:asciiTheme="minorHAnsi" w:hAnsiTheme="minorHAnsi" w:cstheme="minorHAnsi"/>
          <w:color w:val="000000"/>
        </w:rPr>
        <w:t>własnością</w:t>
      </w:r>
      <w:r w:rsidRPr="00A641C6">
        <w:rPr>
          <w:rFonts w:asciiTheme="minorHAnsi" w:hAnsiTheme="minorHAnsi" w:cstheme="minorHAnsi"/>
          <w:color w:val="000000"/>
        </w:rPr>
        <w:t xml:space="preserve"> Zamawiającego</w:t>
      </w:r>
      <w:r w:rsidR="00F26317" w:rsidRPr="00A641C6">
        <w:rPr>
          <w:rFonts w:asciiTheme="minorHAnsi" w:hAnsiTheme="minorHAnsi" w:cstheme="minorHAnsi"/>
          <w:color w:val="000000"/>
        </w:rPr>
        <w:t xml:space="preserve">, pełen jej monitoring w pralni z udostępnieniem systemu pod potrzeby Zamawiającego w zakresie dostępu on </w:t>
      </w:r>
      <w:proofErr w:type="spellStart"/>
      <w:r w:rsidR="00F26317" w:rsidRPr="00A641C6">
        <w:rPr>
          <w:rFonts w:asciiTheme="minorHAnsi" w:hAnsiTheme="minorHAnsi" w:cstheme="minorHAnsi"/>
          <w:color w:val="000000"/>
        </w:rPr>
        <w:t>line</w:t>
      </w:r>
      <w:proofErr w:type="spellEnd"/>
      <w:r w:rsidR="00F26317" w:rsidRPr="00A641C6">
        <w:rPr>
          <w:rFonts w:asciiTheme="minorHAnsi" w:hAnsiTheme="minorHAnsi" w:cstheme="minorHAnsi"/>
          <w:color w:val="000000"/>
        </w:rPr>
        <w:t xml:space="preserve"> do programu w zakresie zamawiania i kontroli stanów odzieży.</w:t>
      </w:r>
    </w:p>
    <w:p w14:paraId="45CE94F6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641C6">
        <w:rPr>
          <w:rFonts w:asciiTheme="minorHAnsi" w:hAnsiTheme="minorHAnsi" w:cstheme="minorHAnsi"/>
          <w:color w:val="000000"/>
        </w:rPr>
        <w:t>Zapewnienie</w:t>
      </w:r>
      <w:r w:rsidRPr="00D40DD2">
        <w:rPr>
          <w:rFonts w:asciiTheme="minorHAnsi" w:hAnsiTheme="minorHAnsi" w:cstheme="minorHAnsi"/>
          <w:color w:val="000000"/>
        </w:rPr>
        <w:t xml:space="preserve"> limitów dziennych z uwzględnieniem świąt i dłuższych okresów bez dostawy oraz zapewnienie dostaw odzieży operacyjnej według zamówień Zamawiającego, </w:t>
      </w:r>
    </w:p>
    <w:p w14:paraId="21357BBC" w14:textId="77777777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Zapewnienie możliwości wymiany danych w postaci elektronicznej pomiędzy systemami Wykonawcy i Zamawiającego.</w:t>
      </w:r>
    </w:p>
    <w:p w14:paraId="1BD89106" w14:textId="2E433083" w:rsidR="00F26317" w:rsidRPr="00D40DD2" w:rsidRDefault="00F26317" w:rsidP="00D40DD2">
      <w:pPr>
        <w:pStyle w:val="NormalnyWeb"/>
        <w:numPr>
          <w:ilvl w:val="0"/>
          <w:numId w:val="46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Zastosowanie systemu chipów do oznakowania ma służyć zapewnieniu prawidłowości i dokładności prowadzonej ewidencji oraz maksymalnemu uproszczeniu i skróceniu procesu przekazywania bielizny pomiędzy szpitalem i pralnią.</w:t>
      </w:r>
    </w:p>
    <w:p w14:paraId="5E404FB8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643F3D0E" w14:textId="77777777" w:rsidR="00F26317" w:rsidRPr="00D40DD2" w:rsidRDefault="00F26317" w:rsidP="00D40DD2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 xml:space="preserve">I. ZAKRES I WARUNKI ŚWIADCZENIA KOMPLEKSOWEJ USŁUGI PRALNICZEJ </w:t>
      </w:r>
    </w:p>
    <w:p w14:paraId="69161B8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Przedmiotem zamówienia jest świadczenie przez Wykonawcę na rzecz Zamawiającego usług prania wodnego w pralni Wykonawcy polegających na: </w:t>
      </w:r>
    </w:p>
    <w:p w14:paraId="102BC56B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praniu, dezynfekowaniu, maglowaniu/prasowaniu i naprawie oraz sterylizacji odzieży operacyjnej,</w:t>
      </w:r>
    </w:p>
    <w:p w14:paraId="7A416180" w14:textId="62A8E7D5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praniu, dezynfekowaniu, maglowaniu (prasowaniu) i naprawie płaskiej bielizny szpitalnej białej i kolorowej (poszwy, poszewki, prześcieradła, podkłady, pokrowce, </w:t>
      </w:r>
      <w:r w:rsidRPr="00D40DD2">
        <w:rPr>
          <w:rFonts w:asciiTheme="minorHAnsi" w:hAnsiTheme="minorHAnsi" w:cstheme="minorHAnsi"/>
        </w:rPr>
        <w:t>serwety, ręczniki, bielizna noworodkowa wraz z pieluchami</w:t>
      </w:r>
      <w:r w:rsidR="00C12E20" w:rsidRPr="00D40DD2">
        <w:rPr>
          <w:rFonts w:asciiTheme="minorHAnsi" w:hAnsiTheme="minorHAnsi" w:cstheme="minorHAnsi"/>
        </w:rPr>
        <w:t xml:space="preserve"> tetrowymi</w:t>
      </w:r>
      <w:r w:rsidRPr="00D40DD2">
        <w:rPr>
          <w:rFonts w:asciiTheme="minorHAnsi" w:hAnsiTheme="minorHAnsi" w:cstheme="minorHAnsi"/>
        </w:rPr>
        <w:t>) zwanych w dalszej części łącznie bielizną szpitalną płaską,</w:t>
      </w:r>
    </w:p>
    <w:p w14:paraId="39465E37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praniu, prasowaniu i naprawie, parawanów , zasłon i obrusów zwanych w dalszej części łącznie bielizną szpitalną płaską,</w:t>
      </w:r>
    </w:p>
    <w:p w14:paraId="5B99416A" w14:textId="04D2B2D8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praniu, dezynfekowaniu, prasowaniu i naprawie odzieży fasonowej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(fartuchy, żakiety, spodnie, </w:t>
      </w:r>
      <w:r w:rsidR="00C12E20" w:rsidRPr="00D40DD2">
        <w:rPr>
          <w:rFonts w:asciiTheme="minorHAnsi" w:hAnsiTheme="minorHAnsi" w:cstheme="minorHAnsi"/>
        </w:rPr>
        <w:t xml:space="preserve">spódnice, </w:t>
      </w:r>
      <w:r w:rsidRPr="00D40DD2">
        <w:rPr>
          <w:rFonts w:asciiTheme="minorHAnsi" w:hAnsiTheme="minorHAnsi" w:cstheme="minorHAnsi"/>
        </w:rPr>
        <w:t xml:space="preserve">kombinezony itp. spełniające funkcję ochronną),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</w:rPr>
        <w:t xml:space="preserve">, </w:t>
      </w:r>
    </w:p>
    <w:p w14:paraId="216F6CC1" w14:textId="77777777" w:rsidR="00F26317" w:rsidRPr="00D40DD2" w:rsidRDefault="00F26317" w:rsidP="00D40DD2">
      <w:pPr>
        <w:pStyle w:val="NormalnyWeb"/>
        <w:numPr>
          <w:ilvl w:val="0"/>
          <w:numId w:val="48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praniu, dezynfekowaniu </w:t>
      </w:r>
      <w:proofErr w:type="spellStart"/>
      <w:r w:rsidRPr="00D40DD2">
        <w:rPr>
          <w:rFonts w:asciiTheme="minorHAnsi" w:hAnsiTheme="minorHAnsi" w:cstheme="minorHAnsi"/>
        </w:rPr>
        <w:t>kocy</w:t>
      </w:r>
      <w:proofErr w:type="spellEnd"/>
      <w:r w:rsidRPr="00D40DD2">
        <w:rPr>
          <w:rFonts w:asciiTheme="minorHAnsi" w:hAnsiTheme="minorHAnsi" w:cstheme="minorHAnsi"/>
        </w:rPr>
        <w:t xml:space="preserve">, poduszek, kołder, zwanych w dalszej części łącznie bielizną szpitalną, </w:t>
      </w:r>
    </w:p>
    <w:p w14:paraId="4AABFB82" w14:textId="77777777" w:rsidR="00F26317" w:rsidRPr="00D40DD2" w:rsidRDefault="00F26317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42DC8A6F" w14:textId="77777777" w:rsidR="00F26317" w:rsidRPr="00D40DD2" w:rsidRDefault="00F26317" w:rsidP="00D40DD2">
      <w:pPr>
        <w:numPr>
          <w:ilvl w:val="0"/>
          <w:numId w:val="47"/>
        </w:numPr>
        <w:suppressAutoHyphens w:val="0"/>
        <w:overflowPunct/>
        <w:autoSpaceDN w:val="0"/>
        <w:adjustRightInd w:val="0"/>
        <w:ind w:left="426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Pranie bielizny z oddziału Noworodkowego winno odbywać się w wydzielonych pralnicach i w środkach piorących przeznaczonych dla noworodków.</w:t>
      </w:r>
    </w:p>
    <w:p w14:paraId="21B7A6DB" w14:textId="4A2A8D0C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Przewidywana miesięczna ilość bielizny szpitalnej do świadczenia kompleksowej usługi</w:t>
      </w:r>
      <w:r w:rsidR="00D8259F" w:rsidRPr="00D40DD2">
        <w:rPr>
          <w:rFonts w:asciiTheme="minorHAnsi" w:hAnsiTheme="minorHAnsi" w:cstheme="minorHAnsi"/>
          <w:color w:val="000000"/>
        </w:rPr>
        <w:t xml:space="preserve"> prania</w:t>
      </w:r>
      <w:r w:rsidRPr="00D40DD2">
        <w:rPr>
          <w:rFonts w:asciiTheme="minorHAnsi" w:hAnsiTheme="minorHAnsi" w:cstheme="minorHAnsi"/>
          <w:color w:val="000000"/>
        </w:rPr>
        <w:t xml:space="preserve"> to:</w:t>
      </w:r>
      <w:r w:rsidR="00D8259F" w:rsidRPr="00D40DD2">
        <w:rPr>
          <w:rFonts w:asciiTheme="minorHAnsi" w:hAnsiTheme="minorHAnsi" w:cstheme="minorHAnsi"/>
          <w:color w:val="000000"/>
        </w:rPr>
        <w:t xml:space="preserve"> </w:t>
      </w:r>
      <w:r w:rsidR="00D8259F" w:rsidRPr="00D40DD2">
        <w:rPr>
          <w:rFonts w:asciiTheme="minorHAnsi" w:hAnsiTheme="minorHAnsi" w:cstheme="minorHAnsi"/>
          <w:b/>
          <w:bCs/>
          <w:i/>
          <w:iCs/>
        </w:rPr>
        <w:t>4000</w:t>
      </w:r>
      <w:r w:rsidRPr="00D40DD2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D40DD2">
        <w:rPr>
          <w:rFonts w:asciiTheme="minorHAnsi" w:hAnsiTheme="minorHAnsi" w:cstheme="minorHAnsi"/>
          <w:color w:val="C00000"/>
        </w:rPr>
        <w:t xml:space="preserve"> </w:t>
      </w:r>
      <w:r w:rsidRPr="00D40DD2">
        <w:rPr>
          <w:rFonts w:asciiTheme="minorHAnsi" w:hAnsiTheme="minorHAnsi" w:cstheme="minorHAnsi"/>
          <w:color w:val="000000"/>
        </w:rPr>
        <w:t>kg bielizny szpitalnej.</w:t>
      </w:r>
    </w:p>
    <w:p w14:paraId="1D88F3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 Zamawiający wymaga dostarczania asortymentu najmowanego, określonego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>załącznikach Nr 1 do przedmiotu zamówienia</w:t>
      </w:r>
      <w:r w:rsidRPr="00D40DD2">
        <w:rPr>
          <w:rFonts w:asciiTheme="minorHAnsi" w:hAnsiTheme="minorHAnsi" w:cstheme="minorHAnsi"/>
          <w:color w:val="000000"/>
        </w:rPr>
        <w:t xml:space="preserve">, w ilościach zabezpieczających potrzeby dobowe poszczególnych komórek organizacyjnych Zamawiającego. </w:t>
      </w:r>
    </w:p>
    <w:p w14:paraId="2A02B92B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zastrzega sobie możliwość niewykorzystania usługi w pełnej ilości i proporcji, jaką podał z czego Wykonawcy nie przysługują jakiekolwiek roszczenia wobec Zamawiającego.</w:t>
      </w:r>
    </w:p>
    <w:p w14:paraId="458679F1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Dostawa i odbiór bielizny odbywać się będzie pięć razy w tygodniu (w dni robocze). W sytuacjach wyjątkowych harmonogram realizacji usług dodatkowo ustalany będzie pomiędzy stronami telefonicznie.</w:t>
      </w:r>
    </w:p>
    <w:p w14:paraId="65628B08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Reklamacje ilościowe i jakościowe muszą być rozpatrzone i załatwione w terminie nie dłuższym niż 3 dni.</w:t>
      </w:r>
    </w:p>
    <w:p w14:paraId="107CAC44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Kasację bielizny i odzieży strony umowy dokonywać będą każdy na swojej własności.</w:t>
      </w:r>
    </w:p>
    <w:p w14:paraId="19E977EF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Zamawiający będzie miał możliwość dokonywania niezapowiedzianych kontroli jakości wykonywanej usługi, w tym przeglądu pralni Wykonawcy. W razie stwierdzenia niewłaściwej jakości usługi Wykonawca zobowiązany jest do jej powtórnego wykonania na własny koszt.</w:t>
      </w:r>
    </w:p>
    <w:p w14:paraId="2CAACD6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Wykonawca zobowiązuje się przedstawiać Zamawiającemu w sposób polegający na dostarczeniu do jego siedziby kopii badania mikrobiologicznego technologii prania dezynfekcyjnego raz na pół roku lub na wezwanie Zamawiającego, zgłaszane nie częściej, niż co 30 dni.</w:t>
      </w:r>
    </w:p>
    <w:p w14:paraId="2F962655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Zamawiający zastrzega sobie prawo nadzoru i kontroli wykonywanej usługi.</w:t>
      </w:r>
    </w:p>
    <w:p w14:paraId="2E495CC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Wykonawca zobowiązuje się wykonywać usługi w warunkach gwarantujących maksymalną skuteczność, w sposób odpowiadający wymogom statuowanym normy </w:t>
      </w:r>
      <w:r w:rsidR="001639A7" w:rsidRPr="00D40DD2">
        <w:rPr>
          <w:rFonts w:asciiTheme="minorHAnsi" w:hAnsiTheme="minorHAnsi" w:cstheme="minorHAnsi"/>
        </w:rPr>
        <w:t>PN-EN 14065</w:t>
      </w:r>
      <w:r w:rsidRPr="00D40DD2">
        <w:rPr>
          <w:rFonts w:asciiTheme="minorHAnsi" w:hAnsiTheme="minorHAnsi" w:cstheme="minorHAnsi"/>
        </w:rPr>
        <w:t>, w zakresie świadczenia usługi dezynfekcji i prania odzieży, co gwarantuje, że czynności dezynfekcji i prania są wykonywane w nadzorowanych procesach.</w:t>
      </w:r>
    </w:p>
    <w:p w14:paraId="4F79063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Wykonawca ma obowiązek pakować  w worki i transportować bieliznę asortymentowo w taki sposób aby zapobiec pognieceniu , wtórnemu zabrudzeniu i skażeniu bielizny w czasie transportu. Odzież fasonowa będzie transportowana w wózkach lub na wieszakach, odzież operacyjna złożona, zapakowana w worki . Transport bielizny musi odbywać się zgodnie z wymaganiami sanitarno-</w:t>
      </w:r>
      <w:r w:rsidRPr="00D40DD2">
        <w:rPr>
          <w:rFonts w:asciiTheme="minorHAnsi" w:hAnsiTheme="minorHAnsi" w:cstheme="minorHAnsi"/>
          <w:color w:val="000000"/>
        </w:rPr>
        <w:t>epidemiologicznymi oraz środkami transportu będącymi pod nadzorem PPIS właściwego dla Wykonawcy.</w:t>
      </w:r>
    </w:p>
    <w:p w14:paraId="70F0A0EE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zobowiązany jest posiadać barierę higieniczno-sanitarną w pralni. </w:t>
      </w:r>
    </w:p>
    <w:p w14:paraId="5A5ABDB3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dostarczy Zamawiającemu procedury/instrukcje: </w:t>
      </w:r>
    </w:p>
    <w:p w14:paraId="662C63F3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Transportu, przyjmowania i przechowywania bielizny szpitalnej;</w:t>
      </w:r>
    </w:p>
    <w:p w14:paraId="50035F02" w14:textId="77777777" w:rsidR="00F26317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Postępowania z bielizną skażoną „S”,</w:t>
      </w:r>
    </w:p>
    <w:p w14:paraId="10721A70" w14:textId="77777777" w:rsidR="00D525FA" w:rsidRPr="00D40DD2" w:rsidRDefault="00F26317" w:rsidP="00D40DD2">
      <w:pPr>
        <w:pStyle w:val="NormalnyWeb"/>
        <w:numPr>
          <w:ilvl w:val="0"/>
          <w:numId w:val="49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Technologii prania, dezynfekcji bi</w:t>
      </w:r>
      <w:r w:rsidR="00CA5E30" w:rsidRPr="00D40DD2">
        <w:rPr>
          <w:rFonts w:asciiTheme="minorHAnsi" w:hAnsiTheme="minorHAnsi" w:cstheme="minorHAnsi"/>
          <w:color w:val="000000"/>
        </w:rPr>
        <w:t>elizny szpitalnej oraz stosowanych środków piorących</w:t>
      </w:r>
      <w:r w:rsidRPr="00D40DD2">
        <w:rPr>
          <w:rFonts w:asciiTheme="minorHAnsi" w:hAnsiTheme="minorHAnsi" w:cstheme="minorHAnsi"/>
          <w:color w:val="000000"/>
        </w:rPr>
        <w:t xml:space="preserve"> i dezynfekcyj</w:t>
      </w:r>
      <w:r w:rsidR="00CA5E30" w:rsidRPr="00D40DD2">
        <w:rPr>
          <w:rFonts w:asciiTheme="minorHAnsi" w:hAnsiTheme="minorHAnsi" w:cstheme="minorHAnsi"/>
          <w:color w:val="000000"/>
        </w:rPr>
        <w:t xml:space="preserve">nych w tym środków dopuszczonych </w:t>
      </w:r>
      <w:r w:rsidR="00D525FA" w:rsidRPr="00D40DD2">
        <w:rPr>
          <w:rFonts w:asciiTheme="minorHAnsi" w:hAnsiTheme="minorHAnsi" w:cstheme="minorHAnsi"/>
          <w:color w:val="000000"/>
        </w:rPr>
        <w:t>do użytku wobec noworodków</w:t>
      </w:r>
      <w:r w:rsidRPr="00D40DD2">
        <w:rPr>
          <w:rFonts w:asciiTheme="minorHAnsi" w:hAnsiTheme="minorHAnsi" w:cstheme="minorHAnsi"/>
          <w:color w:val="000000"/>
        </w:rPr>
        <w:t xml:space="preserve"> (aktualne dokumenty dopuszczające do obrotu). Wykonawca jest zobowiązany do stosowania środków dezynfekcyjnych, przeznaczonych specjalnie do dezynfekcji bielizny operacyjnej, które zgodnie z Ustawą z dnia 20 maja 2010 r. </w:t>
      </w:r>
    </w:p>
    <w:p w14:paraId="2C60A1A0" w14:textId="046CF270" w:rsidR="00F26317" w:rsidRPr="00D40DD2" w:rsidRDefault="00F26317" w:rsidP="00D40DD2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o wyrobach medycznych kwalifikowane są jako „wyrób medyczny klasy II a”. </w:t>
      </w:r>
    </w:p>
    <w:p w14:paraId="629D6B8E" w14:textId="77777777" w:rsidR="00D525FA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dysponować pralnią posiadającą przynajmniej jeden tunel pralniczy wyposażony w automatyczne systemy dozowania środków piorących</w:t>
      </w:r>
    </w:p>
    <w:p w14:paraId="12253F0F" w14:textId="4C34219E" w:rsidR="00F26317" w:rsidRPr="00D40DD2" w:rsidRDefault="00F26317" w:rsidP="00D40DD2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 i dezynfekcyjnych, celem zmniejszenia ryzyka zniszczenia bielizny w trakcie prania i wyładunku. </w:t>
      </w:r>
    </w:p>
    <w:p w14:paraId="39F0E45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i Wykonawca oznakują swoją bieliznę w sposób umożliwiający łatwą i prawidłową jej identyfikację.</w:t>
      </w:r>
    </w:p>
    <w:p w14:paraId="69739DF0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Wykonawca ponosi pełną odpowiedzialność za ewentualne braki lub uszkodzenia mechaniczne bielizny Zamawiającego, jakie powstaną w procesie świadczenia usługi, chyba, że braki lub uszkodzenia te są następstwem okoliczności, za które Wykonawca odpowiedzialności nie ponosi. </w:t>
      </w:r>
    </w:p>
    <w:p w14:paraId="137EE7F7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Naprawienie szkody, o której mowa w pkt. 20 powinno nastąpić według wyboru Zamawiającego bądź przez zapłatę odpowiedniej sumy pieniężnej lub też przez wydanie odpowiedniej ilości bielizny brakującej lub niezniszczonej tego samego rodzaju i takiej samej wartości.</w:t>
      </w:r>
    </w:p>
    <w:p w14:paraId="0695B82A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ponosić będzie odpowiedzialność prawną i materialną za wykonywane usługi pralnicze w zakresie jakości i zgodności z wymogami sanitarnymi wobec organów kontrolnych (Stacja Sanitarno-Epidemiologiczna, PIP, BHP) oraz wobec służb Zamawiającego.</w:t>
      </w:r>
    </w:p>
    <w:p w14:paraId="38C6D709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Zakład pralniczy w którym wykonawca będzie świadczył usługę w celu zapewnienia ciągłości świadczenia usług powinien dysponować alternatywnymi rozwiązaniami zapewniającymi nieprzerwalne świadczenie usług będących przedmiotem zamówienia.</w:t>
      </w:r>
    </w:p>
    <w:p w14:paraId="6020BE9D" w14:textId="1224A85F" w:rsidR="00D525FA" w:rsidRPr="00D40DD2" w:rsidRDefault="00D525FA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Dezynfekcja samochodu do transportu </w:t>
      </w:r>
      <w:r w:rsidR="00915313" w:rsidRPr="00D40DD2">
        <w:rPr>
          <w:rFonts w:asciiTheme="minorHAnsi" w:hAnsiTheme="minorHAnsi" w:cstheme="minorHAnsi"/>
        </w:rPr>
        <w:t>bielizny  musi być  wykonywana zgodnie z </w:t>
      </w:r>
      <w:r w:rsidRPr="00D40DD2">
        <w:rPr>
          <w:rFonts w:asciiTheme="minorHAnsi" w:hAnsiTheme="minorHAnsi" w:cstheme="minorHAnsi"/>
        </w:rPr>
        <w:t>obowiązującym</w:t>
      </w:r>
      <w:r w:rsidR="00915313" w:rsidRPr="00D40DD2">
        <w:rPr>
          <w:rFonts w:asciiTheme="minorHAnsi" w:hAnsiTheme="minorHAnsi" w:cstheme="minorHAnsi"/>
        </w:rPr>
        <w:t xml:space="preserve"> u Wykonawcy </w:t>
      </w:r>
      <w:r w:rsidRPr="00D40DD2">
        <w:rPr>
          <w:rFonts w:asciiTheme="minorHAnsi" w:hAnsiTheme="minorHAnsi" w:cstheme="minorHAnsi"/>
        </w:rPr>
        <w:t>Programem Higieny</w:t>
      </w:r>
      <w:r w:rsidR="00915313" w:rsidRPr="00D40DD2">
        <w:rPr>
          <w:rFonts w:asciiTheme="minorHAnsi" w:hAnsiTheme="minorHAnsi" w:cstheme="minorHAnsi"/>
        </w:rPr>
        <w:t>.</w:t>
      </w:r>
    </w:p>
    <w:p w14:paraId="51D99A0C" w14:textId="77777777" w:rsidR="00F26317" w:rsidRPr="00D40DD2" w:rsidRDefault="00F26317" w:rsidP="00D40DD2">
      <w:pPr>
        <w:pStyle w:val="NormalnyWeb"/>
        <w:numPr>
          <w:ilvl w:val="0"/>
          <w:numId w:val="47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Wykonawca musi posiadać odpowiedni sprzęt (maszyny do szycia) i potencjał ludzki (krawcowe) niezbędne do bieżących napraw bielizny i odzieży będącej własnością Zamawiającego w ramach świadczenia kompleksowej usługi.</w:t>
      </w:r>
    </w:p>
    <w:p w14:paraId="23F78E16" w14:textId="77777777" w:rsidR="00E21A1F" w:rsidRPr="00D40DD2" w:rsidRDefault="00E21A1F" w:rsidP="00D40DD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1127D448" w14:textId="7CED9F89" w:rsidR="00D525FA" w:rsidRPr="00D40DD2" w:rsidRDefault="00E21A1F" w:rsidP="00D40DD2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D40DD2">
        <w:rPr>
          <w:rFonts w:asciiTheme="minorHAnsi" w:hAnsiTheme="minorHAnsi" w:cstheme="minorHAnsi"/>
          <w:b/>
          <w:bCs/>
          <w:iCs/>
          <w:color w:val="000000"/>
        </w:rPr>
        <w:t>ZAKRES I WARUNKI WYNAJMOWANIA ODZIEŻY O</w:t>
      </w:r>
      <w:r w:rsidR="00D525FA" w:rsidRPr="00D40DD2">
        <w:rPr>
          <w:rFonts w:asciiTheme="minorHAnsi" w:hAnsiTheme="minorHAnsi" w:cstheme="minorHAnsi"/>
          <w:b/>
          <w:bCs/>
          <w:iCs/>
          <w:color w:val="000000"/>
        </w:rPr>
        <w:t xml:space="preserve">PERACYJNEJ, KOMPLETÓW ODZIEŻY </w:t>
      </w:r>
    </w:p>
    <w:p w14:paraId="4483DCAD" w14:textId="740C1CA0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Najmowana  odzież operacyjna i komplety odzieży muszą:</w:t>
      </w:r>
      <w:r w:rsidRPr="00D40DD2">
        <w:rPr>
          <w:rFonts w:asciiTheme="minorHAnsi" w:hAnsiTheme="minorHAnsi" w:cstheme="minorHAnsi"/>
          <w:color w:val="000000"/>
        </w:rPr>
        <w:t xml:space="preserve"> </w:t>
      </w:r>
    </w:p>
    <w:p w14:paraId="11B5C160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color w:val="000000"/>
        </w:rPr>
        <w:t>spełniać wymagania wyrobu medycznego zgodnie z ustawą o wyrobach medycznych.</w:t>
      </w:r>
    </w:p>
    <w:p w14:paraId="04C84244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11A2DBA2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spełniać wymagania normy PN EN 13795 1-3. </w:t>
      </w:r>
    </w:p>
    <w:p w14:paraId="2FD0A0C8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 xml:space="preserve">Karta danych technicznych, z których wyroby są wykonane przez producenta wyrobu gotowego, </w:t>
      </w:r>
    </w:p>
    <w:p w14:paraId="71B4E4B5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być zarejestrowana jako wyrób I klasy. </w:t>
      </w:r>
    </w:p>
    <w:p w14:paraId="43B6DB9B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91399DB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left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posiadać znak CE. </w:t>
      </w:r>
    </w:p>
    <w:p w14:paraId="60024A83" w14:textId="77777777" w:rsidR="00E21A1F" w:rsidRPr="00D40DD2" w:rsidRDefault="00E21A1F" w:rsidP="00D40DD2">
      <w:pPr>
        <w:pStyle w:val="NormalnyWeb"/>
        <w:spacing w:before="0" w:beforeAutospacing="0" w:after="0" w:afterAutospacing="0"/>
        <w:ind w:left="765"/>
        <w:jc w:val="left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  <w:color w:val="000000"/>
        </w:rPr>
        <w:t>Deklaracja zgodności wystawiona przez producenta;</w:t>
      </w:r>
    </w:p>
    <w:p w14:paraId="52F1694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Ilość wystąpień (cykli prania, suszenia i sterylizacji) będzie monitorowana w systemie elektronicznym w pralni Wykonawcy według niepowtarzalnego kodu dla każdego produktu (fartuch, serweta, itp.).</w:t>
      </w:r>
    </w:p>
    <w:p w14:paraId="12604234" w14:textId="77777777" w:rsidR="00E21A1F" w:rsidRPr="00D40DD2" w:rsidRDefault="00E21A1F" w:rsidP="00D40DD2">
      <w:pPr>
        <w:pStyle w:val="NormalnyWeb"/>
        <w:numPr>
          <w:ilvl w:val="0"/>
          <w:numId w:val="50"/>
        </w:numPr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Dla sterylnej bielizny barierowej deklaracja zgodności przygotowania wyrobów medycznych z dyrektywą medyczną MDD93/42/EWG. </w:t>
      </w:r>
    </w:p>
    <w:p w14:paraId="11D878F8" w14:textId="0684F59C" w:rsidR="00E21A1F" w:rsidRPr="00D40DD2" w:rsidRDefault="00E21A1F" w:rsidP="00D40DD2">
      <w:pPr>
        <w:pStyle w:val="NormalnyWeb"/>
        <w:numPr>
          <w:ilvl w:val="1"/>
          <w:numId w:val="18"/>
        </w:numPr>
        <w:tabs>
          <w:tab w:val="clear" w:pos="720"/>
        </w:tabs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będzie wynajmo</w:t>
      </w:r>
      <w:r w:rsidR="00503DC0" w:rsidRPr="00D40DD2">
        <w:rPr>
          <w:rFonts w:asciiTheme="minorHAnsi" w:hAnsiTheme="minorHAnsi" w:cstheme="minorHAnsi"/>
          <w:color w:val="000000"/>
        </w:rPr>
        <w:t xml:space="preserve">wał odzież operacyjną, komplety </w:t>
      </w:r>
      <w:r w:rsidRPr="00D40DD2">
        <w:rPr>
          <w:rFonts w:asciiTheme="minorHAnsi" w:hAnsiTheme="minorHAnsi" w:cstheme="minorHAnsi"/>
          <w:color w:val="000000"/>
        </w:rPr>
        <w:t xml:space="preserve"> odzieży w asortymencie i ilościach określonych w tabeli stanowiącej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 Nr 1 do przedmiotu zamówienia. </w:t>
      </w:r>
      <w:r w:rsidR="00915313" w:rsidRPr="00D40DD2">
        <w:rPr>
          <w:rFonts w:asciiTheme="minorHAnsi" w:hAnsiTheme="minorHAnsi" w:cstheme="minorHAnsi"/>
          <w:color w:val="000000"/>
        </w:rPr>
        <w:t>W </w:t>
      </w:r>
      <w:r w:rsidRPr="00D40DD2">
        <w:rPr>
          <w:rFonts w:asciiTheme="minorHAnsi" w:hAnsiTheme="minorHAnsi" w:cstheme="minorHAnsi"/>
          <w:color w:val="000000"/>
        </w:rPr>
        <w:t>celu prawidłowej realizacji zamówienia pozwalającej na niezakłóconą pracę szpitala Wykonawca musi posiadać minimum 20% (w stosunku do rocznej transzy) zapas.</w:t>
      </w:r>
    </w:p>
    <w:p w14:paraId="38A57EC9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Podane w </w:t>
      </w:r>
      <w:r w:rsidRPr="00D40DD2">
        <w:rPr>
          <w:rFonts w:asciiTheme="minorHAnsi" w:hAnsiTheme="minorHAnsi" w:cstheme="minorHAnsi"/>
          <w:b/>
          <w:bCs/>
          <w:i/>
          <w:iCs/>
          <w:color w:val="000000"/>
        </w:rPr>
        <w:t xml:space="preserve">załączniku Nr 1 do przedmiotu zamówienia </w:t>
      </w:r>
      <w:r w:rsidRPr="00D40DD2">
        <w:rPr>
          <w:rFonts w:asciiTheme="minorHAnsi" w:hAnsiTheme="minorHAnsi" w:cstheme="minorHAnsi"/>
          <w:color w:val="000000"/>
        </w:rPr>
        <w:t>maksymalne ilości odzieży jakie Zamawiający szacuje do wynajmu są ilościami orientacyjnymi. Zamawiający zastrzega sobie możliwość niewykorzystania pełnej wielkości jaką podał, z tytułu czego Wykonawcy nie przysługują jakiekolwiek roszczenia wobec Zamawiającego.</w:t>
      </w:r>
    </w:p>
    <w:p w14:paraId="3FFDC3CE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Zamawiający z wybranym Wykonawcą ustalą, czy dostawy wynajmowanej odzieży będą takie same każdego dnia, czy też będą różne w zależności od złożonego przez Zamawiającego z jednodniowym wyprzedzeniem zamówienia.</w:t>
      </w:r>
    </w:p>
    <w:p w14:paraId="054D8710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Wynajmowana odzież będzie podlegała inwentaryzacji – </w:t>
      </w:r>
      <w:r w:rsidRPr="00D40DD2">
        <w:rPr>
          <w:rFonts w:asciiTheme="minorHAnsi" w:hAnsiTheme="minorHAnsi" w:cstheme="minorHAnsi"/>
        </w:rPr>
        <w:t>1x w roku kalendarzowym, przez przedstawicieli obu stron</w:t>
      </w:r>
      <w:r w:rsidRPr="00D40DD2">
        <w:rPr>
          <w:rFonts w:asciiTheme="minorHAnsi" w:hAnsiTheme="minorHAnsi" w:cstheme="minorHAnsi"/>
          <w:color w:val="000000"/>
        </w:rPr>
        <w:t>.</w:t>
      </w:r>
    </w:p>
    <w:p w14:paraId="0A432065" w14:textId="1D81515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W przypadku gdy Zamawiający będzie miał u siebie </w:t>
      </w:r>
      <w:r w:rsidR="00915313" w:rsidRPr="00D40DD2">
        <w:rPr>
          <w:rFonts w:asciiTheme="minorHAnsi" w:hAnsiTheme="minorHAnsi" w:cstheme="minorHAnsi"/>
          <w:color w:val="000000"/>
        </w:rPr>
        <w:t>więcej bielizny niż wynika to z </w:t>
      </w:r>
      <w:r w:rsidRPr="00D40DD2">
        <w:rPr>
          <w:rFonts w:asciiTheme="minorHAnsi" w:hAnsiTheme="minorHAnsi" w:cstheme="minorHAnsi"/>
          <w:color w:val="000000"/>
        </w:rPr>
        <w:t>ewidencji, nadwyżka zostanie przekazana Wykonawcy.</w:t>
      </w:r>
    </w:p>
    <w:p w14:paraId="29159500" w14:textId="77777777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Rozliczanie bielizny i odzieży odbywać się będzie w sztukach. Bielizna i odzież brudna zdawana do Pralni, będzie posortowana przez Zamawiającego według asortymentu.</w:t>
      </w:r>
    </w:p>
    <w:p w14:paraId="6CEC0A9B" w14:textId="5817F5F0" w:rsidR="005861A7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Asortyment wynajmowany</w:t>
      </w:r>
      <w:r w:rsidRPr="00D40DD2">
        <w:rPr>
          <w:rFonts w:asciiTheme="minorHAnsi" w:hAnsiTheme="minorHAnsi" w:cstheme="minorHAnsi"/>
          <w:color w:val="000000"/>
        </w:rPr>
        <w:t>, która jest własnością Wykonawcy, musi być oznakowany systemem identyfikacji chipowej, który będzie kompatybilny z oprogramowaniem funkcjonującym w pralni Wykonawcy i będzie zapewniał ewidencję iloś</w:t>
      </w:r>
      <w:r w:rsidR="00915313" w:rsidRPr="00D40DD2">
        <w:rPr>
          <w:rFonts w:asciiTheme="minorHAnsi" w:hAnsiTheme="minorHAnsi" w:cstheme="minorHAnsi"/>
          <w:color w:val="000000"/>
        </w:rPr>
        <w:t>ć cykli prania i </w:t>
      </w:r>
      <w:r w:rsidRPr="00D40DD2">
        <w:rPr>
          <w:rFonts w:asciiTheme="minorHAnsi" w:hAnsiTheme="minorHAnsi" w:cstheme="minorHAnsi"/>
          <w:color w:val="000000"/>
        </w:rPr>
        <w:t>odpowiednio sterylizacji bielizny i odzieży. Wykonawca musi być wyposażony w sprzęt w technologii RFID pozwalający na bezdotykowe liczenie sztuk bielizny brudnej zdanej przez Zamawiającego oraz ewidencjonowanie sztuk wydanych do wyznaczonych komórek organizacyjnych Zamawiającego w danym dniu.</w:t>
      </w:r>
    </w:p>
    <w:p w14:paraId="153F2AAA" w14:textId="30351BFB" w:rsidR="00E21A1F" w:rsidRPr="00D40DD2" w:rsidRDefault="00E21A1F" w:rsidP="00D40DD2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Chipy użyte do oznakowania bielizny muszą być:</w:t>
      </w:r>
    </w:p>
    <w:p w14:paraId="33547681" w14:textId="592F33C2" w:rsidR="00E21A1F" w:rsidRPr="00D40DD2" w:rsidRDefault="005861A7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p</w:t>
      </w:r>
      <w:r w:rsidR="00E21A1F" w:rsidRPr="00D40DD2">
        <w:rPr>
          <w:rFonts w:asciiTheme="minorHAnsi" w:hAnsiTheme="minorHAnsi" w:cstheme="minorHAnsi"/>
          <w:color w:val="000000"/>
        </w:rPr>
        <w:t>asywne</w:t>
      </w:r>
      <w:r w:rsidRPr="00D40DD2">
        <w:rPr>
          <w:rFonts w:asciiTheme="minorHAnsi" w:hAnsiTheme="minorHAnsi" w:cstheme="minorHAnsi"/>
          <w:color w:val="000000"/>
        </w:rPr>
        <w:t>;</w:t>
      </w:r>
    </w:p>
    <w:p w14:paraId="4A52F5EC" w14:textId="673857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bezpieczne dla ludzi i sprzętu, t</w:t>
      </w:r>
      <w:r w:rsidR="005861A7" w:rsidRPr="00D40DD2">
        <w:rPr>
          <w:rFonts w:asciiTheme="minorHAnsi" w:hAnsiTheme="minorHAnsi" w:cstheme="minorHAnsi"/>
          <w:color w:val="000000"/>
        </w:rPr>
        <w:t>akiego jak np. rozrusznik serca;</w:t>
      </w:r>
    </w:p>
    <w:p w14:paraId="0C18AB72" w14:textId="06B955B5" w:rsidR="00E21A1F" w:rsidRPr="00D40DD2" w:rsidRDefault="00E21A1F" w:rsidP="00D40DD2">
      <w:pPr>
        <w:pStyle w:val="NormalnyWeb"/>
        <w:numPr>
          <w:ilvl w:val="0"/>
          <w:numId w:val="51"/>
        </w:numPr>
        <w:spacing w:before="0" w:beforeAutospacing="0" w:after="0" w:afterAutospacing="0"/>
        <w:ind w:left="709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niewpływające na działanie rezonansu magnetyczny o natężeniu 3 Tesli, jak i odporne na działanie rezonansu magnetycznego</w:t>
      </w:r>
      <w:r w:rsidR="005861A7" w:rsidRPr="00D40DD2">
        <w:rPr>
          <w:rFonts w:asciiTheme="minorHAnsi" w:hAnsiTheme="minorHAnsi" w:cstheme="minorHAnsi"/>
          <w:color w:val="000000"/>
        </w:rPr>
        <w:t>.</w:t>
      </w:r>
    </w:p>
    <w:p w14:paraId="4C6DA7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color w:val="FF0000"/>
        </w:rPr>
      </w:pPr>
      <w:r w:rsidRPr="00D40DD2">
        <w:rPr>
          <w:rFonts w:asciiTheme="minorHAnsi" w:hAnsiTheme="minorHAnsi" w:cstheme="minorHAnsi"/>
        </w:rPr>
        <w:t xml:space="preserve">Dla Wykonawcy podstawą do obciążania Zamawiającego za wykonaną kompleksową usługę będącą przedmiotem zamówienia, jest waga bielizny i odzieży brudnej przekazanej Wykonawcy i cena jednostkowa, wynikająca z zawartej umowy, za kilogram bielizny brudnej przekazanej przez Zamawiającego.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</w:rPr>
        <w:t xml:space="preserve">potwierdzonymi załącznikami </w:t>
      </w:r>
      <w:r w:rsidRPr="00D40DD2">
        <w:rPr>
          <w:rFonts w:asciiTheme="minorHAnsi" w:hAnsiTheme="minorHAnsi" w:cstheme="minorHAnsi"/>
        </w:rPr>
        <w:t>przez przedstawicieli obu stron świadczącymi o zgodności wagi i ilości bielizny i odzieży będącej własnością Zamawiającego przekazanej do prania i zwróconej Zamawiającemu.</w:t>
      </w:r>
    </w:p>
    <w:p w14:paraId="25AF4312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 xml:space="preserve">Za świadczenie usług w ramach serwisu bieliźniarskiego będącego przedmiotem zamówienia, dla Wykonawcy podstawą do obciążenia Zamawiającego jest ilość najmowanej odzieży i cena jednostkowa, wynikająca z zawartej umowy, dla danego asortymentu (pozycji z formularza cenowego). Wystawiane w cyklu miesięcznym przez Wykonawcę faktury VAT muszą być przekazywane Zamawiającemu wraz z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potwierdzonymi </w:t>
      </w:r>
      <w:r w:rsidRPr="00D40DD2">
        <w:rPr>
          <w:rFonts w:asciiTheme="minorHAnsi" w:hAnsiTheme="minorHAnsi" w:cstheme="minorHAnsi"/>
          <w:color w:val="000000"/>
        </w:rPr>
        <w:t xml:space="preserve">przez użytkowników </w:t>
      </w:r>
      <w:r w:rsidRPr="00D40DD2">
        <w:rPr>
          <w:rFonts w:asciiTheme="minorHAnsi" w:hAnsiTheme="minorHAnsi" w:cstheme="minorHAnsi"/>
          <w:b/>
          <w:bCs/>
          <w:color w:val="000000"/>
        </w:rPr>
        <w:t xml:space="preserve">załącznikami </w:t>
      </w:r>
      <w:r w:rsidRPr="00D40DD2">
        <w:rPr>
          <w:rFonts w:asciiTheme="minorHAnsi" w:hAnsiTheme="minorHAnsi" w:cstheme="minorHAnsi"/>
          <w:color w:val="000000"/>
        </w:rPr>
        <w:t>potwierdzającymi ilość i asortyment wynajmowany.</w:t>
      </w:r>
    </w:p>
    <w:p w14:paraId="4FACC1BC" w14:textId="77777777" w:rsidR="00E21A1F" w:rsidRPr="00D40DD2" w:rsidRDefault="00E21A1F" w:rsidP="00D40DD2">
      <w:pPr>
        <w:pStyle w:val="NormalnyWeb"/>
        <w:numPr>
          <w:ilvl w:val="0"/>
          <w:numId w:val="64"/>
        </w:numPr>
        <w:spacing w:before="0" w:beforeAutospacing="0" w:after="0" w:afterAutospacing="0"/>
        <w:ind w:left="426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  <w:color w:val="000000"/>
        </w:rPr>
        <w:t>Wszelkie nakłady poniesione przez Wykonawcę na kompleksową realizację przedmiotu zamówienia nie podlegają zwrotowi przez Zamawiającego.</w:t>
      </w:r>
    </w:p>
    <w:p w14:paraId="31912BFB" w14:textId="77777777" w:rsidR="00E21A1F" w:rsidRPr="00D40DD2" w:rsidRDefault="00E21A1F" w:rsidP="00D40DD2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54E1BF4" w14:textId="3EB10F0D" w:rsidR="005861A7" w:rsidRPr="00D40DD2" w:rsidRDefault="005861A7" w:rsidP="00D40DD2">
      <w:pPr>
        <w:pStyle w:val="Akapitzlist"/>
        <w:widowControl/>
        <w:numPr>
          <w:ilvl w:val="0"/>
          <w:numId w:val="18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WYMAGANIA DOTYCZĄCE TAGÓW ORAZ SYSTEMU MONITOROWANIA BIELIZNY ZAMAWIAJĄCEGO</w:t>
      </w:r>
    </w:p>
    <w:p w14:paraId="13903EB3" w14:textId="01DAF516" w:rsidR="005861A7" w:rsidRPr="00D40DD2" w:rsidRDefault="005861A7" w:rsidP="00D40DD2">
      <w:pPr>
        <w:pStyle w:val="Default"/>
        <w:numPr>
          <w:ilvl w:val="0"/>
          <w:numId w:val="67"/>
        </w:numPr>
        <w:ind w:left="426"/>
        <w:jc w:val="both"/>
        <w:rPr>
          <w:rFonts w:asciiTheme="minorHAnsi" w:hAnsiTheme="minorHAnsi" w:cstheme="minorHAnsi"/>
          <w:b/>
        </w:rPr>
      </w:pPr>
      <w:r w:rsidRPr="00D40DD2">
        <w:rPr>
          <w:rFonts w:asciiTheme="minorHAnsi" w:hAnsiTheme="minorHAnsi" w:cstheme="minorHAnsi"/>
          <w:b/>
        </w:rPr>
        <w:t>TAGI (chipy) – UHF (częstotliwość ultra wysoka 865-928 MHz)</w:t>
      </w:r>
    </w:p>
    <w:p w14:paraId="71D6C900" w14:textId="2488A792" w:rsidR="005861A7" w:rsidRPr="00D40DD2" w:rsidRDefault="005861A7" w:rsidP="00D40DD2">
      <w:pPr>
        <w:pStyle w:val="Default"/>
        <w:numPr>
          <w:ilvl w:val="2"/>
          <w:numId w:val="18"/>
        </w:numPr>
        <w:tabs>
          <w:tab w:val="clear" w:pos="1080"/>
        </w:tabs>
        <w:ind w:left="709"/>
        <w:jc w:val="both"/>
        <w:rPr>
          <w:rFonts w:asciiTheme="minorHAnsi" w:hAnsiTheme="minorHAnsi" w:cstheme="minorHAnsi"/>
        </w:rPr>
      </w:pPr>
      <w:proofErr w:type="spellStart"/>
      <w:r w:rsidRPr="00D40DD2">
        <w:rPr>
          <w:rFonts w:asciiTheme="minorHAnsi" w:hAnsiTheme="minorHAnsi" w:cstheme="minorHAnsi"/>
        </w:rPr>
        <w:t>Tagi</w:t>
      </w:r>
      <w:proofErr w:type="spellEnd"/>
      <w:r w:rsidRPr="00D40DD2">
        <w:rPr>
          <w:rFonts w:asciiTheme="minorHAnsi" w:hAnsiTheme="minorHAnsi" w:cstheme="minorHAnsi"/>
        </w:rPr>
        <w:t xml:space="preserve"> (chipy) powinny spełniać następujące wymagania: </w:t>
      </w:r>
    </w:p>
    <w:p w14:paraId="57E9ECA0" w14:textId="3FD30166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być trwale zamocowane w wynajmowanym asortymencie,</w:t>
      </w:r>
    </w:p>
    <w:p w14:paraId="4427980E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być pasywne, nie posiadać własnego źródła zasilania, </w:t>
      </w:r>
    </w:p>
    <w:p w14:paraId="3E013A70" w14:textId="24B1B2E0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byś wytrzymałe min. 200 cykli prania, suszenia, maglowania i sterylizacji,</w:t>
      </w:r>
    </w:p>
    <w:p w14:paraId="502B9D00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mieć odporność mechaniczną do 60 bar,</w:t>
      </w:r>
    </w:p>
    <w:p w14:paraId="3432D953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być nieszkodliwe dla ludzi i elektronicznych urządzeń medycznych np. rozrusznik serca, defibrylatory, RTG, tomograf komputerowy,</w:t>
      </w:r>
    </w:p>
    <w:p w14:paraId="1DC81434" w14:textId="28E8BD03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>być nieszkodliwe dla rezonansu magnetycznego o natężeniu pola 3,0 Tesla,</w:t>
      </w:r>
    </w:p>
    <w:p w14:paraId="1FBBDA92" w14:textId="77777777" w:rsidR="005861A7" w:rsidRPr="00D40DD2" w:rsidRDefault="005861A7" w:rsidP="00D40DD2">
      <w:pPr>
        <w:pStyle w:val="Default"/>
        <w:numPr>
          <w:ilvl w:val="0"/>
          <w:numId w:val="65"/>
        </w:numPr>
        <w:ind w:left="993"/>
        <w:jc w:val="both"/>
        <w:rPr>
          <w:rFonts w:asciiTheme="minorHAnsi" w:hAnsiTheme="minorHAnsi" w:cstheme="minorHAnsi"/>
        </w:rPr>
      </w:pPr>
      <w:r w:rsidRPr="00D40DD2">
        <w:rPr>
          <w:rFonts w:asciiTheme="minorHAnsi" w:hAnsiTheme="minorHAnsi" w:cstheme="minorHAnsi"/>
        </w:rPr>
        <w:t xml:space="preserve">wszystkie surowce użyte do produkcji </w:t>
      </w:r>
      <w:proofErr w:type="spellStart"/>
      <w:r w:rsidRPr="00D40DD2">
        <w:rPr>
          <w:rFonts w:asciiTheme="minorHAnsi" w:hAnsiTheme="minorHAnsi" w:cstheme="minorHAnsi"/>
        </w:rPr>
        <w:t>tagów</w:t>
      </w:r>
      <w:proofErr w:type="spellEnd"/>
      <w:r w:rsidRPr="00D40DD2">
        <w:rPr>
          <w:rFonts w:asciiTheme="minorHAnsi" w:hAnsiTheme="minorHAnsi" w:cstheme="minorHAnsi"/>
        </w:rPr>
        <w:t xml:space="preserve"> (chipów) powinny być bezpieczne dla środowiska i dla człowieka.</w:t>
      </w:r>
    </w:p>
    <w:p w14:paraId="5BB9295D" w14:textId="4A44292E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Potwierdzeniem wyżej wymienionych wymagań są dokumenty:</w:t>
      </w:r>
    </w:p>
    <w:p w14:paraId="6974A8ED" w14:textId="377D94C2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akredytowany certyfikat ISO 9001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minimum w zakresie badania, rozwoju, produkcji i sprzedaży Systemów Identyfikacji (RFID) w celu identyfikacji tekstyliów,</w:t>
      </w:r>
    </w:p>
    <w:p w14:paraId="3B818BA0" w14:textId="77777777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oświadczenie producenta o zgodności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z normą ISO 18000-6C,</w:t>
      </w:r>
    </w:p>
    <w:p w14:paraId="12B51659" w14:textId="77777777" w:rsidR="005D4A19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oświadczenie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informujące o ich pasywności, nieszkodliwości dla ludzi i urządzeń elektronicznych (np. rozrusznik serca, defibrylator, RTG, tomograf komputerowy),</w:t>
      </w:r>
    </w:p>
    <w:p w14:paraId="0119D552" w14:textId="48271E70" w:rsidR="005861A7" w:rsidRPr="00D40DD2" w:rsidRDefault="005861A7" w:rsidP="00D40DD2">
      <w:pPr>
        <w:pStyle w:val="Default"/>
        <w:numPr>
          <w:ilvl w:val="0"/>
          <w:numId w:val="66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 xml:space="preserve">oświadczenie producenta </w:t>
      </w:r>
      <w:proofErr w:type="spellStart"/>
      <w:r w:rsidRPr="00D40DD2">
        <w:rPr>
          <w:rFonts w:asciiTheme="minorHAnsi" w:hAnsiTheme="minorHAnsi" w:cstheme="minorHAnsi"/>
          <w:color w:val="auto"/>
        </w:rPr>
        <w:t>tagów</w:t>
      </w:r>
      <w:proofErr w:type="spellEnd"/>
      <w:r w:rsidRPr="00D40DD2">
        <w:rPr>
          <w:rFonts w:asciiTheme="minorHAnsi" w:hAnsiTheme="minorHAnsi" w:cstheme="minorHAnsi"/>
          <w:color w:val="auto"/>
        </w:rPr>
        <w:t xml:space="preserve"> (chipów) potwierdzające </w:t>
      </w:r>
      <w:r w:rsidRPr="00D40DD2">
        <w:rPr>
          <w:rFonts w:asciiTheme="minorHAnsi" w:hAnsiTheme="minorHAnsi" w:cstheme="minorHAnsi"/>
        </w:rPr>
        <w:t>wytrzymałość na 200 cykli prania, suszenia, maglowania i sterylizacji oraz odporność mechaniczną do 60 bar.</w:t>
      </w:r>
    </w:p>
    <w:p w14:paraId="75111598" w14:textId="42BF6C62" w:rsidR="005861A7" w:rsidRPr="00D40DD2" w:rsidRDefault="005861A7" w:rsidP="00D40DD2">
      <w:pPr>
        <w:pStyle w:val="Akapitzlis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0DD2">
        <w:rPr>
          <w:rFonts w:asciiTheme="minorHAnsi" w:hAnsiTheme="minorHAnsi" w:cstheme="minorHAnsi"/>
          <w:b/>
          <w:sz w:val="24"/>
          <w:szCs w:val="24"/>
        </w:rPr>
        <w:t>SYSTEM RFID – PROGRAM (WERSJA WEBOWA) udostępniona przez witrynę internetową</w:t>
      </w:r>
    </w:p>
    <w:p w14:paraId="2B76569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 monitorowanie obiegu pranej bielizny poprzez witrynę internetową,</w:t>
      </w:r>
    </w:p>
    <w:p w14:paraId="75E4B34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daje autoryzowany (potwierdzony hasłem) dostęp określonych użytkowników o zdefiniowanych uprawnieniach do obsługi programu,</w:t>
      </w:r>
    </w:p>
    <w:p w14:paraId="61BF5FA5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certyfikatem SSL, który potwierdza tożsamość strony i szyfruje komunikację</w:t>
      </w:r>
    </w:p>
    <w:p w14:paraId="05C532A8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jest zabezpieczony indywidualnym certyfikatem dla każdego Klienta potwierdzającym jego tożsamość,</w:t>
      </w:r>
    </w:p>
    <w:p w14:paraId="79351837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Wykonawca zapewnia szkolenia z zakresu funkcjonowania i obsługi programu,</w:t>
      </w:r>
    </w:p>
    <w:p w14:paraId="04EEF73C" w14:textId="77777777" w:rsidR="005861A7" w:rsidRPr="00D40DD2" w:rsidRDefault="005861A7" w:rsidP="00D40DD2">
      <w:pPr>
        <w:pStyle w:val="Default"/>
        <w:numPr>
          <w:ilvl w:val="0"/>
          <w:numId w:val="68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Program umożliwia:</w:t>
      </w:r>
    </w:p>
    <w:p w14:paraId="5E8F7902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składanie zamówień na asortyment wynajmowany,</w:t>
      </w:r>
    </w:p>
    <w:p w14:paraId="4122351E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prowadzenie dokumentacji zdawczo-odbiorczej asortymentu w wersji elektronicznej,</w:t>
      </w:r>
    </w:p>
    <w:p w14:paraId="585C8F3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weryfikację bieżącego stanu magazynowego,</w:t>
      </w:r>
    </w:p>
    <w:p w14:paraId="71F04B6F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zgłaszanie niezgodności ilościowych i jakościowych otrzymanego asortymentu,</w:t>
      </w:r>
    </w:p>
    <w:p w14:paraId="2A8AE294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wykonanie raportów: wykonanych usług za dany okres, asortymentu nierotującego,  reklamacji,</w:t>
      </w:r>
    </w:p>
    <w:p w14:paraId="2D2307FB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dostęp minimum 30 użytkowników pracujących jednocześnie,</w:t>
      </w:r>
    </w:p>
    <w:p w14:paraId="33F5F536" w14:textId="77777777" w:rsidR="005861A7" w:rsidRPr="00D40DD2" w:rsidRDefault="005861A7" w:rsidP="00D40DD2">
      <w:pPr>
        <w:pStyle w:val="Default"/>
        <w:numPr>
          <w:ilvl w:val="0"/>
          <w:numId w:val="70"/>
        </w:numPr>
        <w:jc w:val="both"/>
        <w:rPr>
          <w:rFonts w:asciiTheme="minorHAnsi" w:hAnsiTheme="minorHAnsi" w:cstheme="minorHAnsi"/>
          <w:color w:val="auto"/>
        </w:rPr>
      </w:pPr>
      <w:r w:rsidRPr="00D40DD2">
        <w:rPr>
          <w:rFonts w:asciiTheme="minorHAnsi" w:hAnsiTheme="minorHAnsi" w:cstheme="minorHAnsi"/>
          <w:color w:val="auto"/>
        </w:rPr>
        <w:t>określenie limitu dziennego każdego asortymentu oznaczonego chipem.</w:t>
      </w:r>
    </w:p>
    <w:p w14:paraId="6D52433D" w14:textId="33C3D93F" w:rsidR="005861A7" w:rsidRPr="00D40DD2" w:rsidRDefault="005861A7" w:rsidP="00D40DD2">
      <w:pPr>
        <w:pStyle w:val="Default"/>
        <w:numPr>
          <w:ilvl w:val="1"/>
          <w:numId w:val="18"/>
        </w:numPr>
        <w:tabs>
          <w:tab w:val="clear" w:pos="720"/>
        </w:tabs>
        <w:ind w:left="426"/>
        <w:jc w:val="both"/>
        <w:rPr>
          <w:rFonts w:asciiTheme="minorHAnsi" w:hAnsiTheme="minorHAnsi" w:cstheme="minorHAnsi"/>
          <w:b/>
          <w:color w:val="auto"/>
        </w:rPr>
      </w:pPr>
      <w:r w:rsidRPr="00D40DD2">
        <w:rPr>
          <w:rFonts w:asciiTheme="minorHAnsi" w:hAnsiTheme="minorHAnsi" w:cstheme="minorHAnsi"/>
          <w:b/>
        </w:rPr>
        <w:t xml:space="preserve">SPRZĘT RFID WRAZ Z </w:t>
      </w:r>
      <w:r w:rsidRPr="00D40DD2">
        <w:rPr>
          <w:rFonts w:asciiTheme="minorHAnsi" w:hAnsiTheme="minorHAnsi" w:cstheme="minorHAnsi"/>
          <w:b/>
          <w:color w:val="auto"/>
        </w:rPr>
        <w:t>PROGRAMEM (WERSJA DESKTOPOWA)</w:t>
      </w:r>
    </w:p>
    <w:p w14:paraId="455860E6" w14:textId="1B0E72D9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Magazyn bielizny czystej</w:t>
      </w:r>
      <w:r w:rsidR="005D4A19" w:rsidRPr="00D40DD2">
        <w:rPr>
          <w:rFonts w:asciiTheme="minorHAnsi" w:hAnsiTheme="minorHAnsi" w:cstheme="minorHAnsi"/>
          <w:sz w:val="24"/>
          <w:szCs w:val="24"/>
        </w:rPr>
        <w:t xml:space="preserve"> winien</w:t>
      </w:r>
      <w:r w:rsidRPr="00D40DD2">
        <w:rPr>
          <w:rFonts w:asciiTheme="minorHAnsi" w:hAnsiTheme="minorHAnsi" w:cstheme="minorHAnsi"/>
          <w:sz w:val="24"/>
          <w:szCs w:val="24"/>
        </w:rPr>
        <w:t xml:space="preserve"> być wyposażony w urządzenie umożliwiające skanowanie czystego asortymentu w systemie RFID wraz z zestawem komputerowym z ekranem dotykowym, z dostępem do programu obsługującego system RFID. Urządzenie musi spełniać następujące wymagania:</w:t>
      </w:r>
    </w:p>
    <w:p w14:paraId="6A8A3EA7" w14:textId="6EC8C4A2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umożliwiać sczytywanie </w:t>
      </w:r>
      <w:proofErr w:type="spellStart"/>
      <w:r w:rsidRPr="00D40DD2">
        <w:rPr>
          <w:rFonts w:asciiTheme="minorHAnsi" w:hAnsiTheme="minorHAnsi" w:cstheme="minorHAnsi"/>
          <w:sz w:val="24"/>
          <w:szCs w:val="24"/>
        </w:rPr>
        <w:t>tagów</w:t>
      </w:r>
      <w:proofErr w:type="spellEnd"/>
      <w:r w:rsidRPr="00D40DD2">
        <w:rPr>
          <w:rFonts w:asciiTheme="minorHAnsi" w:hAnsiTheme="minorHAnsi" w:cstheme="minorHAnsi"/>
          <w:sz w:val="24"/>
          <w:szCs w:val="24"/>
        </w:rPr>
        <w:t xml:space="preserve"> (chipów) użytych do oznakowania asortymentu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915313" w:rsidRPr="00D40DD2">
        <w:rPr>
          <w:rFonts w:asciiTheme="minorHAnsi" w:hAnsiTheme="minorHAnsi" w:cstheme="minorHAnsi"/>
          <w:sz w:val="24"/>
          <w:szCs w:val="24"/>
        </w:rPr>
        <w:t>Zamawiajacego</w:t>
      </w:r>
      <w:proofErr w:type="spellEnd"/>
      <w:r w:rsidR="00915313" w:rsidRPr="00D40DD2">
        <w:rPr>
          <w:rFonts w:asciiTheme="minorHAnsi" w:hAnsiTheme="minorHAnsi" w:cstheme="minorHAnsi"/>
          <w:sz w:val="24"/>
          <w:szCs w:val="24"/>
        </w:rPr>
        <w:t xml:space="preserve"> oraz</w:t>
      </w:r>
      <w:r w:rsidRPr="00D40DD2">
        <w:rPr>
          <w:rFonts w:asciiTheme="minorHAnsi" w:hAnsiTheme="minorHAnsi" w:cstheme="minorHAnsi"/>
          <w:sz w:val="24"/>
          <w:szCs w:val="24"/>
        </w:rPr>
        <w:t xml:space="preserve"> podlegającego wynajmowi i weryfikację asortymentu poprzez automatyczne wypełnienie poszczególnych pozycji w dokumencie odbiorczym,</w:t>
      </w:r>
    </w:p>
    <w:p w14:paraId="5648ED24" w14:textId="77777777" w:rsidR="00915313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umożliwiać dokonanie przesunięcia konkretnego asortymentu na wybrane jednostki, oraz śledzić ich powrót celem ścisłej ewidencji  rozchodów i przychodów.</w:t>
      </w:r>
    </w:p>
    <w:p w14:paraId="14D71CD3" w14:textId="46BE6B53" w:rsidR="005861A7" w:rsidRPr="00D40DD2" w:rsidRDefault="005861A7" w:rsidP="00D40DD2">
      <w:pPr>
        <w:pStyle w:val="Akapitzlist"/>
        <w:widowControl/>
        <w:numPr>
          <w:ilvl w:val="1"/>
          <w:numId w:val="69"/>
        </w:numPr>
        <w:suppressAutoHyphens w:val="0"/>
        <w:overflowPunct/>
        <w:autoSpaceDE/>
        <w:ind w:left="1134"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Urządzenie umieszczone na specjalnym stole wykonanym z materiałów nie mających wpływu na jakość odczytu fal RFID.</w:t>
      </w:r>
    </w:p>
    <w:p w14:paraId="1B798E77" w14:textId="733BE8B6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ind w:hanging="357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 xml:space="preserve">Dodatkowo 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Wykonawca na czas trwania umowy wyposaży </w:t>
      </w:r>
      <w:r w:rsidR="00F26D15" w:rsidRPr="00D40DD2">
        <w:rPr>
          <w:rFonts w:asciiTheme="minorHAnsi" w:hAnsiTheme="minorHAnsi" w:cstheme="minorHAnsi"/>
          <w:sz w:val="24"/>
          <w:szCs w:val="24"/>
        </w:rPr>
        <w:t>Zamawiającego</w:t>
      </w:r>
      <w:r w:rsidR="00915313" w:rsidRPr="00D40DD2">
        <w:rPr>
          <w:rFonts w:asciiTheme="minorHAnsi" w:hAnsiTheme="minorHAnsi" w:cstheme="minorHAnsi"/>
          <w:sz w:val="24"/>
          <w:szCs w:val="24"/>
        </w:rPr>
        <w:t xml:space="preserve"> </w:t>
      </w:r>
      <w:r w:rsidRPr="00D40DD2">
        <w:rPr>
          <w:rFonts w:asciiTheme="minorHAnsi" w:hAnsiTheme="minorHAnsi" w:cstheme="minorHAnsi"/>
          <w:sz w:val="24"/>
          <w:szCs w:val="24"/>
        </w:rPr>
        <w:t xml:space="preserve">w urządzenie mobilne umożliwiające </w:t>
      </w:r>
      <w:r w:rsidR="00F26D15" w:rsidRPr="00D40DD2">
        <w:rPr>
          <w:rFonts w:asciiTheme="minorHAnsi" w:hAnsiTheme="minorHAnsi" w:cstheme="minorHAnsi"/>
          <w:sz w:val="24"/>
          <w:szCs w:val="24"/>
        </w:rPr>
        <w:t>odczyt chipów</w:t>
      </w:r>
      <w:r w:rsidRPr="00D40DD2">
        <w:rPr>
          <w:rFonts w:asciiTheme="minorHAnsi" w:hAnsiTheme="minorHAnsi" w:cstheme="minorHAnsi"/>
          <w:sz w:val="24"/>
          <w:szCs w:val="24"/>
        </w:rPr>
        <w:t xml:space="preserve"> bez konieczności dotykania asortymentu,</w:t>
      </w:r>
    </w:p>
    <w:p w14:paraId="215B2D78" w14:textId="5C5B9284" w:rsidR="005861A7" w:rsidRPr="00D40DD2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D40DD2">
        <w:rPr>
          <w:rFonts w:asciiTheme="minorHAnsi" w:hAnsiTheme="minorHAnsi" w:cstheme="minorHAnsi"/>
          <w:sz w:val="24"/>
          <w:szCs w:val="24"/>
        </w:rPr>
        <w:t>Wszystkie urządzenia muszą być serwisowane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przez Wykonawcę zgodnie z zaleceniami producenta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93EA5F1" w14:textId="7F584891" w:rsidR="005861A7" w:rsidRPr="00F26D15" w:rsidRDefault="005861A7" w:rsidP="00D40DD2">
      <w:pPr>
        <w:pStyle w:val="Akapitzlist"/>
        <w:widowControl/>
        <w:numPr>
          <w:ilvl w:val="0"/>
          <w:numId w:val="69"/>
        </w:numPr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</w:rPr>
        <w:t>Termin dostarczenia urządzeń maksymalnie 6 tygodni</w:t>
      </w:r>
      <w:r w:rsidR="00F26D15" w:rsidRPr="00D40DD2">
        <w:rPr>
          <w:rFonts w:asciiTheme="minorHAnsi" w:hAnsiTheme="minorHAnsi" w:cstheme="minorHAnsi"/>
          <w:sz w:val="24"/>
          <w:szCs w:val="24"/>
        </w:rPr>
        <w:t xml:space="preserve"> od dnia podpisania umowy</w:t>
      </w:r>
      <w:r w:rsidRPr="00D40DD2">
        <w:rPr>
          <w:rFonts w:asciiTheme="minorHAnsi" w:hAnsiTheme="minorHAnsi" w:cstheme="minorHAnsi"/>
          <w:sz w:val="24"/>
          <w:szCs w:val="24"/>
        </w:rPr>
        <w:t>.</w:t>
      </w:r>
    </w:p>
    <w:p w14:paraId="1370CE78" w14:textId="77777777" w:rsidR="005861A7" w:rsidRPr="00925808" w:rsidRDefault="005861A7" w:rsidP="005861A7">
      <w:pPr>
        <w:widowControl/>
        <w:suppressAutoHyphens w:val="0"/>
        <w:overflowPunct/>
        <w:autoSpaceDE/>
        <w:jc w:val="both"/>
        <w:textAlignment w:val="auto"/>
        <w:rPr>
          <w:sz w:val="24"/>
          <w:szCs w:val="24"/>
          <w:lang w:eastAsia="pl-PL"/>
        </w:rPr>
        <w:sectPr w:rsidR="005861A7" w:rsidRPr="00925808" w:rsidSect="00F26317">
          <w:footnotePr>
            <w:pos w:val="beneathText"/>
          </w:footnotePr>
          <w:pgSz w:w="11905" w:h="16837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14:paraId="2950F821" w14:textId="77777777" w:rsidR="00E21A1F" w:rsidRPr="00D40DD2" w:rsidRDefault="00E21A1F" w:rsidP="00E21A1F">
      <w:pPr>
        <w:widowControl/>
        <w:suppressAutoHyphens w:val="0"/>
        <w:overflowPunct/>
        <w:autoSpaceDE/>
        <w:spacing w:before="100" w:beforeAutospacing="1"/>
        <w:jc w:val="right"/>
        <w:textAlignment w:val="auto"/>
        <w:rPr>
          <w:rFonts w:asciiTheme="minorHAnsi" w:hAnsiTheme="minorHAnsi" w:cstheme="minorHAnsi"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sz w:val="24"/>
          <w:szCs w:val="24"/>
          <w:lang w:eastAsia="pl-PL"/>
        </w:rPr>
        <w:t>Załącznik nr 1 SOPZ</w:t>
      </w:r>
    </w:p>
    <w:p w14:paraId="224BC97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07C3B36" w14:textId="2FAC55CA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WYNAJEM BIELIZNY </w:t>
      </w:r>
      <w:proofErr w:type="spellStart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Opercyjnej</w:t>
      </w:r>
      <w:proofErr w:type="spellEnd"/>
      <w:r w:rsidR="00503DC0"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i kompletów odzieży</w:t>
      </w:r>
    </w:p>
    <w:tbl>
      <w:tblPr>
        <w:tblStyle w:val="Tabela-Siatka"/>
        <w:tblW w:w="9624" w:type="dxa"/>
        <w:tblLook w:val="04A0" w:firstRow="1" w:lastRow="0" w:firstColumn="1" w:lastColumn="0" w:noHBand="0" w:noVBand="1"/>
      </w:tblPr>
      <w:tblGrid>
        <w:gridCol w:w="534"/>
        <w:gridCol w:w="2400"/>
        <w:gridCol w:w="9"/>
        <w:gridCol w:w="1266"/>
        <w:gridCol w:w="10"/>
        <w:gridCol w:w="5387"/>
        <w:gridCol w:w="18"/>
      </w:tblGrid>
      <w:tr w:rsidR="00E21A1F" w:rsidRPr="00D40DD2" w14:paraId="3EF73173" w14:textId="77777777" w:rsidTr="00F26317">
        <w:trPr>
          <w:gridAfter w:val="1"/>
          <w:wAfter w:w="18" w:type="dxa"/>
        </w:trPr>
        <w:tc>
          <w:tcPr>
            <w:tcW w:w="534" w:type="dxa"/>
            <w:vAlign w:val="center"/>
          </w:tcPr>
          <w:p w14:paraId="48F858D0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Lp.</w:t>
            </w:r>
          </w:p>
        </w:tc>
        <w:tc>
          <w:tcPr>
            <w:tcW w:w="2409" w:type="dxa"/>
            <w:gridSpan w:val="2"/>
            <w:vAlign w:val="center"/>
          </w:tcPr>
          <w:p w14:paraId="7A74075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Asortyment</w:t>
            </w:r>
          </w:p>
        </w:tc>
        <w:tc>
          <w:tcPr>
            <w:tcW w:w="1276" w:type="dxa"/>
            <w:gridSpan w:val="2"/>
            <w:vAlign w:val="center"/>
          </w:tcPr>
          <w:p w14:paraId="504B78E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potrzebna w miesiącu w sztukach</w:t>
            </w:r>
          </w:p>
        </w:tc>
        <w:tc>
          <w:tcPr>
            <w:tcW w:w="5387" w:type="dxa"/>
            <w:vAlign w:val="center"/>
          </w:tcPr>
          <w:p w14:paraId="7A69914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Parametry-wymagania</w:t>
            </w:r>
          </w:p>
        </w:tc>
      </w:tr>
      <w:tr w:rsidR="00E21A1F" w:rsidRPr="00D40DD2" w14:paraId="1137BC27" w14:textId="77777777" w:rsidTr="00F26317">
        <w:trPr>
          <w:gridAfter w:val="1"/>
          <w:wAfter w:w="18" w:type="dxa"/>
          <w:trHeight w:val="779"/>
        </w:trPr>
        <w:tc>
          <w:tcPr>
            <w:tcW w:w="534" w:type="dxa"/>
            <w:vAlign w:val="center"/>
          </w:tcPr>
          <w:p w14:paraId="2C30EEE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  <w:gridSpan w:val="2"/>
            <w:vAlign w:val="center"/>
          </w:tcPr>
          <w:p w14:paraId="6C4A03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Fartuch operacyjny sterylny do operacji standardowego ryzyka w rozmiarach M, XL, XXL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6E82F6FF" w14:textId="63F2645C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546</w:t>
            </w:r>
          </w:p>
        </w:tc>
        <w:tc>
          <w:tcPr>
            <w:tcW w:w="5387" w:type="dxa"/>
            <w:vAlign w:val="center"/>
          </w:tcPr>
          <w:p w14:paraId="314A7A0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Wykonany z tkaniny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pełnobarierowej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wodoszczelnej,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absorb</w:t>
            </w:r>
            <w:r w:rsidR="007E2AB0" w:rsidRPr="00D40DD2">
              <w:rPr>
                <w:rFonts w:asciiTheme="minorHAnsi" w:hAnsiTheme="minorHAnsi" w:cstheme="minorHAnsi"/>
                <w:lang w:eastAsia="pl-PL"/>
              </w:rPr>
              <w:t>c</w:t>
            </w:r>
            <w:r w:rsidRPr="00D40DD2">
              <w:rPr>
                <w:rFonts w:asciiTheme="minorHAnsi" w:hAnsiTheme="minorHAnsi" w:cstheme="minorHAnsi"/>
                <w:lang w:eastAsia="pl-PL"/>
              </w:rPr>
              <w:t>yjnej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 xml:space="preserve">, </w:t>
            </w:r>
            <w:proofErr w:type="spellStart"/>
            <w:r w:rsidRPr="00D40DD2">
              <w:rPr>
                <w:rFonts w:asciiTheme="minorHAnsi" w:hAnsiTheme="minorHAnsi" w:cstheme="minorHAnsi"/>
                <w:lang w:eastAsia="pl-PL"/>
              </w:rPr>
              <w:t>paraprzepuszczalnej</w:t>
            </w:r>
            <w:proofErr w:type="spellEnd"/>
            <w:r w:rsidRPr="00D40DD2">
              <w:rPr>
                <w:rFonts w:asciiTheme="minorHAnsi" w:hAnsiTheme="minorHAnsi" w:cstheme="minorHAnsi"/>
                <w:lang w:eastAsia="pl-PL"/>
              </w:rPr>
              <w:t>, niepylącej, zgodnie z normą EN 13795 1-3. Przeznaczony do 100 cyklów prania, suszenia i sterylizacji z monitorowaniem tych czynności w systemie komputerowym. Fartuch sterylny, zapakowany pojedynczo w pakiet z mankietem ułatwiającym otwieranie.</w:t>
            </w:r>
          </w:p>
        </w:tc>
      </w:tr>
      <w:tr w:rsidR="00E21A1F" w:rsidRPr="00D40DD2" w14:paraId="5C6D18F0" w14:textId="77777777" w:rsidTr="00F26317">
        <w:trPr>
          <w:gridAfter w:val="1"/>
          <w:wAfter w:w="18" w:type="dxa"/>
          <w:trHeight w:val="1381"/>
        </w:trPr>
        <w:tc>
          <w:tcPr>
            <w:tcW w:w="534" w:type="dxa"/>
            <w:vAlign w:val="center"/>
          </w:tcPr>
          <w:p w14:paraId="2239EFB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  <w:gridSpan w:val="2"/>
            <w:vAlign w:val="center"/>
          </w:tcPr>
          <w:p w14:paraId="23AD5D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 xml:space="preserve">Ubranie operacyjne typu PET </w:t>
            </w:r>
          </w:p>
          <w:p w14:paraId="4CD975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(bluza 1 szt. + spodnie 1 sztuka)</w:t>
            </w:r>
          </w:p>
          <w:p w14:paraId="4D76EAE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w rozmiarach: XXXL, XXL, XL, L, M, S do wyboru przez Zamawiającego</w:t>
            </w:r>
          </w:p>
        </w:tc>
        <w:tc>
          <w:tcPr>
            <w:tcW w:w="1276" w:type="dxa"/>
            <w:gridSpan w:val="2"/>
            <w:vAlign w:val="center"/>
          </w:tcPr>
          <w:p w14:paraId="70C52A13" w14:textId="77777777" w:rsidR="00E21A1F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800</w:t>
            </w:r>
          </w:p>
          <w:p w14:paraId="661ECCDA" w14:textId="64DD108D" w:rsidR="00BF55F4" w:rsidRPr="00D40DD2" w:rsidRDefault="00BF55F4" w:rsidP="00BF55F4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705</w:t>
            </w:r>
          </w:p>
        </w:tc>
        <w:tc>
          <w:tcPr>
            <w:tcW w:w="5387" w:type="dxa"/>
            <w:vAlign w:val="center"/>
          </w:tcPr>
          <w:p w14:paraId="46A5A9B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Komplety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EA0844" w:rsidRPr="00D40DD2">
              <w:rPr>
                <w:rFonts w:asciiTheme="minorHAnsi" w:hAnsiTheme="minorHAnsi" w:cstheme="minorHAnsi"/>
              </w:rPr>
              <w:t>4</w:t>
            </w:r>
            <w:r w:rsidRPr="00D40DD2">
              <w:rPr>
                <w:rFonts w:asciiTheme="minorHAnsi" w:hAnsiTheme="minorHAnsi" w:cstheme="minorHAnsi"/>
              </w:rPr>
              <w:t>0g/m²,  Komplety operacyjne składające się z bluz i spodni, bluza z dekoltem w szpic, 3 kieszenie, krótki rękaw, spodnie długie, proste, w tylnej części  guma, z przodu wiązane na troki, rozmiar oznaczony odpowiednim kolorem lamów.</w:t>
            </w:r>
          </w:p>
        </w:tc>
      </w:tr>
      <w:tr w:rsidR="00E21A1F" w:rsidRPr="00D40DD2" w14:paraId="3AD8450B" w14:textId="77777777" w:rsidTr="00F26317">
        <w:trPr>
          <w:gridAfter w:val="1"/>
          <w:wAfter w:w="18" w:type="dxa"/>
          <w:trHeight w:val="821"/>
        </w:trPr>
        <w:tc>
          <w:tcPr>
            <w:tcW w:w="534" w:type="dxa"/>
            <w:vAlign w:val="center"/>
          </w:tcPr>
          <w:p w14:paraId="60629D4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  <w:gridSpan w:val="2"/>
            <w:vAlign w:val="center"/>
          </w:tcPr>
          <w:p w14:paraId="4237C04C" w14:textId="77777777" w:rsidR="00E21A1F" w:rsidRPr="00D40DD2" w:rsidRDefault="00E21A1F" w:rsidP="00F26317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40DD2">
              <w:rPr>
                <w:rFonts w:asciiTheme="minorHAnsi" w:eastAsia="Times New Roman" w:hAnsiTheme="minorHAnsi" w:cstheme="minorHAnsi"/>
                <w:sz w:val="20"/>
                <w:szCs w:val="20"/>
              </w:rPr>
              <w:t>Ubranie z przeznaczeniem na oddział IOM (bluza 1 szt. + spodnie 1 szt.)</w:t>
            </w:r>
          </w:p>
          <w:p w14:paraId="6FD8FCD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w rozmiarach XXXL,XXL, XL,L, M do wyboru przez Zamawiającego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000B2A0A" w14:textId="77777777" w:rsidR="00E21A1F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Bluza 238</w:t>
            </w:r>
          </w:p>
          <w:p w14:paraId="7268F77B" w14:textId="1DDBC3EF" w:rsidR="00BF55F4" w:rsidRPr="00D40DD2" w:rsidRDefault="00BF55F4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Spodnie 205</w:t>
            </w:r>
          </w:p>
        </w:tc>
        <w:tc>
          <w:tcPr>
            <w:tcW w:w="5387" w:type="dxa"/>
            <w:vAlign w:val="center"/>
          </w:tcPr>
          <w:p w14:paraId="3FEB24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spacing w:before="100" w:beforeAutospacing="1" w:after="119"/>
              <w:textAlignment w:val="auto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 xml:space="preserve">Komplety odzieży wielorazowego użytku, czerwone ( z przeznaczeniem na oddział IOM ), wykonane z tkaniny bawełniano – poliestrowej, gramatura tkaniny minimum 150g/m², Komplety składające się z bluz i spodni, bluza z dekoltem w szpic, 3 kieszenie, krótki rękaw, spodnie długie, proste, w tylnej części  guma, z przodu wiązane na troki.  </w:t>
            </w:r>
          </w:p>
        </w:tc>
      </w:tr>
      <w:tr w:rsidR="00E21A1F" w:rsidRPr="00D40DD2" w14:paraId="60FEC6A8" w14:textId="77777777" w:rsidTr="00F2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534" w:type="dxa"/>
          </w:tcPr>
          <w:p w14:paraId="15DD774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14:paraId="6C35FF8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Sukienka operacyjna</w:t>
            </w:r>
            <w:r w:rsidR="00694B38" w:rsidRPr="00D40DD2">
              <w:rPr>
                <w:rFonts w:asciiTheme="minorHAnsi" w:hAnsiTheme="minorHAnsi" w:cstheme="minorHAnsi"/>
                <w:lang w:eastAsia="pl-PL"/>
              </w:rPr>
              <w:t xml:space="preserve"> typu PET w rozmiarach: S, M, L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E98362E" w14:textId="2D1A9C39" w:rsidR="00E21A1F" w:rsidRPr="00D40DD2" w:rsidRDefault="00BF55F4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120</w:t>
            </w:r>
          </w:p>
        </w:tc>
        <w:tc>
          <w:tcPr>
            <w:tcW w:w="5415" w:type="dxa"/>
            <w:gridSpan w:val="3"/>
            <w:shd w:val="clear" w:color="auto" w:fill="auto"/>
          </w:tcPr>
          <w:p w14:paraId="60636AA3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D40DD2">
              <w:rPr>
                <w:rFonts w:asciiTheme="minorHAnsi" w:hAnsiTheme="minorHAnsi" w:cstheme="minorHAnsi"/>
              </w:rPr>
              <w:t>Sukienki operacyjne wielorazowego użytku, pomarańczowe, wykonane z tkaniny poliestrowej z dodatkiem włókna węglowego, z wykończeniem w sposób zapobiegający namnażaniu się bakterii, spełniający wymagania normy PN EN 13795 1-3 , gramatura tkaniny minimum 1</w:t>
            </w:r>
            <w:r w:rsidR="009327C7" w:rsidRPr="00D40DD2">
              <w:rPr>
                <w:rFonts w:asciiTheme="minorHAnsi" w:hAnsiTheme="minorHAnsi" w:cstheme="minorHAnsi"/>
              </w:rPr>
              <w:t>40</w:t>
            </w:r>
            <w:r w:rsidRPr="00D40DD2">
              <w:rPr>
                <w:rFonts w:asciiTheme="minorHAnsi" w:hAnsiTheme="minorHAnsi" w:cstheme="minorHAnsi"/>
              </w:rPr>
              <w:t>g/m²,  sukienki operacyjne – prosty krój. Dekolt wykończony w szpic, krótki rękaw, 1 kieszeń, rozmiar oznaczony odpowiednim kolorem lamów.</w:t>
            </w:r>
          </w:p>
        </w:tc>
      </w:tr>
    </w:tbl>
    <w:p w14:paraId="61BE05D1" w14:textId="77777777" w:rsidR="00E21A1F" w:rsidRPr="00D40DD2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Parametry potwierdzone kartą danych technicznych</w:t>
      </w:r>
    </w:p>
    <w:p w14:paraId="51F21FD5" w14:textId="77777777" w:rsidR="009327C7" w:rsidRPr="00D40DD2" w:rsidRDefault="009327C7" w:rsidP="00E21A1F">
      <w:pPr>
        <w:widowControl/>
        <w:suppressAutoHyphens w:val="0"/>
        <w:overflowPunct/>
        <w:autoSpaceDE/>
        <w:jc w:val="both"/>
        <w:textAlignment w:val="auto"/>
        <w:rPr>
          <w:rFonts w:asciiTheme="minorHAnsi" w:hAnsiTheme="minorHAnsi" w:cstheme="minorHAnsi"/>
          <w:i/>
          <w:lang w:eastAsia="pl-PL"/>
        </w:rPr>
      </w:pPr>
      <w:r w:rsidRPr="00D40DD2">
        <w:rPr>
          <w:rFonts w:asciiTheme="minorHAnsi" w:hAnsiTheme="minorHAnsi" w:cstheme="minorHAnsi"/>
          <w:i/>
          <w:lang w:eastAsia="pl-PL"/>
        </w:rPr>
        <w:t>Certyfikat na zgodność z normą PN-EN ISO 20743 Tekstylia. Wyznaczanie aktywności antybakteryjnej wyrobów włókienniczych.</w:t>
      </w:r>
    </w:p>
    <w:p w14:paraId="50BC005A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  <w:r w:rsidRPr="00D40DD2">
        <w:rPr>
          <w:rFonts w:asciiTheme="minorHAnsi" w:hAnsiTheme="minorHAnsi" w:cstheme="minorHAnsi"/>
          <w:i/>
          <w:szCs w:val="24"/>
        </w:rPr>
        <w:t xml:space="preserve">Pakowanie i dostarczanie sterylnych fartuchów odbywać się będzie przy zachowaniu wymaganych prawem norm. Sterylne fartuchy zapakowane w opakowania papierowo- foliowe lub foliowo-włókninowe zgodne z normą PN-EN ISO 11607-1 - "Opakowania przeznaczone do finalnie sterylizowanych wyrobów medycznych - Wymagania dotyczące materiałów, systemów bariery sterylnej i systemów opakowaniowych". Opakowania muszą być oznakowane etykietą zawierającą pełną identyfikację wyrobu i składu zgodnie z normą PN-EN ISO 15223-1 - "Wyroby medyczne – Symbole do stosowania na etykietach wyrobów medycznych, w ich oznakowaniu </w:t>
      </w:r>
      <w:r w:rsidRPr="00D40DD2">
        <w:rPr>
          <w:rFonts w:asciiTheme="minorHAnsi" w:hAnsiTheme="minorHAnsi" w:cstheme="minorHAnsi"/>
          <w:i/>
          <w:szCs w:val="24"/>
        </w:rPr>
        <w:br/>
        <w:t xml:space="preserve">i dostarczanych z nimi informacjach". </w:t>
      </w:r>
    </w:p>
    <w:p w14:paraId="57664B98" w14:textId="77777777" w:rsidR="00E21A1F" w:rsidRPr="00D40DD2" w:rsidRDefault="00E21A1F" w:rsidP="00E21A1F">
      <w:pPr>
        <w:autoSpaceDN w:val="0"/>
        <w:adjustRightInd w:val="0"/>
        <w:jc w:val="both"/>
        <w:rPr>
          <w:rFonts w:asciiTheme="minorHAnsi" w:hAnsiTheme="minorHAnsi" w:cstheme="minorHAnsi"/>
          <w:i/>
          <w:szCs w:val="24"/>
        </w:rPr>
      </w:pPr>
    </w:p>
    <w:p w14:paraId="0A6EEA54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5C203F67" w14:textId="77777777" w:rsidR="00E21A1F" w:rsidRPr="00E21A1F" w:rsidRDefault="00E21A1F" w:rsidP="00E21A1F">
      <w:pPr>
        <w:autoSpaceDN w:val="0"/>
        <w:adjustRightInd w:val="0"/>
        <w:jc w:val="both"/>
        <w:rPr>
          <w:i/>
          <w:szCs w:val="24"/>
        </w:rPr>
      </w:pPr>
    </w:p>
    <w:p w14:paraId="7CFE0D30" w14:textId="77777777" w:rsidR="00E21A1F" w:rsidRDefault="00E21A1F" w:rsidP="00E21A1F">
      <w:pPr>
        <w:autoSpaceDN w:val="0"/>
        <w:adjustRightInd w:val="0"/>
        <w:jc w:val="both"/>
        <w:rPr>
          <w:szCs w:val="24"/>
        </w:rPr>
      </w:pPr>
    </w:p>
    <w:p w14:paraId="70E7F857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0E2F264F" w14:textId="77777777" w:rsidR="00BF55F4" w:rsidRDefault="00BF55F4" w:rsidP="00E21A1F">
      <w:pPr>
        <w:autoSpaceDN w:val="0"/>
        <w:adjustRightInd w:val="0"/>
        <w:jc w:val="both"/>
        <w:rPr>
          <w:szCs w:val="24"/>
        </w:rPr>
      </w:pPr>
    </w:p>
    <w:p w14:paraId="41DD4C30" w14:textId="77777777" w:rsidR="00BF55F4" w:rsidRPr="00CD330A" w:rsidRDefault="00BF55F4" w:rsidP="00E21A1F">
      <w:pPr>
        <w:autoSpaceDN w:val="0"/>
        <w:adjustRightInd w:val="0"/>
        <w:jc w:val="both"/>
        <w:rPr>
          <w:szCs w:val="24"/>
        </w:rPr>
      </w:pPr>
    </w:p>
    <w:p w14:paraId="394CE4CC" w14:textId="77777777" w:rsidR="00E21A1F" w:rsidRPr="006C2D13" w:rsidRDefault="00E21A1F" w:rsidP="00E21A1F">
      <w:pPr>
        <w:widowControl/>
        <w:suppressAutoHyphens w:val="0"/>
        <w:overflowPunct/>
        <w:autoSpaceDE/>
        <w:jc w:val="both"/>
        <w:textAlignment w:val="auto"/>
        <w:rPr>
          <w:i/>
          <w:sz w:val="24"/>
          <w:szCs w:val="24"/>
          <w:lang w:eastAsia="pl-PL"/>
        </w:rPr>
      </w:pPr>
    </w:p>
    <w:p w14:paraId="55F23169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KOMPLETÓW ODZIEŻY Z PODZIAŁEM NA ROZMIARY</w:t>
      </w:r>
    </w:p>
    <w:p w14:paraId="475E780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tbl>
      <w:tblPr>
        <w:tblStyle w:val="Tabela-Siatka"/>
        <w:tblW w:w="9208" w:type="dxa"/>
        <w:tblLook w:val="04A0" w:firstRow="1" w:lastRow="0" w:firstColumn="1" w:lastColumn="0" w:noHBand="0" w:noVBand="1"/>
      </w:tblPr>
      <w:tblGrid>
        <w:gridCol w:w="4604"/>
        <w:gridCol w:w="4604"/>
      </w:tblGrid>
      <w:tr w:rsidR="00E21A1F" w:rsidRPr="00D40DD2" w14:paraId="7CD2137F" w14:textId="77777777" w:rsidTr="00F26317">
        <w:tc>
          <w:tcPr>
            <w:tcW w:w="4604" w:type="dxa"/>
          </w:tcPr>
          <w:p w14:paraId="0E2FEAE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604" w:type="dxa"/>
          </w:tcPr>
          <w:p w14:paraId="5F528C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szt.</w:t>
            </w:r>
          </w:p>
        </w:tc>
      </w:tr>
      <w:tr w:rsidR="00E21A1F" w:rsidRPr="00D40DD2" w14:paraId="2B2A5E42" w14:textId="77777777" w:rsidTr="00F26317">
        <w:tc>
          <w:tcPr>
            <w:tcW w:w="4604" w:type="dxa"/>
            <w:vAlign w:val="center"/>
          </w:tcPr>
          <w:p w14:paraId="2242E91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XXXL – komplet</w:t>
            </w:r>
          </w:p>
        </w:tc>
        <w:tc>
          <w:tcPr>
            <w:tcW w:w="4604" w:type="dxa"/>
            <w:vAlign w:val="center"/>
          </w:tcPr>
          <w:p w14:paraId="7BF619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649E8F18" w14:textId="77777777" w:rsidTr="00F26317">
        <w:tc>
          <w:tcPr>
            <w:tcW w:w="4604" w:type="dxa"/>
            <w:vAlign w:val="center"/>
          </w:tcPr>
          <w:p w14:paraId="136EDF9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 – komplet</w:t>
            </w:r>
          </w:p>
        </w:tc>
        <w:tc>
          <w:tcPr>
            <w:tcW w:w="4604" w:type="dxa"/>
            <w:vAlign w:val="center"/>
          </w:tcPr>
          <w:p w14:paraId="1F85A1D8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5D01B6BB" w14:textId="77777777" w:rsidTr="00F26317">
        <w:tc>
          <w:tcPr>
            <w:tcW w:w="4604" w:type="dxa"/>
            <w:vAlign w:val="center"/>
          </w:tcPr>
          <w:p w14:paraId="31E46B54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 – komplet</w:t>
            </w:r>
          </w:p>
        </w:tc>
        <w:tc>
          <w:tcPr>
            <w:tcW w:w="4604" w:type="dxa"/>
            <w:vAlign w:val="center"/>
          </w:tcPr>
          <w:p w14:paraId="22F646A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5571E2F" w14:textId="77777777" w:rsidTr="00F26317">
        <w:tc>
          <w:tcPr>
            <w:tcW w:w="4604" w:type="dxa"/>
            <w:vAlign w:val="center"/>
          </w:tcPr>
          <w:p w14:paraId="25CC0F0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komplet</w:t>
            </w:r>
          </w:p>
        </w:tc>
        <w:tc>
          <w:tcPr>
            <w:tcW w:w="4604" w:type="dxa"/>
            <w:vAlign w:val="center"/>
          </w:tcPr>
          <w:p w14:paraId="206888D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80769CA" w14:textId="77777777" w:rsidTr="00F26317">
        <w:tc>
          <w:tcPr>
            <w:tcW w:w="4604" w:type="dxa"/>
            <w:vAlign w:val="center"/>
          </w:tcPr>
          <w:p w14:paraId="5A2DEF1A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komplet</w:t>
            </w:r>
          </w:p>
        </w:tc>
        <w:tc>
          <w:tcPr>
            <w:tcW w:w="4604" w:type="dxa"/>
            <w:vAlign w:val="center"/>
          </w:tcPr>
          <w:p w14:paraId="2F3AA63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  <w:tr w:rsidR="00E21A1F" w:rsidRPr="00D40DD2" w14:paraId="68C3C351" w14:textId="77777777" w:rsidTr="00F26317">
        <w:tc>
          <w:tcPr>
            <w:tcW w:w="4604" w:type="dxa"/>
            <w:vAlign w:val="center"/>
          </w:tcPr>
          <w:p w14:paraId="4F72541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komplet</w:t>
            </w:r>
          </w:p>
        </w:tc>
        <w:tc>
          <w:tcPr>
            <w:tcW w:w="4604" w:type="dxa"/>
            <w:vAlign w:val="center"/>
          </w:tcPr>
          <w:p w14:paraId="7011750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20</w:t>
            </w:r>
          </w:p>
        </w:tc>
      </w:tr>
      <w:tr w:rsidR="00E21A1F" w:rsidRPr="00D40DD2" w14:paraId="03DA0D18" w14:textId="77777777" w:rsidTr="00F26317">
        <w:tc>
          <w:tcPr>
            <w:tcW w:w="4604" w:type="dxa"/>
            <w:vAlign w:val="center"/>
          </w:tcPr>
          <w:p w14:paraId="3928EDBE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sukienka</w:t>
            </w:r>
          </w:p>
        </w:tc>
        <w:tc>
          <w:tcPr>
            <w:tcW w:w="4604" w:type="dxa"/>
            <w:vAlign w:val="center"/>
          </w:tcPr>
          <w:p w14:paraId="72355A67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15</w:t>
            </w:r>
          </w:p>
        </w:tc>
      </w:tr>
      <w:tr w:rsidR="00E21A1F" w:rsidRPr="00D40DD2" w14:paraId="6459AE09" w14:textId="77777777" w:rsidTr="00F26317">
        <w:tc>
          <w:tcPr>
            <w:tcW w:w="4604" w:type="dxa"/>
          </w:tcPr>
          <w:p w14:paraId="5F3505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 – sukienka</w:t>
            </w:r>
          </w:p>
        </w:tc>
        <w:tc>
          <w:tcPr>
            <w:tcW w:w="4604" w:type="dxa"/>
            <w:vAlign w:val="center"/>
          </w:tcPr>
          <w:p w14:paraId="1031DF8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7F3D195B" w14:textId="77777777" w:rsidTr="00F26317">
        <w:tc>
          <w:tcPr>
            <w:tcW w:w="4604" w:type="dxa"/>
          </w:tcPr>
          <w:p w14:paraId="5F76879A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L – sukienka</w:t>
            </w:r>
          </w:p>
        </w:tc>
        <w:tc>
          <w:tcPr>
            <w:tcW w:w="4604" w:type="dxa"/>
            <w:vAlign w:val="center"/>
          </w:tcPr>
          <w:p w14:paraId="613D1435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</w:t>
            </w:r>
          </w:p>
        </w:tc>
      </w:tr>
      <w:tr w:rsidR="00E21A1F" w:rsidRPr="00D40DD2" w14:paraId="5ACB12B8" w14:textId="77777777" w:rsidTr="00F26317">
        <w:tc>
          <w:tcPr>
            <w:tcW w:w="4604" w:type="dxa"/>
            <w:vAlign w:val="center"/>
          </w:tcPr>
          <w:p w14:paraId="6602ABA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S – spódnica</w:t>
            </w:r>
          </w:p>
        </w:tc>
        <w:tc>
          <w:tcPr>
            <w:tcW w:w="4604" w:type="dxa"/>
            <w:vAlign w:val="center"/>
          </w:tcPr>
          <w:p w14:paraId="0F80C9D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  <w:tr w:rsidR="00E21A1F" w:rsidRPr="00D40DD2" w14:paraId="1140AE1F" w14:textId="77777777" w:rsidTr="00F26317">
        <w:tc>
          <w:tcPr>
            <w:tcW w:w="4604" w:type="dxa"/>
            <w:vAlign w:val="center"/>
          </w:tcPr>
          <w:p w14:paraId="3B99F4B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M- spódnica</w:t>
            </w:r>
          </w:p>
        </w:tc>
        <w:tc>
          <w:tcPr>
            <w:tcW w:w="4604" w:type="dxa"/>
            <w:vAlign w:val="center"/>
          </w:tcPr>
          <w:p w14:paraId="1C4EAC9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10</w:t>
            </w:r>
          </w:p>
        </w:tc>
      </w:tr>
    </w:tbl>
    <w:p w14:paraId="79649FBE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24513CFA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KOMPLETÓW NA OIOM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7"/>
      </w:tblGrid>
      <w:tr w:rsidR="00E21A1F" w:rsidRPr="00D40DD2" w14:paraId="6DE044A6" w14:textId="77777777" w:rsidTr="00694B38">
        <w:tc>
          <w:tcPr>
            <w:tcW w:w="4534" w:type="dxa"/>
            <w:vAlign w:val="center"/>
          </w:tcPr>
          <w:p w14:paraId="5B9D0D86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kompletu</w:t>
            </w:r>
          </w:p>
        </w:tc>
        <w:tc>
          <w:tcPr>
            <w:tcW w:w="4527" w:type="dxa"/>
            <w:vAlign w:val="center"/>
          </w:tcPr>
          <w:p w14:paraId="331CAB3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520E8E1A" w14:textId="77777777" w:rsidTr="00694B38">
        <w:tc>
          <w:tcPr>
            <w:tcW w:w="4534" w:type="dxa"/>
            <w:vAlign w:val="center"/>
          </w:tcPr>
          <w:p w14:paraId="4FB689F1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XXXL</w:t>
            </w:r>
          </w:p>
        </w:tc>
        <w:tc>
          <w:tcPr>
            <w:tcW w:w="4527" w:type="dxa"/>
            <w:vAlign w:val="center"/>
          </w:tcPr>
          <w:p w14:paraId="28D6C34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5</w:t>
            </w:r>
          </w:p>
        </w:tc>
      </w:tr>
      <w:tr w:rsidR="00E21A1F" w:rsidRPr="00D40DD2" w14:paraId="5DBDBE49" w14:textId="77777777" w:rsidTr="00694B38">
        <w:tc>
          <w:tcPr>
            <w:tcW w:w="4534" w:type="dxa"/>
            <w:vAlign w:val="center"/>
          </w:tcPr>
          <w:p w14:paraId="136E5955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4527" w:type="dxa"/>
            <w:vAlign w:val="center"/>
          </w:tcPr>
          <w:p w14:paraId="0B65DC36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10</w:t>
            </w:r>
          </w:p>
        </w:tc>
      </w:tr>
      <w:tr w:rsidR="00E21A1F" w:rsidRPr="00D40DD2" w14:paraId="2752A289" w14:textId="77777777" w:rsidTr="00694B38">
        <w:tc>
          <w:tcPr>
            <w:tcW w:w="4534" w:type="dxa"/>
            <w:vAlign w:val="center"/>
          </w:tcPr>
          <w:p w14:paraId="5339D8F9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XL</w:t>
            </w:r>
          </w:p>
        </w:tc>
        <w:tc>
          <w:tcPr>
            <w:tcW w:w="4527" w:type="dxa"/>
            <w:vAlign w:val="center"/>
          </w:tcPr>
          <w:p w14:paraId="6D45BC3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  <w:tr w:rsidR="00E21A1F" w:rsidRPr="00D40DD2" w14:paraId="5F5D786A" w14:textId="77777777" w:rsidTr="00694B38">
        <w:tc>
          <w:tcPr>
            <w:tcW w:w="4534" w:type="dxa"/>
            <w:vAlign w:val="center"/>
          </w:tcPr>
          <w:p w14:paraId="283234B8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527" w:type="dxa"/>
            <w:vAlign w:val="center"/>
          </w:tcPr>
          <w:p w14:paraId="291D2D3E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15</w:t>
            </w:r>
          </w:p>
        </w:tc>
      </w:tr>
      <w:tr w:rsidR="00E21A1F" w:rsidRPr="00D40DD2" w14:paraId="12EBA909" w14:textId="77777777" w:rsidTr="00694B38">
        <w:tc>
          <w:tcPr>
            <w:tcW w:w="4534" w:type="dxa"/>
            <w:vAlign w:val="center"/>
          </w:tcPr>
          <w:p w14:paraId="1FE172FF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M</w:t>
            </w:r>
          </w:p>
        </w:tc>
        <w:tc>
          <w:tcPr>
            <w:tcW w:w="4527" w:type="dxa"/>
            <w:vAlign w:val="center"/>
          </w:tcPr>
          <w:p w14:paraId="2705571D" w14:textId="77777777" w:rsidR="00E21A1F" w:rsidRPr="00D40DD2" w:rsidRDefault="00E21A1F" w:rsidP="00F26317">
            <w:pPr>
              <w:jc w:val="center"/>
              <w:rPr>
                <w:rFonts w:asciiTheme="minorHAnsi" w:hAnsiTheme="minorHAnsi" w:cstheme="minorHAnsi"/>
              </w:rPr>
            </w:pPr>
            <w:r w:rsidRPr="00D40DD2">
              <w:rPr>
                <w:rFonts w:asciiTheme="minorHAnsi" w:hAnsiTheme="minorHAnsi" w:cstheme="minorHAnsi"/>
              </w:rPr>
              <w:t>20</w:t>
            </w:r>
          </w:p>
        </w:tc>
      </w:tr>
    </w:tbl>
    <w:p w14:paraId="75C08C44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6D21046" w14:textId="77777777" w:rsidR="00E21A1F" w:rsidRPr="00D40DD2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D40DD2">
        <w:rPr>
          <w:rFonts w:asciiTheme="minorHAnsi" w:hAnsiTheme="minorHAnsi" w:cstheme="minorHAnsi"/>
          <w:b/>
          <w:sz w:val="24"/>
          <w:szCs w:val="24"/>
          <w:lang w:eastAsia="pl-PL"/>
        </w:rPr>
        <w:t>ILOŚĆ WYNAJĘTYCH FARTUCHÓW Z PODZIAŁEM NA ROZMIARY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2"/>
        <w:gridCol w:w="4527"/>
      </w:tblGrid>
      <w:tr w:rsidR="00E21A1F" w:rsidRPr="00D40DD2" w14:paraId="5A01B533" w14:textId="77777777" w:rsidTr="00F26317">
        <w:tc>
          <w:tcPr>
            <w:tcW w:w="4532" w:type="dxa"/>
            <w:vAlign w:val="center"/>
          </w:tcPr>
          <w:p w14:paraId="73C74C21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Rozmiar fartucha</w:t>
            </w:r>
          </w:p>
        </w:tc>
        <w:tc>
          <w:tcPr>
            <w:tcW w:w="4527" w:type="dxa"/>
            <w:vAlign w:val="center"/>
          </w:tcPr>
          <w:p w14:paraId="3FC0942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b/>
                <w:lang w:eastAsia="pl-PL"/>
              </w:rPr>
            </w:pPr>
            <w:r w:rsidRPr="00D40DD2">
              <w:rPr>
                <w:rFonts w:asciiTheme="minorHAnsi" w:hAnsiTheme="minorHAnsi" w:cstheme="minorHAnsi"/>
                <w:b/>
                <w:lang w:eastAsia="pl-PL"/>
              </w:rPr>
              <w:t>Ilość sztuk</w:t>
            </w:r>
          </w:p>
        </w:tc>
      </w:tr>
      <w:tr w:rsidR="00E21A1F" w:rsidRPr="00D40DD2" w14:paraId="31EDB96D" w14:textId="77777777" w:rsidTr="00F26317">
        <w:tc>
          <w:tcPr>
            <w:tcW w:w="4532" w:type="dxa"/>
            <w:vAlign w:val="center"/>
          </w:tcPr>
          <w:p w14:paraId="0E915579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XXL</w:t>
            </w:r>
          </w:p>
        </w:tc>
        <w:tc>
          <w:tcPr>
            <w:tcW w:w="4527" w:type="dxa"/>
            <w:vAlign w:val="center"/>
          </w:tcPr>
          <w:p w14:paraId="7888C4AB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6</w:t>
            </w:r>
          </w:p>
        </w:tc>
      </w:tr>
      <w:tr w:rsidR="00E21A1F" w:rsidRPr="00D40DD2" w14:paraId="6217C06D" w14:textId="77777777" w:rsidTr="00F26317">
        <w:tc>
          <w:tcPr>
            <w:tcW w:w="4532" w:type="dxa"/>
            <w:vAlign w:val="center"/>
          </w:tcPr>
          <w:p w14:paraId="07EF5442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XL</w:t>
            </w:r>
          </w:p>
        </w:tc>
        <w:tc>
          <w:tcPr>
            <w:tcW w:w="4527" w:type="dxa"/>
            <w:vAlign w:val="center"/>
          </w:tcPr>
          <w:p w14:paraId="03800A4C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50</w:t>
            </w:r>
          </w:p>
        </w:tc>
      </w:tr>
      <w:tr w:rsidR="00E21A1F" w:rsidRPr="00D40DD2" w14:paraId="2195BCE7" w14:textId="77777777" w:rsidTr="00F26317">
        <w:tc>
          <w:tcPr>
            <w:tcW w:w="4532" w:type="dxa"/>
            <w:vAlign w:val="center"/>
          </w:tcPr>
          <w:p w14:paraId="443E05FD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M</w:t>
            </w:r>
          </w:p>
        </w:tc>
        <w:tc>
          <w:tcPr>
            <w:tcW w:w="4527" w:type="dxa"/>
            <w:vAlign w:val="center"/>
          </w:tcPr>
          <w:p w14:paraId="1A78A66F" w14:textId="77777777" w:rsidR="00E21A1F" w:rsidRPr="00D40DD2" w:rsidRDefault="00E21A1F" w:rsidP="00F26317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lang w:eastAsia="pl-PL"/>
              </w:rPr>
            </w:pPr>
            <w:r w:rsidRPr="00D40DD2">
              <w:rPr>
                <w:rFonts w:asciiTheme="minorHAnsi" w:hAnsiTheme="minorHAnsi" w:cstheme="minorHAnsi"/>
                <w:lang w:eastAsia="pl-PL"/>
              </w:rPr>
              <w:t>30</w:t>
            </w:r>
          </w:p>
        </w:tc>
      </w:tr>
    </w:tbl>
    <w:p w14:paraId="087CB5D3" w14:textId="77777777" w:rsidR="00E21A1F" w:rsidRDefault="00E21A1F" w:rsidP="00E21A1F">
      <w:pPr>
        <w:widowControl/>
        <w:suppressAutoHyphens w:val="0"/>
        <w:overflowPunct/>
        <w:autoSpaceDE/>
        <w:jc w:val="center"/>
        <w:textAlignment w:val="auto"/>
        <w:rPr>
          <w:b/>
          <w:sz w:val="24"/>
          <w:szCs w:val="24"/>
          <w:lang w:eastAsia="pl-PL"/>
        </w:rPr>
      </w:pPr>
    </w:p>
    <w:p w14:paraId="19BF5E9B" w14:textId="77777777" w:rsidR="00E21A1F" w:rsidRDefault="00E21A1F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6915E4B3" w14:textId="77777777" w:rsidR="00694B38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07F3849E" w14:textId="77777777" w:rsidR="00694B38" w:rsidRPr="00F97749" w:rsidRDefault="00694B38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</w:pPr>
    </w:p>
    <w:p w14:paraId="24334FDB" w14:textId="77777777" w:rsidR="009F2A6E" w:rsidRPr="00F97749" w:rsidRDefault="009F2A6E" w:rsidP="00E363B1">
      <w:pPr>
        <w:ind w:left="708" w:right="849" w:firstLine="708"/>
        <w:jc w:val="right"/>
        <w:rPr>
          <w:rFonts w:asciiTheme="minorHAnsi" w:hAnsiTheme="minorHAnsi"/>
          <w:b/>
          <w:bCs/>
          <w:sz w:val="22"/>
          <w:szCs w:val="22"/>
        </w:rPr>
        <w:sectPr w:rsidR="009F2A6E" w:rsidRPr="00F97749" w:rsidSect="00E21A1F">
          <w:footnotePr>
            <w:pos w:val="beneathText"/>
          </w:footnotePr>
          <w:pgSz w:w="11905" w:h="16837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5F8B4FB6" w14:textId="0625B541" w:rsidR="000D5F17" w:rsidRPr="00B15EEA" w:rsidRDefault="00C016C4" w:rsidP="000D5F17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523BB1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>/2020</w:t>
      </w:r>
      <w:r w:rsidR="000D5F17" w:rsidRPr="00B15EEA">
        <w:rPr>
          <w:rFonts w:asciiTheme="minorHAnsi" w:hAnsiTheme="minorHAnsi"/>
          <w:szCs w:val="24"/>
        </w:rPr>
        <w:tab/>
      </w:r>
      <w:r w:rsidR="000D5F17" w:rsidRPr="00B15EEA">
        <w:rPr>
          <w:rFonts w:asciiTheme="minorHAnsi" w:hAnsiTheme="minorHAnsi"/>
          <w:bCs/>
          <w:szCs w:val="24"/>
        </w:rPr>
        <w:t xml:space="preserve">załącznik nr </w:t>
      </w:r>
      <w:r w:rsidR="00E21A1F">
        <w:rPr>
          <w:rFonts w:asciiTheme="minorHAnsi" w:hAnsiTheme="minorHAnsi"/>
          <w:bCs/>
          <w:szCs w:val="24"/>
        </w:rPr>
        <w:t>2</w:t>
      </w:r>
      <w:r w:rsidR="000D5F17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0D5F17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7E7DDA12" w14:textId="77777777" w:rsidR="000D5F17" w:rsidRPr="00B15EEA" w:rsidRDefault="000D5F17" w:rsidP="000D5F17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D23E664" w14:textId="61C09CB6" w:rsidR="000D5F17" w:rsidRPr="00B15EEA" w:rsidRDefault="000D5F17" w:rsidP="000D5F17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BF55F4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254A5BE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30B56585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A0471AA" w14:textId="77777777" w:rsidR="000D5F17" w:rsidRPr="00B15EEA" w:rsidRDefault="000D5F17" w:rsidP="000D5F17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</w:p>
    <w:p w14:paraId="57895222" w14:textId="77777777" w:rsidR="000D5F17" w:rsidRPr="00B15EEA" w:rsidRDefault="000D5F17" w:rsidP="000D5F17">
      <w:pPr>
        <w:jc w:val="center"/>
        <w:rPr>
          <w:rFonts w:asciiTheme="minorHAnsi" w:hAnsiTheme="minorHAnsi"/>
          <w:b/>
          <w:sz w:val="24"/>
          <w:szCs w:val="24"/>
        </w:rPr>
      </w:pPr>
      <w:r w:rsidRPr="00B15EEA">
        <w:rPr>
          <w:rFonts w:asciiTheme="minorHAnsi" w:hAnsiTheme="minorHAnsi"/>
          <w:b/>
          <w:sz w:val="24"/>
          <w:szCs w:val="24"/>
        </w:rPr>
        <w:t>FORMULARZ OFERTOWY</w:t>
      </w:r>
    </w:p>
    <w:p w14:paraId="4A20D837" w14:textId="77777777" w:rsidR="000D5F17" w:rsidRPr="00B15EEA" w:rsidRDefault="000D5F17" w:rsidP="000D5F17">
      <w:pPr>
        <w:jc w:val="both"/>
        <w:rPr>
          <w:rFonts w:asciiTheme="minorHAnsi" w:hAnsiTheme="minorHAnsi"/>
          <w:b/>
          <w:sz w:val="24"/>
          <w:szCs w:val="24"/>
        </w:rPr>
      </w:pPr>
    </w:p>
    <w:p w14:paraId="6913851A" w14:textId="43BFB5D2" w:rsidR="000D5F17" w:rsidRPr="00B15EEA" w:rsidRDefault="000D5F17" w:rsidP="000D5F17">
      <w:pPr>
        <w:pStyle w:val="Standard"/>
        <w:ind w:left="-180"/>
        <w:jc w:val="both"/>
        <w:rPr>
          <w:rFonts w:asciiTheme="minorHAnsi" w:hAnsiTheme="minorHAnsi"/>
          <w:sz w:val="24"/>
        </w:rPr>
      </w:pPr>
      <w:r w:rsidRPr="00D40DD2">
        <w:rPr>
          <w:rFonts w:asciiTheme="minorHAnsi" w:hAnsiTheme="minorHAnsi" w:cstheme="minorHAnsi"/>
          <w:sz w:val="24"/>
        </w:rPr>
        <w:t>Na</w:t>
      </w:r>
      <w:r w:rsidR="00990E45">
        <w:rPr>
          <w:rFonts w:asciiTheme="minorHAnsi" w:hAnsiTheme="minorHAnsi" w:cstheme="minorHAnsi"/>
          <w:sz w:val="24"/>
        </w:rPr>
        <w:t>wiązując do ogłoszonego w dniu 23</w:t>
      </w:r>
      <w:r w:rsidRPr="00D40DD2">
        <w:rPr>
          <w:rFonts w:asciiTheme="minorHAnsi" w:hAnsiTheme="minorHAnsi" w:cstheme="minorHAnsi"/>
          <w:sz w:val="24"/>
        </w:rPr>
        <w:t xml:space="preserve"> </w:t>
      </w:r>
      <w:r w:rsidR="00990E45">
        <w:rPr>
          <w:rFonts w:asciiTheme="minorHAnsi" w:hAnsiTheme="minorHAnsi" w:cstheme="minorHAnsi"/>
          <w:sz w:val="24"/>
        </w:rPr>
        <w:t>grudnia 2020</w:t>
      </w:r>
      <w:r w:rsidRPr="00D40DD2">
        <w:rPr>
          <w:rFonts w:asciiTheme="minorHAnsi" w:hAnsiTheme="minorHAnsi" w:cstheme="minorHAnsi"/>
          <w:sz w:val="24"/>
        </w:rPr>
        <w:t xml:space="preserve"> r. w Biuletynie Zamów</w:t>
      </w:r>
      <w:r w:rsidR="00B06E8C" w:rsidRPr="00D40DD2">
        <w:rPr>
          <w:rFonts w:asciiTheme="minorHAnsi" w:hAnsiTheme="minorHAnsi" w:cstheme="minorHAnsi"/>
          <w:sz w:val="24"/>
        </w:rPr>
        <w:t>i</w:t>
      </w:r>
      <w:r w:rsidR="00F950CC" w:rsidRPr="00D40DD2">
        <w:rPr>
          <w:rFonts w:asciiTheme="minorHAnsi" w:hAnsiTheme="minorHAnsi" w:cstheme="minorHAnsi"/>
          <w:sz w:val="24"/>
        </w:rPr>
        <w:t xml:space="preserve">eń Publicznych pod nr </w:t>
      </w:r>
      <w:r w:rsidR="00A641C6">
        <w:rPr>
          <w:rFonts w:asciiTheme="minorHAnsi" w:hAnsiTheme="minorHAnsi" w:cstheme="minorHAnsi"/>
          <w:sz w:val="24"/>
        </w:rPr>
        <w:t>771724</w:t>
      </w:r>
      <w:bookmarkStart w:id="0" w:name="_GoBack"/>
      <w:bookmarkEnd w:id="0"/>
      <w:r w:rsidR="00990E45">
        <w:rPr>
          <w:rFonts w:asciiTheme="minorHAnsi" w:hAnsiTheme="minorHAnsi" w:cstheme="minorHAnsi"/>
          <w:sz w:val="24"/>
        </w:rPr>
        <w:t>-N-2020</w:t>
      </w:r>
      <w:r w:rsidRPr="00D40DD2">
        <w:rPr>
          <w:rFonts w:asciiTheme="minorHAnsi" w:hAnsiTheme="minorHAnsi" w:cstheme="minorHAnsi"/>
          <w:sz w:val="24"/>
        </w:rPr>
        <w:t xml:space="preserve"> przetargu n</w:t>
      </w:r>
      <w:r w:rsidRPr="00B15EEA">
        <w:rPr>
          <w:rFonts w:asciiTheme="minorHAnsi" w:hAnsiTheme="minorHAnsi"/>
          <w:sz w:val="24"/>
        </w:rPr>
        <w:t xml:space="preserve">ieograniczonego, ogłoszonego także na tablicy ogłoszeń w siedzibie Zamawiającego i na stronie internetowej </w:t>
      </w:r>
      <w:r w:rsidRPr="00B15EEA">
        <w:rPr>
          <w:rFonts w:asciiTheme="minorHAnsi" w:hAnsiTheme="minorHAnsi"/>
          <w:color w:val="0000FF"/>
          <w:sz w:val="24"/>
        </w:rPr>
        <w:t>www.szpital-msw.bydgoszcz.pl</w:t>
      </w:r>
      <w:r w:rsidRPr="00B15EEA">
        <w:rPr>
          <w:rFonts w:asciiTheme="minorHAnsi" w:hAnsiTheme="minorHAnsi"/>
          <w:sz w:val="24"/>
        </w:rPr>
        <w:t xml:space="preserve"> na </w:t>
      </w:r>
      <w:r w:rsidRPr="00B15EEA">
        <w:rPr>
          <w:rFonts w:asciiTheme="minorHAnsi" w:hAnsiTheme="minorHAnsi"/>
          <w:b/>
          <w:bCs/>
          <w:iCs/>
          <w:sz w:val="24"/>
        </w:rPr>
        <w:t>„</w:t>
      </w:r>
      <w:r w:rsidR="00F26317" w:rsidRPr="007F28B7">
        <w:rPr>
          <w:rFonts w:asciiTheme="minorHAnsi" w:hAnsiTheme="minorHAnsi"/>
          <w:b/>
          <w:sz w:val="24"/>
        </w:rPr>
        <w:t>Świadczenie usług prania, wynajmu odzieży operacyjnej oraz kompletów odzieży dla SP WZOZ MSW</w:t>
      </w:r>
      <w:r w:rsidR="00BF55F4">
        <w:rPr>
          <w:rFonts w:asciiTheme="minorHAnsi" w:hAnsiTheme="minorHAnsi"/>
          <w:b/>
          <w:sz w:val="24"/>
        </w:rPr>
        <w:t>iA</w:t>
      </w:r>
      <w:r w:rsidR="00F26317" w:rsidRPr="007F28B7">
        <w:rPr>
          <w:rFonts w:asciiTheme="minorHAnsi" w:hAnsiTheme="minorHAnsi"/>
          <w:b/>
          <w:sz w:val="24"/>
        </w:rPr>
        <w:t xml:space="preserve"> w Bydgoszczy</w:t>
      </w:r>
      <w:r w:rsidRPr="00B15EEA">
        <w:rPr>
          <w:rFonts w:asciiTheme="minorHAnsi" w:hAnsiTheme="minorHAnsi"/>
          <w:b/>
          <w:bCs/>
          <w:sz w:val="24"/>
        </w:rPr>
        <w:t>.</w:t>
      </w:r>
      <w:r w:rsidRPr="00B15EEA">
        <w:rPr>
          <w:rFonts w:asciiTheme="minorHAnsi" w:hAnsiTheme="minorHAnsi"/>
          <w:b/>
          <w:bCs/>
          <w:iCs/>
          <w:sz w:val="24"/>
        </w:rPr>
        <w:t>”</w:t>
      </w:r>
      <w:r w:rsidRPr="00B15EEA">
        <w:rPr>
          <w:rFonts w:asciiTheme="minorHAnsi" w:hAnsiTheme="minorHAnsi"/>
          <w:bCs/>
          <w:iCs/>
          <w:sz w:val="24"/>
        </w:rPr>
        <w:t xml:space="preserve"> </w:t>
      </w:r>
      <w:r w:rsidRPr="00B15EEA">
        <w:rPr>
          <w:rFonts w:asciiTheme="minorHAnsi" w:hAnsiTheme="minorHAnsi"/>
          <w:sz w:val="24"/>
        </w:rPr>
        <w:t xml:space="preserve">– nr postępowania </w:t>
      </w:r>
      <w:r w:rsidR="00990E45">
        <w:rPr>
          <w:rFonts w:asciiTheme="minorHAnsi" w:hAnsiTheme="minorHAnsi"/>
          <w:sz w:val="24"/>
        </w:rPr>
        <w:t>1</w:t>
      </w:r>
      <w:r w:rsidR="00523BB1">
        <w:rPr>
          <w:rFonts w:asciiTheme="minorHAnsi" w:hAnsiTheme="minorHAnsi"/>
          <w:sz w:val="24"/>
        </w:rPr>
        <w:t>3</w:t>
      </w:r>
      <w:r w:rsidR="00990E45">
        <w:rPr>
          <w:rFonts w:asciiTheme="minorHAnsi" w:hAnsiTheme="minorHAnsi"/>
          <w:sz w:val="24"/>
        </w:rPr>
        <w:t>/2020</w:t>
      </w:r>
      <w:r w:rsidRPr="00B15EEA">
        <w:rPr>
          <w:rFonts w:asciiTheme="minorHAnsi" w:hAnsiTheme="minorHAnsi"/>
          <w:sz w:val="24"/>
        </w:rPr>
        <w:t>,</w:t>
      </w:r>
    </w:p>
    <w:p w14:paraId="2CE62F75" w14:textId="77777777" w:rsidR="000D5F17" w:rsidRPr="00B15EEA" w:rsidRDefault="000D5F17" w:rsidP="000D5F17">
      <w:pPr>
        <w:pStyle w:val="Standard"/>
        <w:ind w:left="-180"/>
        <w:jc w:val="center"/>
        <w:rPr>
          <w:rFonts w:asciiTheme="minorHAnsi" w:hAnsiTheme="minorHAnsi"/>
          <w:color w:val="FF0000"/>
          <w:sz w:val="24"/>
        </w:rPr>
      </w:pPr>
    </w:p>
    <w:p w14:paraId="15B75C65" w14:textId="77777777" w:rsidR="000D5F17" w:rsidRPr="00B15EEA" w:rsidRDefault="000D5F17" w:rsidP="000D5F17">
      <w:pPr>
        <w:pStyle w:val="Standard"/>
        <w:ind w:left="-180"/>
        <w:rPr>
          <w:rFonts w:asciiTheme="minorHAnsi" w:hAnsiTheme="minorHAnsi"/>
          <w:b/>
          <w:bCs/>
          <w:i/>
          <w:iCs/>
          <w:sz w:val="24"/>
        </w:rPr>
      </w:pPr>
      <w:r w:rsidRPr="00B15EEA">
        <w:rPr>
          <w:rFonts w:asciiTheme="minorHAnsi" w:hAnsiTheme="minorHAnsi"/>
          <w:sz w:val="24"/>
        </w:rPr>
        <w:t xml:space="preserve"> niżej podpisani działając w imieniu i na rzecz:</w:t>
      </w:r>
    </w:p>
    <w:tbl>
      <w:tblPr>
        <w:tblW w:w="952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1166"/>
        <w:gridCol w:w="4500"/>
      </w:tblGrid>
      <w:tr w:rsidR="00F26317" w:rsidRPr="00B15EEA" w14:paraId="23B2F2CD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36604DB5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Pełna Nazwa Wykonawcy </w:t>
            </w:r>
          </w:p>
        </w:tc>
        <w:tc>
          <w:tcPr>
            <w:tcW w:w="7531" w:type="dxa"/>
            <w:gridSpan w:val="3"/>
            <w:vAlign w:val="center"/>
          </w:tcPr>
          <w:p w14:paraId="2791E961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56CF0A67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23195DA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Adres, siedziba</w:t>
            </w:r>
          </w:p>
        </w:tc>
        <w:tc>
          <w:tcPr>
            <w:tcW w:w="7531" w:type="dxa"/>
            <w:gridSpan w:val="3"/>
            <w:vAlign w:val="center"/>
          </w:tcPr>
          <w:p w14:paraId="1F2B2FA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363DE655" w14:textId="77777777" w:rsidTr="00F26317">
        <w:trPr>
          <w:trHeight w:val="470"/>
        </w:trPr>
        <w:tc>
          <w:tcPr>
            <w:tcW w:w="1993" w:type="dxa"/>
            <w:vAlign w:val="center"/>
          </w:tcPr>
          <w:p w14:paraId="5FCF063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Adres do korespondencji</w:t>
            </w:r>
          </w:p>
        </w:tc>
        <w:tc>
          <w:tcPr>
            <w:tcW w:w="7531" w:type="dxa"/>
            <w:gridSpan w:val="3"/>
            <w:vAlign w:val="center"/>
          </w:tcPr>
          <w:p w14:paraId="242EE6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7D5A4F7F" w14:textId="77777777" w:rsidTr="00F26317">
        <w:trPr>
          <w:trHeight w:val="432"/>
        </w:trPr>
        <w:tc>
          <w:tcPr>
            <w:tcW w:w="5024" w:type="dxa"/>
            <w:gridSpan w:val="3"/>
            <w:vAlign w:val="center"/>
          </w:tcPr>
          <w:p w14:paraId="7FBA2CE2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REGON</w:t>
            </w:r>
          </w:p>
        </w:tc>
        <w:tc>
          <w:tcPr>
            <w:tcW w:w="4500" w:type="dxa"/>
            <w:vAlign w:val="center"/>
          </w:tcPr>
          <w:p w14:paraId="2458CA6C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NIP</w:t>
            </w:r>
          </w:p>
        </w:tc>
      </w:tr>
      <w:tr w:rsidR="00F26317" w:rsidRPr="00B15EEA" w14:paraId="61719A33" w14:textId="77777777" w:rsidTr="00F26317">
        <w:trPr>
          <w:trHeight w:val="538"/>
        </w:trPr>
        <w:tc>
          <w:tcPr>
            <w:tcW w:w="5024" w:type="dxa"/>
            <w:gridSpan w:val="3"/>
            <w:vAlign w:val="center"/>
          </w:tcPr>
          <w:p w14:paraId="0CA8B92B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4500" w:type="dxa"/>
            <w:vAlign w:val="center"/>
          </w:tcPr>
          <w:p w14:paraId="3FD46E2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 xml:space="preserve">Nr </w:t>
            </w:r>
            <w:proofErr w:type="spellStart"/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faxu</w:t>
            </w:r>
            <w:proofErr w:type="spellEnd"/>
          </w:p>
          <w:p w14:paraId="5393A018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</w:tr>
      <w:tr w:rsidR="00F26317" w:rsidRPr="00B15EEA" w14:paraId="4829C513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5E357C6E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Imię Nazwisko i Nr telefonu osoby upoważnionej do kontaktów</w:t>
            </w:r>
          </w:p>
        </w:tc>
        <w:tc>
          <w:tcPr>
            <w:tcW w:w="5666" w:type="dxa"/>
            <w:gridSpan w:val="2"/>
            <w:vAlign w:val="center"/>
          </w:tcPr>
          <w:p w14:paraId="44F36300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6317" w:rsidRPr="00B15EEA" w14:paraId="198E17F8" w14:textId="77777777" w:rsidTr="00F26317">
        <w:trPr>
          <w:trHeight w:val="538"/>
        </w:trPr>
        <w:tc>
          <w:tcPr>
            <w:tcW w:w="3858" w:type="dxa"/>
            <w:gridSpan w:val="2"/>
            <w:vAlign w:val="center"/>
          </w:tcPr>
          <w:p w14:paraId="057A4E16" w14:textId="77777777" w:rsidR="00F26317" w:rsidRPr="00B15EEA" w:rsidRDefault="00F26317" w:rsidP="00F2631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15EEA">
              <w:rPr>
                <w:rFonts w:asciiTheme="minorHAnsi" w:hAnsiTheme="minorHAnsi"/>
                <w:b/>
                <w:sz w:val="24"/>
                <w:szCs w:val="24"/>
              </w:rPr>
              <w:t>Nr rachunku bankowego, na który należy zwrócić wadium</w:t>
            </w:r>
          </w:p>
        </w:tc>
        <w:tc>
          <w:tcPr>
            <w:tcW w:w="5666" w:type="dxa"/>
            <w:gridSpan w:val="2"/>
            <w:vAlign w:val="center"/>
          </w:tcPr>
          <w:p w14:paraId="40124FD9" w14:textId="77777777" w:rsidR="00F26317" w:rsidRPr="00B15EEA" w:rsidRDefault="00F26317" w:rsidP="00F2631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B3A3A4A" w14:textId="77777777" w:rsidR="000D5F17" w:rsidRPr="00B15EEA" w:rsidRDefault="000D5F17" w:rsidP="000D5F17">
      <w:pPr>
        <w:jc w:val="center"/>
        <w:rPr>
          <w:rFonts w:asciiTheme="minorHAnsi" w:hAnsiTheme="minorHAnsi"/>
          <w:b/>
          <w:color w:val="FF0000"/>
          <w:sz w:val="24"/>
          <w:szCs w:val="24"/>
        </w:rPr>
      </w:pPr>
    </w:p>
    <w:p w14:paraId="03DB27BE" w14:textId="77777777" w:rsidR="0009238D" w:rsidRPr="00B15EEA" w:rsidRDefault="0009238D" w:rsidP="00B7692E">
      <w:pPr>
        <w:pStyle w:val="ust"/>
        <w:numPr>
          <w:ilvl w:val="0"/>
          <w:numId w:val="52"/>
        </w:numPr>
        <w:rPr>
          <w:rFonts w:asciiTheme="minorHAnsi" w:hAnsiTheme="minorHAnsi"/>
        </w:rPr>
      </w:pPr>
      <w:r w:rsidRPr="00B15EEA">
        <w:rPr>
          <w:rFonts w:asciiTheme="minorHAnsi" w:hAnsiTheme="minorHAnsi"/>
        </w:rPr>
        <w:t>Oferujemy wykonanie przedmiotu zamówienia zgodnie z opisem i warunkami określonymi w specyfikacji istotnych warunków zamówienia:</w:t>
      </w:r>
    </w:p>
    <w:p w14:paraId="09904512" w14:textId="77777777" w:rsidR="0009238D" w:rsidRPr="00B15EEA" w:rsidRDefault="0009238D" w:rsidP="00B7692E">
      <w:pPr>
        <w:pStyle w:val="ust"/>
        <w:numPr>
          <w:ilvl w:val="1"/>
          <w:numId w:val="53"/>
        </w:numPr>
        <w:rPr>
          <w:rFonts w:asciiTheme="minorHAnsi" w:hAnsiTheme="minorHAnsi"/>
        </w:rPr>
      </w:pPr>
      <w:r w:rsidRPr="00B15EEA">
        <w:rPr>
          <w:rFonts w:asciiTheme="minorHAnsi" w:hAnsiTheme="minorHAnsi"/>
          <w:b/>
        </w:rPr>
        <w:t>Za ryczałtową cenę</w:t>
      </w:r>
      <w:r>
        <w:rPr>
          <w:rFonts w:asciiTheme="minorHAnsi" w:hAnsiTheme="minorHAnsi"/>
          <w:b/>
        </w:rPr>
        <w:t xml:space="preserve"> </w:t>
      </w:r>
      <w:r w:rsidRPr="00E25A11">
        <w:rPr>
          <w:rFonts w:asciiTheme="minorHAnsi" w:hAnsiTheme="minorHAnsi"/>
        </w:rPr>
        <w:t>wykazaną w formularzach cenowych, stanowiących załączniki do niniejszej oferty</w:t>
      </w:r>
      <w:r w:rsidRPr="00B15EEA">
        <w:rPr>
          <w:rFonts w:asciiTheme="minorHAnsi" w:hAnsiTheme="minorHAnsi"/>
          <w:b/>
        </w:rPr>
        <w:t>:</w:t>
      </w:r>
    </w:p>
    <w:p w14:paraId="7EB67AFC" w14:textId="77777777" w:rsidR="0009238D" w:rsidRPr="00B15EEA" w:rsidRDefault="0009238D" w:rsidP="0009238D">
      <w:pPr>
        <w:pStyle w:val="ust"/>
        <w:ind w:left="360" w:firstLine="0"/>
        <w:rPr>
          <w:rFonts w:asciiTheme="minorHAnsi" w:hAnsiTheme="minorHAnsi"/>
        </w:rPr>
      </w:pPr>
    </w:p>
    <w:p w14:paraId="3998FF45" w14:textId="77777777" w:rsidR="0009238D" w:rsidRPr="00B15EEA" w:rsidRDefault="0009238D" w:rsidP="00B7692E">
      <w:pPr>
        <w:pStyle w:val="pkt1"/>
        <w:numPr>
          <w:ilvl w:val="1"/>
          <w:numId w:val="53"/>
        </w:numPr>
        <w:spacing w:before="0" w:after="0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</w:rPr>
        <w:t xml:space="preserve">Posiadamy wdrożony </w:t>
      </w:r>
      <w:r w:rsidR="00D07359">
        <w:rPr>
          <w:rFonts w:asciiTheme="minorHAnsi" w:hAnsiTheme="minorHAnsi" w:cs="Times New Roman"/>
        </w:rPr>
        <w:t xml:space="preserve">system zarządzania jakością </w:t>
      </w:r>
      <w:r w:rsidR="00D07359" w:rsidRPr="00D07359">
        <w:rPr>
          <w:rFonts w:asciiTheme="minorHAnsi" w:hAnsiTheme="minorHAnsi" w:cs="Times New Roman"/>
          <w:b/>
        </w:rPr>
        <w:t>ISO 13485</w:t>
      </w:r>
      <w:r w:rsidR="00D07359">
        <w:rPr>
          <w:rFonts w:asciiTheme="minorHAnsi" w:hAnsiTheme="minorHAnsi" w:cs="Times New Roman"/>
        </w:rPr>
        <w:t xml:space="preserve"> </w:t>
      </w:r>
      <w:r w:rsidR="00D07359" w:rsidRPr="00F25F06">
        <w:rPr>
          <w:rFonts w:asciiTheme="minorHAnsi" w:hAnsiTheme="minorHAnsi"/>
          <w:color w:val="000000"/>
        </w:rPr>
        <w:t xml:space="preserve">w zakresie co najmniej: usługi dezynfekcji, prania, renowacji, sterylizacji odzieży oraz bielizny dla jednostek służby zdrowia wraz </w:t>
      </w:r>
      <w:r w:rsidR="00D07359">
        <w:rPr>
          <w:rFonts w:asciiTheme="minorHAnsi" w:hAnsiTheme="minorHAnsi"/>
          <w:color w:val="000000"/>
        </w:rPr>
        <w:t>z </w:t>
      </w:r>
      <w:r w:rsidR="00D07359" w:rsidRPr="00F25F06">
        <w:rPr>
          <w:rFonts w:asciiTheme="minorHAnsi" w:hAnsiTheme="minorHAnsi"/>
          <w:color w:val="000000"/>
        </w:rPr>
        <w:t>transportem i monitorowaniem w systemie RFID, wypożyczania odzieży i bielizny dla jednostek służby zdrowia</w:t>
      </w:r>
      <w:r w:rsidRPr="00B15EEA">
        <w:rPr>
          <w:rFonts w:asciiTheme="minorHAnsi" w:hAnsiTheme="minorHAnsi" w:cs="Times New Roman"/>
        </w:rPr>
        <w:t xml:space="preserve">: </w:t>
      </w:r>
      <w:r w:rsidRPr="00B15EEA">
        <w:rPr>
          <w:rFonts w:asciiTheme="minorHAnsi" w:hAnsiTheme="minorHAnsi" w:cs="Times New Roman"/>
          <w:b/>
        </w:rPr>
        <w:t>…………………..</w:t>
      </w:r>
      <w:r w:rsidR="00D07359">
        <w:rPr>
          <w:rFonts w:asciiTheme="minorHAnsi" w:hAnsiTheme="minorHAnsi" w:cs="Times New Roman"/>
          <w:b/>
        </w:rPr>
        <w:t>(Tak/Nie).</w:t>
      </w:r>
    </w:p>
    <w:p w14:paraId="3D85DF4C" w14:textId="77777777" w:rsidR="0009238D" w:rsidRPr="00B15EEA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D4294B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color w:val="000000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>
        <w:rPr>
          <w:rFonts w:asciiTheme="minorHAnsi" w:hAnsiTheme="minorHAnsi"/>
          <w:sz w:val="24"/>
          <w:szCs w:val="24"/>
        </w:rPr>
        <w:t>– 4</w:t>
      </w:r>
      <w:r w:rsidRPr="00F25F06">
        <w:rPr>
          <w:rFonts w:asciiTheme="minorHAnsi" w:hAnsiTheme="minorHAnsi"/>
          <w:sz w:val="24"/>
          <w:szCs w:val="24"/>
        </w:rPr>
        <w:t>0 pkt.</w:t>
      </w:r>
    </w:p>
    <w:p w14:paraId="0D41156A" w14:textId="77777777" w:rsidR="0009238D" w:rsidRPr="00F25F06" w:rsidRDefault="0009238D" w:rsidP="0009238D">
      <w:pPr>
        <w:spacing w:line="270" w:lineRule="atLeast"/>
        <w:ind w:left="709"/>
        <w:rPr>
          <w:rFonts w:asciiTheme="minorHAnsi" w:hAnsiTheme="minorHAnsi"/>
          <w:sz w:val="24"/>
          <w:szCs w:val="24"/>
        </w:rPr>
      </w:pPr>
      <w:r w:rsidRPr="00F25F06">
        <w:rPr>
          <w:rFonts w:asciiTheme="minorHAnsi" w:hAnsiTheme="minorHAnsi"/>
          <w:sz w:val="24"/>
          <w:szCs w:val="24"/>
        </w:rPr>
        <w:t xml:space="preserve">- nie posiadanie </w:t>
      </w:r>
      <w:r w:rsidRPr="00F25F06">
        <w:rPr>
          <w:rFonts w:asciiTheme="minorHAnsi" w:hAnsiTheme="minorHAnsi"/>
          <w:color w:val="000000"/>
          <w:sz w:val="24"/>
          <w:szCs w:val="24"/>
        </w:rPr>
        <w:t xml:space="preserve">wdrożonej normy ISO 13485 </w:t>
      </w:r>
      <w:r w:rsidRPr="00F25F06">
        <w:rPr>
          <w:rFonts w:asciiTheme="minorHAnsi" w:hAnsiTheme="minorHAnsi"/>
          <w:sz w:val="24"/>
          <w:szCs w:val="24"/>
        </w:rPr>
        <w:t>– 0 pkt.</w:t>
      </w:r>
    </w:p>
    <w:p w14:paraId="14DF3DF4" w14:textId="77777777" w:rsidR="0009238D" w:rsidRDefault="0009238D" w:rsidP="0009238D">
      <w:pPr>
        <w:pStyle w:val="pkt1"/>
        <w:spacing w:before="0" w:after="0"/>
        <w:ind w:left="720" w:firstLine="0"/>
        <w:rPr>
          <w:rFonts w:asciiTheme="minorHAnsi" w:hAnsiTheme="minorHAnsi" w:cs="Times New Roman"/>
        </w:rPr>
      </w:pPr>
    </w:p>
    <w:p w14:paraId="53588731" w14:textId="77777777" w:rsidR="000D5F17" w:rsidRPr="00B15EEA" w:rsidRDefault="000D5F17" w:rsidP="000D5F17">
      <w:pPr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2. Oświadczamy, że:</w:t>
      </w:r>
    </w:p>
    <w:p w14:paraId="06473C92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zapoznaliśmy się z warunkami przeprowadzanego postępowania i nie wnosimy do nich zastrzeżeń oraz posiadamy wszystkie niezbędne informacje do przygotowania oferty.</w:t>
      </w:r>
    </w:p>
    <w:p w14:paraId="75EB5160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cena oferty zawiera wszystkie koszty niezbędne do wykonania zamówienia.</w:t>
      </w:r>
    </w:p>
    <w:p w14:paraId="5F9DD3BF" w14:textId="77777777" w:rsidR="00D07359" w:rsidRDefault="00D07359" w:rsidP="00B7692E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uważamy się za związanych niniejszą ofertą przez okres 30 dni od upływu terminu składania ofert.</w:t>
      </w:r>
    </w:p>
    <w:p w14:paraId="0F45F0E5" w14:textId="77777777" w:rsidR="00D40DD2" w:rsidRDefault="00D07359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07359">
        <w:rPr>
          <w:rFonts w:asciiTheme="minorHAnsi" w:hAnsiTheme="minorHAnsi"/>
          <w:sz w:val="24"/>
          <w:szCs w:val="24"/>
        </w:rPr>
        <w:t>akceptujemy główne postanowienia umowy nie wnosząc uwag i zastrzeżeń, a w przypadku wyboru naszej oferty zobowiązujemy się do zawarcia umowy w stosownych terminach.</w:t>
      </w:r>
    </w:p>
    <w:p w14:paraId="3F016280" w14:textId="02293F16" w:rsid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posiadamy atesty,</w:t>
      </w:r>
      <w:r w:rsidRPr="006C13E0">
        <w:rPr>
          <w:rFonts w:asciiTheme="minorHAnsi" w:hAnsiTheme="minorHAnsi"/>
          <w:sz w:val="24"/>
          <w:szCs w:val="24"/>
        </w:rPr>
        <w:t xml:space="preserve"> świadectwa rejestracji</w:t>
      </w:r>
      <w:r>
        <w:rPr>
          <w:rFonts w:asciiTheme="minorHAnsi" w:hAnsiTheme="minorHAnsi"/>
          <w:sz w:val="24"/>
          <w:szCs w:val="24"/>
        </w:rPr>
        <w:t>, karty techniczne oraz oświadczenia producenta dot. wynajmowanej odzieży operacyjnej oraz kompletów odzieży</w:t>
      </w:r>
      <w:r w:rsidRPr="006C13E0">
        <w:rPr>
          <w:rFonts w:asciiTheme="minorHAnsi" w:hAnsiTheme="minorHAnsi"/>
          <w:sz w:val="24"/>
          <w:szCs w:val="24"/>
        </w:rPr>
        <w:t xml:space="preserve"> i zobowiązujemy się do ich przedstawienia na każde żądanie Zamawiającego.</w:t>
      </w:r>
    </w:p>
    <w:p w14:paraId="56A59630" w14:textId="77777777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40DD2">
        <w:rPr>
          <w:rFonts w:ascii="Calibri" w:hAnsi="Calibri" w:cs="Calibri"/>
          <w:color w:val="000000"/>
          <w:sz w:val="24"/>
          <w:szCs w:val="24"/>
        </w:rPr>
        <w:t>wypełniliśmy obowiązki informacyjne przewidziane w art. 13 lub art. 14 RODO</w:t>
      </w:r>
      <w:r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3"/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wobec osób fizycznych, </w:t>
      </w:r>
      <w:r w:rsidRPr="00D40DD2">
        <w:rPr>
          <w:rFonts w:ascii="Calibri" w:hAnsi="Calibri" w:cs="Calibri"/>
          <w:sz w:val="24"/>
          <w:szCs w:val="24"/>
        </w:rPr>
        <w:t>od których dane osobowe bezpośrednio lub pośrednio pozyskałem</w:t>
      </w:r>
      <w:r w:rsidRPr="00D40DD2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 niniejszym postępowaniu</w:t>
      </w:r>
      <w:r w:rsidRPr="00D40DD2">
        <w:rPr>
          <w:rFonts w:ascii="Calibri" w:hAnsi="Calibri" w:cs="Calibri"/>
          <w:sz w:val="24"/>
          <w:szCs w:val="24"/>
        </w:rPr>
        <w:t>.*</w:t>
      </w:r>
    </w:p>
    <w:p w14:paraId="2E7E91F1" w14:textId="297F9E2F" w:rsidR="00D40DD2" w:rsidRPr="00D40DD2" w:rsidRDefault="00D40DD2" w:rsidP="00D40DD2">
      <w:pPr>
        <w:pStyle w:val="Akapitzlist"/>
        <w:numPr>
          <w:ilvl w:val="0"/>
          <w:numId w:val="54"/>
        </w:numPr>
        <w:ind w:left="709"/>
        <w:jc w:val="both"/>
        <w:rPr>
          <w:rFonts w:asciiTheme="minorHAnsi" w:hAnsiTheme="minorHAnsi"/>
          <w:sz w:val="24"/>
          <w:szCs w:val="24"/>
        </w:rPr>
      </w:pPr>
      <w:r w:rsidRPr="00D40DD2">
        <w:rPr>
          <w:rFonts w:asciiTheme="minorHAnsi" w:hAnsiTheme="minorHAnsi"/>
          <w:sz w:val="24"/>
          <w:szCs w:val="24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D40DD2" w:rsidRPr="00BE2DA6" w14:paraId="1488531D" w14:textId="77777777" w:rsidTr="00523BB1">
        <w:tc>
          <w:tcPr>
            <w:tcW w:w="2182" w:type="dxa"/>
          </w:tcPr>
          <w:p w14:paraId="49250EB2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E40F01">
              <w:rPr>
                <w:b/>
              </w:rPr>
              <w:t>NIE</w:t>
            </w:r>
          </w:p>
        </w:tc>
        <w:tc>
          <w:tcPr>
            <w:tcW w:w="5883" w:type="dxa"/>
          </w:tcPr>
          <w:p w14:paraId="2DB1AEB6" w14:textId="77777777" w:rsidR="00D40DD2" w:rsidRPr="002F5934" w:rsidRDefault="00D40DD2" w:rsidP="00523BB1">
            <w:pPr>
              <w:spacing w:line="360" w:lineRule="auto"/>
            </w:pPr>
          </w:p>
        </w:tc>
      </w:tr>
      <w:tr w:rsidR="00D40DD2" w:rsidRPr="00BE2DA6" w14:paraId="179969AF" w14:textId="77777777" w:rsidTr="00523BB1">
        <w:tc>
          <w:tcPr>
            <w:tcW w:w="2182" w:type="dxa"/>
            <w:vMerge w:val="restart"/>
          </w:tcPr>
          <w:p w14:paraId="4CE92E97" w14:textId="77777777" w:rsidR="00D40DD2" w:rsidRPr="00E40F01" w:rsidRDefault="00D40DD2" w:rsidP="00D40DD2">
            <w:pPr>
              <w:pStyle w:val="Akapitzlist"/>
              <w:numPr>
                <w:ilvl w:val="0"/>
                <w:numId w:val="81"/>
              </w:numPr>
              <w:spacing w:line="360" w:lineRule="auto"/>
              <w:jc w:val="center"/>
              <w:rPr>
                <w:b/>
              </w:rPr>
            </w:pPr>
            <w:r w:rsidRPr="00E40F01">
              <w:rPr>
                <w:b/>
              </w:rPr>
              <w:t>TAK</w:t>
            </w:r>
          </w:p>
        </w:tc>
        <w:tc>
          <w:tcPr>
            <w:tcW w:w="5883" w:type="dxa"/>
          </w:tcPr>
          <w:p w14:paraId="28AD3365" w14:textId="77777777" w:rsidR="00D40DD2" w:rsidRPr="002F5934" w:rsidRDefault="00D40DD2" w:rsidP="00523BB1">
            <w:pPr>
              <w:jc w:val="both"/>
            </w:pPr>
            <w:r w:rsidRPr="002F5934">
              <w:t xml:space="preserve">(W przypadku zaznaczenia odpowiedzi „tak” należy również wypełnić poniższe dane): </w:t>
            </w:r>
          </w:p>
        </w:tc>
      </w:tr>
      <w:tr w:rsidR="00D40DD2" w:rsidRPr="00BE2DA6" w14:paraId="122EF74E" w14:textId="77777777" w:rsidTr="00523BB1">
        <w:tc>
          <w:tcPr>
            <w:tcW w:w="2182" w:type="dxa"/>
            <w:vMerge/>
          </w:tcPr>
          <w:p w14:paraId="737816B1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610B866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Mikroprzedsiębiorstwo: przedsiębiorstwo, które zatrudnia mniej niż 10 osób i którego roczny obrót lub roczna suma bilansowa nie przekracza 2 milionów EUR.</w:t>
            </w:r>
          </w:p>
        </w:tc>
      </w:tr>
      <w:tr w:rsidR="00D40DD2" w:rsidRPr="00BE2DA6" w14:paraId="0B606B3E" w14:textId="77777777" w:rsidTr="00523BB1">
        <w:tc>
          <w:tcPr>
            <w:tcW w:w="2182" w:type="dxa"/>
            <w:vMerge/>
          </w:tcPr>
          <w:p w14:paraId="2ED22A6D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4FB26F30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D40DD2" w:rsidRPr="00BE2DA6" w14:paraId="1BCDBE11" w14:textId="77777777" w:rsidTr="00523BB1">
        <w:tc>
          <w:tcPr>
            <w:tcW w:w="2182" w:type="dxa"/>
            <w:vMerge/>
          </w:tcPr>
          <w:p w14:paraId="0CFEE518" w14:textId="77777777" w:rsidR="00D40DD2" w:rsidRPr="002F5934" w:rsidRDefault="00D40DD2" w:rsidP="00523BB1">
            <w:pPr>
              <w:spacing w:line="360" w:lineRule="auto"/>
            </w:pPr>
          </w:p>
        </w:tc>
        <w:tc>
          <w:tcPr>
            <w:tcW w:w="5883" w:type="dxa"/>
          </w:tcPr>
          <w:p w14:paraId="29A78CB5" w14:textId="77777777" w:rsidR="00D40DD2" w:rsidRPr="002F5934" w:rsidRDefault="00D40DD2" w:rsidP="00D40DD2">
            <w:pPr>
              <w:pStyle w:val="Akapitzlist"/>
              <w:numPr>
                <w:ilvl w:val="0"/>
                <w:numId w:val="80"/>
              </w:numPr>
            </w:pPr>
            <w:r w:rsidRPr="002F5934"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29C1F539" w14:textId="77777777" w:rsidR="00B15EEA" w:rsidRDefault="00B15EEA" w:rsidP="000D5F17">
      <w:pPr>
        <w:jc w:val="both"/>
        <w:rPr>
          <w:rFonts w:asciiTheme="minorHAnsi" w:hAnsiTheme="minorHAnsi"/>
          <w:sz w:val="24"/>
          <w:szCs w:val="24"/>
        </w:rPr>
      </w:pPr>
    </w:p>
    <w:p w14:paraId="602C741B" w14:textId="77777777" w:rsidR="00D07359" w:rsidRPr="00B15EEA" w:rsidRDefault="00D07359" w:rsidP="000D5F17">
      <w:pPr>
        <w:jc w:val="both"/>
        <w:rPr>
          <w:rFonts w:asciiTheme="minorHAnsi" w:hAnsiTheme="minorHAnsi"/>
          <w:sz w:val="24"/>
          <w:szCs w:val="24"/>
        </w:rPr>
      </w:pPr>
    </w:p>
    <w:p w14:paraId="246F15F0" w14:textId="1E716D86" w:rsidR="000D5F17" w:rsidRPr="00B15EEA" w:rsidRDefault="00990E45" w:rsidP="000D5F17">
      <w:pPr>
        <w:ind w:left="180" w:hanging="1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</w:t>
      </w:r>
      <w:r w:rsidR="000D5F17" w:rsidRPr="00B15EEA">
        <w:rPr>
          <w:rFonts w:asciiTheme="minorHAnsi" w:hAnsiTheme="minorHAnsi"/>
          <w:sz w:val="24"/>
          <w:szCs w:val="24"/>
        </w:rPr>
        <w:t>. Integralną częścią oferty są poniższe dokumenty:</w:t>
      </w:r>
    </w:p>
    <w:p w14:paraId="54A961C4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01188448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24977D19" w14:textId="77777777" w:rsidR="00B15EEA" w:rsidRPr="00B15EEA" w:rsidRDefault="00B15EEA" w:rsidP="00D12F01">
      <w:pPr>
        <w:widowControl/>
        <w:numPr>
          <w:ilvl w:val="1"/>
          <w:numId w:val="19"/>
        </w:numPr>
        <w:tabs>
          <w:tab w:val="clear" w:pos="1080"/>
        </w:tabs>
        <w:suppressAutoHyphens w:val="0"/>
        <w:overflowPunct/>
        <w:autoSpaceDE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……………………………………….…………….…</w:t>
      </w:r>
    </w:p>
    <w:p w14:paraId="62A6F1BC" w14:textId="77777777" w:rsidR="000D5F17" w:rsidRPr="00B15EEA" w:rsidRDefault="000D5F17" w:rsidP="000D5F17">
      <w:pPr>
        <w:ind w:left="1080" w:hanging="360"/>
        <w:jc w:val="both"/>
        <w:rPr>
          <w:rFonts w:asciiTheme="minorHAnsi" w:hAnsiTheme="minorHAnsi"/>
          <w:sz w:val="24"/>
          <w:szCs w:val="24"/>
        </w:rPr>
      </w:pPr>
    </w:p>
    <w:p w14:paraId="3994B3D8" w14:textId="77777777" w:rsidR="000D5F17" w:rsidRPr="00B15EEA" w:rsidRDefault="000D5F17" w:rsidP="000D5F17">
      <w:pPr>
        <w:ind w:firstLine="567"/>
        <w:jc w:val="both"/>
        <w:rPr>
          <w:rFonts w:asciiTheme="minorHAnsi" w:hAnsiTheme="minorHAnsi"/>
          <w:sz w:val="24"/>
          <w:szCs w:val="24"/>
        </w:rPr>
      </w:pPr>
    </w:p>
    <w:p w14:paraId="18C42EE7" w14:textId="4AA6338A" w:rsidR="000D5F17" w:rsidRPr="00B15EEA" w:rsidRDefault="00990E45" w:rsidP="000D5F1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</w:t>
      </w:r>
      <w:r w:rsidR="000D5F17" w:rsidRPr="00B15EEA">
        <w:rPr>
          <w:rFonts w:asciiTheme="minorHAnsi" w:hAnsiTheme="minorHAnsi"/>
          <w:sz w:val="24"/>
          <w:szCs w:val="24"/>
        </w:rPr>
        <w:t>. Oferta zawiera……..stron kolejno ponumerowanych i trwale połączonych.</w:t>
      </w:r>
    </w:p>
    <w:p w14:paraId="394807B2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5BFED9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334C93BD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</w:p>
    <w:p w14:paraId="1BCC8963" w14:textId="77777777" w:rsidR="000D5F17" w:rsidRPr="00B15EEA" w:rsidRDefault="000D5F17" w:rsidP="000D5F17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………….………………………………….....</w:t>
      </w:r>
    </w:p>
    <w:p w14:paraId="10BF58A2" w14:textId="77777777" w:rsidR="000D5F17" w:rsidRPr="00B15EEA" w:rsidRDefault="000D5F17" w:rsidP="000D5F17">
      <w:pPr>
        <w:tabs>
          <w:tab w:val="left" w:pos="400"/>
          <w:tab w:val="left" w:pos="4560"/>
          <w:tab w:val="right" w:pos="9014"/>
        </w:tabs>
        <w:jc w:val="right"/>
        <w:rPr>
          <w:rFonts w:asciiTheme="minorHAnsi" w:hAnsiTheme="minorHAnsi"/>
          <w:i/>
          <w:sz w:val="24"/>
          <w:szCs w:val="24"/>
        </w:rPr>
      </w:pPr>
      <w:r w:rsidRPr="00B15EEA">
        <w:rPr>
          <w:rFonts w:asciiTheme="minorHAnsi" w:hAnsiTheme="minorHAnsi"/>
          <w:i/>
          <w:sz w:val="24"/>
          <w:szCs w:val="24"/>
        </w:rPr>
        <w:tab/>
        <w:t xml:space="preserve">   (data i podpisy przedstawicieli Wykonawcy)</w:t>
      </w:r>
    </w:p>
    <w:p w14:paraId="17B80523" w14:textId="77777777" w:rsidR="00E45C19" w:rsidRDefault="00E45C19" w:rsidP="00E45C19">
      <w:pPr>
        <w:jc w:val="both"/>
        <w:rPr>
          <w:bCs/>
          <w:iCs/>
        </w:rPr>
        <w:sectPr w:rsidR="00E45C19" w:rsidSect="00E21A1F">
          <w:footnotePr>
            <w:pos w:val="beneathText"/>
          </w:footnotePr>
          <w:pgSz w:w="11905" w:h="16837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09A9D1BB" w14:textId="3B032C9B" w:rsidR="00E45C19" w:rsidRPr="00957B6E" w:rsidRDefault="00D40DD2" w:rsidP="00E45C19">
      <w:pPr>
        <w:pStyle w:val="Nagwek2"/>
        <w:tabs>
          <w:tab w:val="right" w:pos="8640"/>
          <w:tab w:val="right" w:pos="15168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Ozn</w:t>
      </w:r>
      <w:proofErr w:type="spellEnd"/>
      <w:r>
        <w:rPr>
          <w:rFonts w:asciiTheme="minorHAnsi" w:hAnsiTheme="minorHAnsi" w:cs="Arial"/>
          <w:sz w:val="22"/>
          <w:szCs w:val="22"/>
        </w:rPr>
        <w:t>. postęp</w:t>
      </w:r>
      <w:r w:rsidR="00990E45">
        <w:rPr>
          <w:rFonts w:asciiTheme="minorHAnsi" w:hAnsiTheme="minorHAnsi" w:cs="Arial"/>
          <w:sz w:val="22"/>
          <w:szCs w:val="22"/>
        </w:rPr>
        <w:t>owania 1</w:t>
      </w:r>
      <w:r w:rsidR="00523BB1">
        <w:rPr>
          <w:rFonts w:asciiTheme="minorHAnsi" w:hAnsiTheme="minorHAnsi" w:cs="Arial"/>
          <w:sz w:val="22"/>
          <w:szCs w:val="22"/>
        </w:rPr>
        <w:t>3</w:t>
      </w:r>
      <w:r w:rsidR="00990E45">
        <w:rPr>
          <w:rFonts w:asciiTheme="minorHAnsi" w:hAnsiTheme="minorHAnsi" w:cs="Arial"/>
          <w:sz w:val="22"/>
          <w:szCs w:val="22"/>
        </w:rPr>
        <w:t>/2020</w:t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E45C19" w:rsidRPr="00957B6E">
        <w:rPr>
          <w:rFonts w:asciiTheme="minorHAnsi" w:hAnsiTheme="minorHAnsi" w:cs="Arial"/>
          <w:sz w:val="22"/>
          <w:szCs w:val="22"/>
        </w:rPr>
        <w:tab/>
      </w:r>
      <w:r w:rsidR="0009238D">
        <w:rPr>
          <w:rFonts w:asciiTheme="minorHAnsi" w:hAnsiTheme="minorHAnsi"/>
          <w:bCs/>
          <w:szCs w:val="24"/>
        </w:rPr>
        <w:t>załącznik nr 3</w:t>
      </w:r>
      <w:r w:rsidR="00E45C19" w:rsidRPr="00957B6E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E45C19" w:rsidRPr="00957B6E">
        <w:rPr>
          <w:rFonts w:asciiTheme="minorHAnsi" w:hAnsiTheme="minorHAnsi"/>
          <w:bCs/>
          <w:szCs w:val="24"/>
        </w:rPr>
        <w:t>siwz</w:t>
      </w:r>
      <w:proofErr w:type="spellEnd"/>
    </w:p>
    <w:p w14:paraId="52DFA762" w14:textId="77777777" w:rsidR="00E45C19" w:rsidRPr="00957B6E" w:rsidRDefault="00E45C19" w:rsidP="00E45C19">
      <w:pPr>
        <w:pStyle w:val="Nagwek3"/>
        <w:rPr>
          <w:rFonts w:asciiTheme="minorHAnsi" w:hAnsiTheme="minorHAnsi"/>
          <w:szCs w:val="24"/>
        </w:rPr>
      </w:pPr>
      <w:r w:rsidRPr="00957B6E">
        <w:rPr>
          <w:rFonts w:asciiTheme="minorHAnsi" w:hAnsiTheme="minorHAnsi"/>
          <w:szCs w:val="24"/>
        </w:rPr>
        <w:t xml:space="preserve">FORMULARZE CENOWE </w:t>
      </w:r>
    </w:p>
    <w:p w14:paraId="69253A22" w14:textId="77777777" w:rsidR="00E45C19" w:rsidRPr="00957B6E" w:rsidRDefault="00E45C19" w:rsidP="00E45C19">
      <w:pPr>
        <w:rPr>
          <w:rFonts w:asciiTheme="minorHAnsi" w:hAnsiTheme="minorHAnsi"/>
        </w:rPr>
      </w:pPr>
    </w:p>
    <w:tbl>
      <w:tblPr>
        <w:tblW w:w="146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"/>
        <w:gridCol w:w="2473"/>
        <w:gridCol w:w="988"/>
        <w:gridCol w:w="1978"/>
        <w:gridCol w:w="1484"/>
        <w:gridCol w:w="1318"/>
        <w:gridCol w:w="905"/>
        <w:gridCol w:w="1237"/>
        <w:gridCol w:w="1483"/>
        <w:gridCol w:w="2062"/>
      </w:tblGrid>
      <w:tr w:rsidR="0009238D" w:rsidRPr="00990E45" w14:paraId="7659D50F" w14:textId="77777777" w:rsidTr="00AF637E">
        <w:trPr>
          <w:trHeight w:val="343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341AE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DF8964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4AA593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62D85FF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Zamawiana</w:t>
            </w:r>
          </w:p>
          <w:p w14:paraId="5B7A5A95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ilość w okresie</w:t>
            </w:r>
          </w:p>
          <w:p w14:paraId="7FF1E2E3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1 miesiąca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9A19B8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9A068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B734D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30952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Okres trwania umowy</w:t>
            </w:r>
          </w:p>
        </w:tc>
        <w:tc>
          <w:tcPr>
            <w:tcW w:w="2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590C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Wartość brutto </w:t>
            </w:r>
            <w:r w:rsidRPr="00990E4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[PLN] w okresie  24 miesięcy</w:t>
            </w:r>
          </w:p>
        </w:tc>
      </w:tr>
      <w:tr w:rsidR="0009238D" w:rsidRPr="00990E45" w14:paraId="03F8C17E" w14:textId="77777777" w:rsidTr="00AF637E">
        <w:trPr>
          <w:trHeight w:val="218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F870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24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BE4A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F645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8FB4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4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CA9F0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01941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5ADE1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Stawka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4D5C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Wartość</w:t>
            </w: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73DF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2DB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238D" w:rsidRPr="00990E45" w14:paraId="2F98DBE1" w14:textId="77777777" w:rsidTr="00AF637E">
        <w:trPr>
          <w:trHeight w:val="2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7923A37C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3CC6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544BD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ADEC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1432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CDF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6 = 4 x 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F494E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27C1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8 = 6 x 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8AD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3C3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990E4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10 = (6 + 8) x 9</w:t>
            </w:r>
          </w:p>
        </w:tc>
      </w:tr>
      <w:tr w:rsidR="0009238D" w:rsidRPr="00990E45" w14:paraId="5CBC04F1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80EAC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79E58" w14:textId="77777777" w:rsidR="0009238D" w:rsidRPr="00990E45" w:rsidRDefault="0009238D" w:rsidP="00936A40">
            <w:pPr>
              <w:rPr>
                <w:rFonts w:asciiTheme="minorHAnsi" w:hAnsiTheme="minorHAnsi" w:cstheme="minorHAnsi"/>
                <w:color w:val="000000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Pranie bielizny będącej własnością Zamawiającego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28935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69E2E" w14:textId="467A873B" w:rsidR="0009238D" w:rsidRPr="00990E45" w:rsidRDefault="00BF55F4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  <w:r w:rsidR="0009238D"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9F222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E0B0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2A1C14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98413DD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AF500" w14:textId="54E29F2C" w:rsidR="0009238D" w:rsidRPr="00990E45" w:rsidRDefault="00990E45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5FA9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5DAC4FC5" w14:textId="77777777" w:rsidTr="0009238D">
        <w:trPr>
          <w:trHeight w:val="395"/>
        </w:trPr>
        <w:tc>
          <w:tcPr>
            <w:tcW w:w="14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4167C53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</w:rPr>
              <w:t>Wynajem bielizny barierowej i pościelowej</w:t>
            </w:r>
          </w:p>
        </w:tc>
      </w:tr>
      <w:tr w:rsidR="0009238D" w:rsidRPr="00990E45" w14:paraId="42D36B0F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D2DAE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E4260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Fartuch operacyjny sterylny do operacji standardowego ryzyka 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5558BC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E183" w14:textId="2FDB5291" w:rsidR="0009238D" w:rsidRPr="00990E45" w:rsidRDefault="00BF55F4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D47C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7EB1E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1D3DCD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CB7F78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5D8E4" w14:textId="6B096C2D" w:rsidR="0009238D" w:rsidRPr="00990E45" w:rsidRDefault="00990E45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BE6272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38A263FB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EE86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69BFA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>Ubranie operacyjne typu PET –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A7027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D7A0F" w14:textId="1861DAEB" w:rsidR="0009238D" w:rsidRPr="00990E45" w:rsidRDefault="00AF637E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306EE2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1AC158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7846B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D3E2DD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EDC5" w14:textId="6E28D87E" w:rsidR="0009238D" w:rsidRPr="00990E45" w:rsidRDefault="00990E45" w:rsidP="00936A40">
            <w:pPr>
              <w:jc w:val="center"/>
              <w:rPr>
                <w:rFonts w:asciiTheme="minorHAnsi" w:hAnsiTheme="minorHAnsi" w:cstheme="minorHAnsi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EBB75C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240769BA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2645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0DE89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>Ubranie operacyjne typu PET –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D601B0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0BA78F" w14:textId="227072FD" w:rsidR="0009238D" w:rsidRPr="00990E45" w:rsidRDefault="00AF637E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2804FF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481C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0392A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DBEC0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9A6E" w14:textId="7DD94799" w:rsidR="0009238D" w:rsidRPr="00990E45" w:rsidRDefault="00990E45" w:rsidP="00936A40">
            <w:pPr>
              <w:jc w:val="center"/>
              <w:rPr>
                <w:rFonts w:asciiTheme="minorHAnsi" w:hAnsiTheme="minorHAnsi" w:cstheme="minorHAnsi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D016CD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03CA84CD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FC15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8E5FF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>Komplet odzieży – bluza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C34BE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00CFA" w14:textId="1CD5ABEA" w:rsidR="0009238D" w:rsidRPr="00990E45" w:rsidRDefault="00AF637E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EB642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A2A783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014CDF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EEB94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2126" w14:textId="7C3F01CC" w:rsidR="0009238D" w:rsidRPr="00990E45" w:rsidRDefault="00990E45" w:rsidP="00936A40">
            <w:pPr>
              <w:jc w:val="center"/>
              <w:rPr>
                <w:rFonts w:asciiTheme="minorHAnsi" w:hAnsiTheme="minorHAnsi" w:cstheme="minorHAnsi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CFA3C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307162D3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563D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43839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>Komplet odzieży -  spodnie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4DCBFA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73DE3" w14:textId="0CE40315" w:rsidR="0009238D" w:rsidRPr="00990E45" w:rsidRDefault="00AF637E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2E2845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BD41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294DF03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43C2957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D1BC" w14:textId="42493C53" w:rsidR="0009238D" w:rsidRPr="00990E45" w:rsidRDefault="00990E45" w:rsidP="00936A40">
            <w:pPr>
              <w:jc w:val="center"/>
              <w:rPr>
                <w:rFonts w:asciiTheme="minorHAnsi" w:hAnsiTheme="minorHAnsi" w:cstheme="minorHAnsi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11CFF0C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314B7D26" w14:textId="77777777" w:rsidTr="00AF637E">
        <w:trPr>
          <w:trHeight w:val="39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90EF9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02385" w14:textId="77777777" w:rsidR="0009238D" w:rsidRPr="00990E45" w:rsidRDefault="0009238D" w:rsidP="00936A40">
            <w:pPr>
              <w:pStyle w:val="Zawartotabeli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0E45">
              <w:rPr>
                <w:rFonts w:asciiTheme="minorHAnsi" w:eastAsia="Times New Roman" w:hAnsiTheme="minorHAnsi" w:cstheme="minorHAnsi"/>
                <w:sz w:val="20"/>
                <w:szCs w:val="20"/>
              </w:rPr>
              <w:t>Sukienka operacyjna typu PET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A6F1" w14:textId="77777777" w:rsidR="0009238D" w:rsidRPr="00990E45" w:rsidRDefault="0009238D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044EAF" w14:textId="7B7716CA" w:rsidR="0009238D" w:rsidRPr="00990E45" w:rsidRDefault="00AF637E" w:rsidP="00936A4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90E4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4B4EF6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126D4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ADB8FB2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248318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0AFA" w14:textId="137AB4AA" w:rsidR="0009238D" w:rsidRPr="00990E45" w:rsidRDefault="00990E45" w:rsidP="00936A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90E45">
              <w:rPr>
                <w:rFonts w:asciiTheme="minorHAnsi" w:hAnsiTheme="minorHAnsi" w:cstheme="minorHAnsi"/>
                <w:color w:val="000000"/>
              </w:rPr>
              <w:t>23</w:t>
            </w:r>
            <w:r w:rsidR="0009238D" w:rsidRPr="00990E45">
              <w:rPr>
                <w:rFonts w:asciiTheme="minorHAnsi" w:hAnsiTheme="minorHAnsi" w:cstheme="minorHAnsi"/>
                <w:color w:val="000000"/>
              </w:rPr>
              <w:t xml:space="preserve"> miesiące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3A0222B" w14:textId="77777777" w:rsidR="0009238D" w:rsidRPr="00990E45" w:rsidRDefault="0009238D" w:rsidP="00936A40">
            <w:pPr>
              <w:tabs>
                <w:tab w:val="right" w:pos="14580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09238D" w:rsidRPr="00990E45" w14:paraId="3B862C50" w14:textId="77777777" w:rsidTr="00AF637E">
        <w:trPr>
          <w:trHeight w:val="401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14:paraId="4E719F78" w14:textId="77777777" w:rsidR="0009238D" w:rsidRPr="00990E45" w:rsidRDefault="0009238D" w:rsidP="00936A40">
            <w:pPr>
              <w:tabs>
                <w:tab w:val="right" w:pos="14580"/>
              </w:tabs>
              <w:ind w:right="470"/>
              <w:jc w:val="right"/>
              <w:rPr>
                <w:rFonts w:asciiTheme="minorHAnsi" w:hAnsiTheme="minorHAnsi" w:cstheme="minorHAnsi"/>
                <w:color w:val="000000"/>
              </w:rPr>
            </w:pPr>
            <w:r w:rsidRPr="00990E45">
              <w:rPr>
                <w:rFonts w:asciiTheme="minorHAnsi" w:hAnsiTheme="minorHAnsi" w:cstheme="minorHAnsi"/>
                <w:b/>
                <w:color w:val="000000"/>
              </w:rPr>
              <w:t>Wartość ogółem: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F9EB9" w14:textId="77777777" w:rsidR="0009238D" w:rsidRPr="00990E45" w:rsidRDefault="0009238D" w:rsidP="00936A40">
            <w:pPr>
              <w:tabs>
                <w:tab w:val="right" w:pos="14580"/>
              </w:tabs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24792122" w14:textId="77777777" w:rsidR="0009238D" w:rsidRPr="00990E45" w:rsidRDefault="0009238D" w:rsidP="00936A40">
            <w:pPr>
              <w:tabs>
                <w:tab w:val="right" w:pos="14580"/>
              </w:tabs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14:paraId="55F8EDFE" w14:textId="77777777" w:rsidR="0009238D" w:rsidRPr="00990E45" w:rsidRDefault="0009238D" w:rsidP="00936A40">
            <w:pPr>
              <w:tabs>
                <w:tab w:val="right" w:pos="14580"/>
              </w:tabs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18" w:space="0" w:color="auto"/>
            </w:tcBorders>
          </w:tcPr>
          <w:p w14:paraId="49CEFE8B" w14:textId="77777777" w:rsidR="0009238D" w:rsidRPr="00990E45" w:rsidRDefault="0009238D" w:rsidP="00936A40">
            <w:pPr>
              <w:tabs>
                <w:tab w:val="left" w:pos="285"/>
                <w:tab w:val="right" w:pos="14580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14:paraId="2507E919" w14:textId="77777777" w:rsidR="0009238D" w:rsidRPr="00990E45" w:rsidRDefault="0009238D" w:rsidP="00936A40">
            <w:pPr>
              <w:tabs>
                <w:tab w:val="right" w:pos="14580"/>
              </w:tabs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255ED6CD" w14:textId="77777777" w:rsidR="0009238D" w:rsidRDefault="0009238D" w:rsidP="0009238D"/>
    <w:p w14:paraId="426332DD" w14:textId="77777777" w:rsidR="0009238D" w:rsidRDefault="0009238D" w:rsidP="0009238D"/>
    <w:p w14:paraId="72A3318E" w14:textId="77777777" w:rsidR="0009238D" w:rsidRDefault="0009238D" w:rsidP="0009238D"/>
    <w:p w14:paraId="79B11CA7" w14:textId="77777777" w:rsidR="0009238D" w:rsidRPr="00EF0C34" w:rsidRDefault="0009238D" w:rsidP="0009238D">
      <w:pPr>
        <w:tabs>
          <w:tab w:val="left" w:pos="5387"/>
        </w:tabs>
        <w:rPr>
          <w:i/>
          <w:iCs/>
          <w:sz w:val="24"/>
          <w:szCs w:val="24"/>
        </w:rPr>
      </w:pPr>
      <w:r w:rsidRPr="00EF0C34">
        <w:rPr>
          <w:sz w:val="24"/>
          <w:szCs w:val="24"/>
        </w:rPr>
        <w:t>Data …………………..</w:t>
      </w:r>
      <w:r>
        <w:rPr>
          <w:sz w:val="24"/>
          <w:szCs w:val="24"/>
        </w:rPr>
        <w:t xml:space="preserve">                                          </w:t>
      </w:r>
      <w:r w:rsidRPr="00EF0C34">
        <w:rPr>
          <w:i/>
          <w:iCs/>
          <w:sz w:val="24"/>
          <w:szCs w:val="24"/>
        </w:rPr>
        <w:t>..............................................................</w:t>
      </w:r>
    </w:p>
    <w:p w14:paraId="1AA52D7A" w14:textId="77777777" w:rsidR="0009238D" w:rsidRPr="00EF0C34" w:rsidRDefault="0009238D" w:rsidP="0009238D">
      <w:pPr>
        <w:numPr>
          <w:ilvl w:val="5"/>
          <w:numId w:val="1"/>
        </w:num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 w:rsidRPr="00EF0C34">
        <w:rPr>
          <w:i/>
          <w:iCs/>
          <w:sz w:val="18"/>
          <w:szCs w:val="18"/>
        </w:rPr>
        <w:t>(</w:t>
      </w:r>
      <w:r w:rsidRPr="00EF0C34">
        <w:rPr>
          <w:bCs/>
          <w:i/>
          <w:iCs/>
          <w:sz w:val="18"/>
          <w:szCs w:val="18"/>
        </w:rPr>
        <w:t>podpis(y)</w:t>
      </w:r>
      <w:r w:rsidRPr="00EF0C34">
        <w:rPr>
          <w:b/>
          <w:bCs/>
          <w:i/>
          <w:iCs/>
          <w:sz w:val="18"/>
          <w:szCs w:val="18"/>
        </w:rPr>
        <w:t xml:space="preserve"> </w:t>
      </w:r>
      <w:r w:rsidRPr="00EF0C34">
        <w:rPr>
          <w:i/>
          <w:iCs/>
          <w:sz w:val="18"/>
          <w:szCs w:val="18"/>
        </w:rPr>
        <w:t>osoby(osób) uprawnionej(</w:t>
      </w:r>
      <w:proofErr w:type="spellStart"/>
      <w:r w:rsidRPr="00EF0C34">
        <w:rPr>
          <w:i/>
          <w:iCs/>
          <w:sz w:val="18"/>
          <w:szCs w:val="18"/>
        </w:rPr>
        <w:t>ych</w:t>
      </w:r>
      <w:proofErr w:type="spellEnd"/>
      <w:r w:rsidRPr="00EF0C34">
        <w:rPr>
          <w:i/>
          <w:iCs/>
          <w:sz w:val="18"/>
          <w:szCs w:val="18"/>
        </w:rPr>
        <w:t xml:space="preserve">) do </w:t>
      </w:r>
    </w:p>
    <w:p w14:paraId="4DCE7012" w14:textId="77777777" w:rsidR="0009238D" w:rsidRPr="00C10938" w:rsidRDefault="0009238D" w:rsidP="0009238D">
      <w:pPr>
        <w:ind w:left="4956"/>
        <w:jc w:val="right"/>
        <w:rPr>
          <w:i/>
          <w:iCs/>
          <w:sz w:val="18"/>
          <w:szCs w:val="18"/>
        </w:rPr>
      </w:pPr>
      <w:r w:rsidRPr="00EF0C34">
        <w:rPr>
          <w:i/>
          <w:iCs/>
          <w:sz w:val="18"/>
          <w:szCs w:val="18"/>
        </w:rPr>
        <w:t>składania oświadczeń woli w imieniu wykonawcy</w:t>
      </w:r>
    </w:p>
    <w:p w14:paraId="03AE38B6" w14:textId="77777777" w:rsidR="0009238D" w:rsidRPr="00DE5A5D" w:rsidRDefault="0009238D" w:rsidP="0009238D">
      <w:pPr>
        <w:ind w:left="4956"/>
        <w:rPr>
          <w:i/>
          <w:iCs/>
          <w:sz w:val="18"/>
          <w:szCs w:val="18"/>
        </w:rPr>
        <w:sectPr w:rsidR="0009238D" w:rsidRPr="00DE5A5D" w:rsidSect="00936A40">
          <w:footnotePr>
            <w:pos w:val="beneathText"/>
          </w:footnotePr>
          <w:pgSz w:w="16837" w:h="11905" w:orient="landscape"/>
          <w:pgMar w:top="851" w:right="851" w:bottom="851" w:left="851" w:header="709" w:footer="709" w:gutter="0"/>
          <w:cols w:space="708"/>
          <w:titlePg/>
          <w:docGrid w:linePitch="360"/>
        </w:sectPr>
      </w:pPr>
    </w:p>
    <w:p w14:paraId="4DC24D3F" w14:textId="4B2D7491" w:rsidR="00B15EEA" w:rsidRPr="00B15EEA" w:rsidRDefault="00990E45" w:rsidP="00B15EEA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226EE8">
        <w:rPr>
          <w:rFonts w:asciiTheme="minorHAnsi" w:hAnsiTheme="minorHAnsi"/>
          <w:szCs w:val="24"/>
        </w:rPr>
        <w:t>3</w:t>
      </w:r>
      <w:r w:rsidR="00B15EEA" w:rsidRPr="00B15EEA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>2020</w:t>
      </w:r>
      <w:r w:rsidR="00B15EEA" w:rsidRPr="00B15EEA">
        <w:rPr>
          <w:rFonts w:asciiTheme="minorHAnsi" w:hAnsiTheme="minorHAnsi"/>
          <w:szCs w:val="24"/>
        </w:rPr>
        <w:tab/>
      </w:r>
      <w:r w:rsidR="00B15EEA" w:rsidRPr="00B15EEA">
        <w:rPr>
          <w:rFonts w:asciiTheme="minorHAnsi" w:hAnsiTheme="minorHAnsi"/>
          <w:bCs/>
          <w:szCs w:val="24"/>
        </w:rPr>
        <w:t xml:space="preserve">załącznik nr </w:t>
      </w:r>
      <w:r w:rsidR="0009238D">
        <w:rPr>
          <w:rFonts w:asciiTheme="minorHAnsi" w:hAnsiTheme="minorHAnsi"/>
          <w:bCs/>
          <w:szCs w:val="24"/>
        </w:rPr>
        <w:t>4</w:t>
      </w:r>
      <w:r w:rsidR="00B15EEA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15EEA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321A4D65" w14:textId="77777777" w:rsidR="00B15EEA" w:rsidRPr="00B15EEA" w:rsidRDefault="00B15EEA" w:rsidP="00B15EEA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3617D78F" w14:textId="4E9E8BA7" w:rsidR="00B15EEA" w:rsidRPr="00B15EEA" w:rsidRDefault="00B15EEA" w:rsidP="00B15EEA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4BB567CF" w14:textId="77777777" w:rsidR="00B15EEA" w:rsidRPr="00B15EEA" w:rsidRDefault="00B15EEA" w:rsidP="00B15EEA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095C4865" w14:textId="77777777" w:rsidR="00B15EEA" w:rsidRPr="00B15EEA" w:rsidRDefault="00B15EEA" w:rsidP="00B15EEA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3451F627" w14:textId="77777777" w:rsidR="00B15EEA" w:rsidRPr="00B15EEA" w:rsidRDefault="00B15EEA" w:rsidP="00B15EEA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475CF721" w14:textId="77777777" w:rsidR="00B15EEA" w:rsidRPr="00B15EEA" w:rsidRDefault="00B15EEA" w:rsidP="00B15EEA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54819955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AE444BF" w14:textId="77777777" w:rsidR="00B15EEA" w:rsidRPr="00B15EEA" w:rsidRDefault="00B15EEA" w:rsidP="00B15EEA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722E1851" w14:textId="77777777" w:rsidR="00B15EEA" w:rsidRPr="00B15EEA" w:rsidRDefault="00B15EEA" w:rsidP="00B15EEA">
      <w:pPr>
        <w:ind w:right="5953"/>
        <w:rPr>
          <w:rFonts w:asciiTheme="minorHAnsi" w:hAnsiTheme="minorHAnsi" w:cs="Arial"/>
          <w:i/>
          <w:iCs/>
        </w:rPr>
      </w:pPr>
    </w:p>
    <w:p w14:paraId="6D67DFD2" w14:textId="77777777" w:rsidR="00B15EEA" w:rsidRPr="00B15EEA" w:rsidRDefault="00B15EEA" w:rsidP="00B15EEA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450279F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0B0EE51C" w14:textId="77777777" w:rsidR="00B15EEA" w:rsidRPr="00B15EEA" w:rsidRDefault="00B15EEA" w:rsidP="00B15EEA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557822DC" w14:textId="77777777" w:rsidR="00B15EEA" w:rsidRPr="00B15EEA" w:rsidRDefault="00B15EEA" w:rsidP="00B15EEA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DE3AE5" w14:textId="77777777" w:rsidR="00B15EEA" w:rsidRPr="00B15EEA" w:rsidRDefault="00B15EEA" w:rsidP="00B15EEA"/>
    <w:p w14:paraId="74864F63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5FA06DE4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28A4B772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521E4E4E" w14:textId="77777777" w:rsidR="00B15EEA" w:rsidRPr="00B15EEA" w:rsidRDefault="00B15EEA" w:rsidP="00B15EEA">
      <w:pPr>
        <w:jc w:val="center"/>
        <w:rPr>
          <w:rFonts w:asciiTheme="minorHAnsi" w:hAnsiTheme="minorHAnsi" w:cs="Arial"/>
          <w:b/>
          <w:u w:val="single"/>
        </w:rPr>
      </w:pPr>
      <w:r w:rsidRPr="00B15EEA">
        <w:rPr>
          <w:rFonts w:asciiTheme="minorHAnsi" w:hAnsiTheme="minorHAnsi" w:cs="Arial"/>
          <w:b/>
          <w:u w:val="single"/>
        </w:rPr>
        <w:t>DOTYCZĄCE PRZESŁANEK WYKLUCZENIA Z POSTĘPOWANIA</w:t>
      </w:r>
    </w:p>
    <w:p w14:paraId="6FAEE185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30EADB2" w14:textId="5F8FC6E3" w:rsidR="00B15EEA" w:rsidRPr="00BD1DA9" w:rsidRDefault="00B15EEA" w:rsidP="00B15EEA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</w:t>
      </w:r>
      <w:proofErr w:type="spellStart"/>
      <w:r w:rsidRPr="00BD1DA9">
        <w:rPr>
          <w:rFonts w:asciiTheme="minorHAnsi" w:hAnsiTheme="minorHAnsi"/>
        </w:rPr>
        <w:t>pn</w:t>
      </w:r>
      <w:proofErr w:type="spellEnd"/>
      <w:r w:rsidR="00B06E8C" w:rsidRPr="00BD1DA9">
        <w:rPr>
          <w:rFonts w:asciiTheme="minorHAnsi" w:eastAsia="Calibri" w:hAnsiTheme="minorHAnsi"/>
          <w:b/>
          <w:lang w:eastAsia="pl-PL"/>
        </w:rPr>
        <w:t xml:space="preserve">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4410AD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052A3B3E" w14:textId="77777777" w:rsidR="00B15EEA" w:rsidRPr="00BD1DA9" w:rsidRDefault="00B15EEA" w:rsidP="00B15EEA">
      <w:pPr>
        <w:jc w:val="both"/>
        <w:rPr>
          <w:rFonts w:asciiTheme="minorHAnsi" w:hAnsiTheme="minorHAnsi" w:cs="Arial"/>
        </w:rPr>
      </w:pPr>
    </w:p>
    <w:p w14:paraId="402F6821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OŚWIADCZENIA DOTYCZĄCE WYKONAWCY:</w:t>
      </w:r>
    </w:p>
    <w:p w14:paraId="75BA9313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 1 pkt 12-23 ustawy PZP.</w:t>
      </w:r>
    </w:p>
    <w:p w14:paraId="11A93EFC" w14:textId="77777777" w:rsidR="00B15EEA" w:rsidRPr="00B15EEA" w:rsidRDefault="00B15EEA" w:rsidP="00D12F01">
      <w:pPr>
        <w:pStyle w:val="Akapitzlist"/>
        <w:widowControl/>
        <w:numPr>
          <w:ilvl w:val="0"/>
          <w:numId w:val="20"/>
        </w:numPr>
        <w:suppressAutoHyphens w:val="0"/>
        <w:overflowPunct/>
        <w:autoSpaceDE/>
        <w:ind w:left="284" w:hanging="284"/>
        <w:jc w:val="both"/>
        <w:textAlignment w:val="auto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nie podlegam wykluczeniu z postępowania na podstawie art. 24 ust. 5 ustawy PZP.</w:t>
      </w:r>
    </w:p>
    <w:p w14:paraId="24E1FF6C" w14:textId="77777777" w:rsidR="00B15EEA" w:rsidRPr="00B15EEA" w:rsidRDefault="00B15EEA" w:rsidP="00B15EEA">
      <w:pPr>
        <w:jc w:val="both"/>
        <w:rPr>
          <w:rFonts w:asciiTheme="minorHAnsi" w:hAnsiTheme="minorHAnsi" w:cs="Arial"/>
          <w:i/>
        </w:rPr>
      </w:pPr>
    </w:p>
    <w:p w14:paraId="0D109CB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………….……. r. </w:t>
      </w:r>
    </w:p>
    <w:p w14:paraId="5158E116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……………………………….………………………</w:t>
      </w:r>
    </w:p>
    <w:p w14:paraId="59BFE334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317C366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053FF892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22FA2C7" w14:textId="77777777" w:rsidR="00B15EEA" w:rsidRPr="00B15EEA" w:rsidRDefault="00B15EEA" w:rsidP="00B15EEA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884666F" w14:textId="77777777" w:rsid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zachodzą w stosunku do mnie podstawy wykluczenia z postępowania na podstawie art. ………</w:t>
      </w:r>
      <w:r>
        <w:rPr>
          <w:rFonts w:asciiTheme="minorHAnsi" w:hAnsiTheme="minorHAnsi" w:cs="Arial"/>
        </w:rPr>
        <w:t>……</w:t>
      </w:r>
      <w:r w:rsidRPr="00B15EEA">
        <w:rPr>
          <w:rFonts w:asciiTheme="minorHAnsi" w:hAnsiTheme="minorHAnsi" w:cs="Arial"/>
        </w:rPr>
        <w:t xml:space="preserve">…. ustawy PZP </w:t>
      </w:r>
      <w:r w:rsidRPr="00B15EEA">
        <w:rPr>
          <w:rFonts w:asciiTheme="minorHAnsi" w:hAnsiTheme="minorHAnsi" w:cs="Arial"/>
          <w:i/>
        </w:rPr>
        <w:t>(podać mającą zastosowanie podstawę wykluczenia spośród wymienionych w art. 24 ust. 1 pkt 13-14, 16-20 lub art. 24 ust. 5 ustawy PZP).</w:t>
      </w:r>
      <w:r w:rsidRPr="00B15EEA">
        <w:rPr>
          <w:rFonts w:asciiTheme="minorHAnsi" w:hAnsiTheme="minorHAnsi" w:cs="Arial"/>
        </w:rPr>
        <w:t xml:space="preserve"> Jednocześnie oświadczam, że w związku z ww. okolicznością, na podstawie art. 24 ust. 8 ustawy PZP podjąłem następujące środki naprawcze: 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…………………………………………………………………………………………………………………………………….</w:t>
      </w:r>
      <w:r w:rsidRPr="00B15EEA">
        <w:rPr>
          <w:rFonts w:asciiTheme="minorHAnsi" w:hAnsiTheme="minorHAnsi" w:cs="Arial"/>
        </w:rPr>
        <w:t>…………</w:t>
      </w:r>
    </w:p>
    <w:p w14:paraId="0A5AAEB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3EE16D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FEE5CCA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266A9DCE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6334BB61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9056661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5F3597E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2610DB06" w14:textId="77777777" w:rsidR="00B15EEA" w:rsidRPr="00B15EEA" w:rsidRDefault="00B15EEA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  <w:r w:rsidR="00B7234B">
        <w:rPr>
          <w:rFonts w:asciiTheme="minorHAnsi" w:hAnsiTheme="minorHAnsi" w:cs="Arial"/>
          <w:i/>
        </w:rPr>
        <w:t xml:space="preserve"> </w:t>
      </w:r>
      <w:r w:rsidRPr="00B15EEA">
        <w:rPr>
          <w:rFonts w:asciiTheme="minorHAnsi" w:hAnsiTheme="minorHAnsi" w:cs="Arial"/>
          <w:i/>
        </w:rPr>
        <w:t>Wykonawcy)</w:t>
      </w:r>
    </w:p>
    <w:p w14:paraId="6FAF3CCF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</w:p>
    <w:p w14:paraId="30BCC3EA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PODMIOTU, NA KTÓREGO ZASOBY POWOŁUJE SIĘ WYKONAWCA:</w:t>
      </w:r>
    </w:p>
    <w:p w14:paraId="54B4C571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36076D4C" w14:textId="77777777" w:rsidR="00B15EEA" w:rsidRPr="00B15EEA" w:rsidRDefault="00B15EEA" w:rsidP="00B15EEA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na którego/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zasoby powołuję się w niniejszym postępowaniu, tj.: ……………………………………………………………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 xml:space="preserve">) </w:t>
      </w:r>
      <w:r w:rsidRPr="00B15EEA">
        <w:rPr>
          <w:rFonts w:asciiTheme="minorHAnsi" w:hAnsiTheme="minorHAnsi" w:cs="Arial"/>
        </w:rPr>
        <w:t>nie zachodzą podstawy wykluczenia z postępowania o udzielenie zamówienia.</w:t>
      </w:r>
    </w:p>
    <w:p w14:paraId="55F8D001" w14:textId="77777777" w:rsidR="00B15EEA" w:rsidRDefault="00B15EEA" w:rsidP="00B15EEA">
      <w:pPr>
        <w:jc w:val="both"/>
        <w:rPr>
          <w:rFonts w:asciiTheme="minorHAnsi" w:hAnsiTheme="minorHAnsi" w:cs="Arial"/>
        </w:rPr>
      </w:pPr>
    </w:p>
    <w:p w14:paraId="45509692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FAD4192" w14:textId="77777777" w:rsidR="00B7234B" w:rsidRPr="00B15EEA" w:rsidRDefault="00B7234B" w:rsidP="00B15EEA">
      <w:pPr>
        <w:jc w:val="both"/>
        <w:rPr>
          <w:rFonts w:asciiTheme="minorHAnsi" w:hAnsiTheme="minorHAnsi" w:cs="Arial"/>
        </w:rPr>
      </w:pPr>
    </w:p>
    <w:p w14:paraId="74B95268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049B4DD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5067797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7426BC0F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D099459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438CC86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0AF15930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67F72F45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10DD6A0C" w14:textId="77777777" w:rsidR="00B15EEA" w:rsidRDefault="00B15EEA" w:rsidP="00B15EEA">
      <w:pPr>
        <w:rPr>
          <w:rFonts w:asciiTheme="minorHAnsi" w:hAnsiTheme="minorHAnsi"/>
          <w:b/>
        </w:rPr>
      </w:pPr>
    </w:p>
    <w:p w14:paraId="193A0B21" w14:textId="77777777" w:rsidR="00B7234B" w:rsidRDefault="00B7234B" w:rsidP="00B15EEA">
      <w:pPr>
        <w:rPr>
          <w:rFonts w:asciiTheme="minorHAnsi" w:hAnsiTheme="minorHAnsi"/>
          <w:b/>
        </w:rPr>
      </w:pPr>
    </w:p>
    <w:p w14:paraId="62C9B060" w14:textId="77777777" w:rsidR="00B7234B" w:rsidRPr="00B15EEA" w:rsidRDefault="00B7234B" w:rsidP="00B15EEA">
      <w:pPr>
        <w:rPr>
          <w:rFonts w:asciiTheme="minorHAnsi" w:hAnsiTheme="minorHAnsi"/>
          <w:b/>
        </w:rPr>
      </w:pPr>
    </w:p>
    <w:p w14:paraId="6E804656" w14:textId="77777777" w:rsidR="00B15EEA" w:rsidRPr="00B15EEA" w:rsidRDefault="00B15EEA" w:rsidP="00B15EEA">
      <w:pPr>
        <w:rPr>
          <w:rFonts w:asciiTheme="minorHAnsi" w:hAnsiTheme="minorHAnsi"/>
          <w:b/>
        </w:rPr>
      </w:pPr>
    </w:p>
    <w:p w14:paraId="4A174DEC" w14:textId="77777777" w:rsidR="00B15EEA" w:rsidRPr="00B15EEA" w:rsidRDefault="00B15EEA" w:rsidP="00C35B97">
      <w:pPr>
        <w:shd w:val="clear" w:color="auto" w:fill="D9D9D9" w:themeFill="background1" w:themeFillShade="D9"/>
        <w:rPr>
          <w:rFonts w:asciiTheme="minorHAnsi" w:hAnsiTheme="minorHAnsi"/>
          <w:b/>
        </w:rPr>
      </w:pPr>
      <w:r w:rsidRPr="00B15EEA">
        <w:rPr>
          <w:rFonts w:asciiTheme="minorHAnsi" w:hAnsiTheme="minorHAnsi"/>
          <w:b/>
        </w:rPr>
        <w:t>OŚWIADCZENIE DOTYCZĄCE PODWYKONAWCY NIEBĘDĄCEGO PODMIOTEM, NA KTÓREGO ZASOBY POWOŁUJE SIĘ WYKONAWCA:</w:t>
      </w:r>
    </w:p>
    <w:p w14:paraId="7B153A29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78653884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Oświadczam, że w stosunku do następującego/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podmiotu/</w:t>
      </w:r>
      <w:proofErr w:type="spellStart"/>
      <w:r w:rsidRPr="00B15EEA">
        <w:rPr>
          <w:rFonts w:asciiTheme="minorHAnsi" w:hAnsiTheme="minorHAnsi" w:cs="Arial"/>
        </w:rPr>
        <w:t>tów</w:t>
      </w:r>
      <w:proofErr w:type="spellEnd"/>
      <w:r w:rsidRPr="00B15EEA">
        <w:rPr>
          <w:rFonts w:asciiTheme="minorHAnsi" w:hAnsiTheme="minorHAnsi" w:cs="Arial"/>
        </w:rPr>
        <w:t>, będącego/</w:t>
      </w:r>
      <w:proofErr w:type="spellStart"/>
      <w:r w:rsidRPr="00B15EEA">
        <w:rPr>
          <w:rFonts w:asciiTheme="minorHAnsi" w:hAnsiTheme="minorHAnsi" w:cs="Arial"/>
        </w:rPr>
        <w:t>ych</w:t>
      </w:r>
      <w:proofErr w:type="spellEnd"/>
      <w:r w:rsidRPr="00B15EEA">
        <w:rPr>
          <w:rFonts w:asciiTheme="minorHAnsi" w:hAnsiTheme="minorHAnsi" w:cs="Arial"/>
        </w:rPr>
        <w:t xml:space="preserve"> podwykonawcą/</w:t>
      </w:r>
      <w:proofErr w:type="spellStart"/>
      <w:r w:rsidRPr="00B15EEA">
        <w:rPr>
          <w:rFonts w:asciiTheme="minorHAnsi" w:hAnsiTheme="minorHAnsi" w:cs="Arial"/>
        </w:rPr>
        <w:t>ami</w:t>
      </w:r>
      <w:proofErr w:type="spellEnd"/>
      <w:r w:rsidRPr="00B15EEA">
        <w:rPr>
          <w:rFonts w:asciiTheme="minorHAnsi" w:hAnsiTheme="minorHAnsi" w:cs="Arial"/>
        </w:rPr>
        <w:t xml:space="preserve">: ……………………………………………………………………..….…… </w:t>
      </w:r>
      <w:r w:rsidRPr="00B15EEA">
        <w:rPr>
          <w:rFonts w:asciiTheme="minorHAnsi" w:hAnsiTheme="minorHAnsi" w:cs="Arial"/>
          <w:i/>
        </w:rPr>
        <w:t>(podać pełną nazwę/firmę, adres, a także w zależności od podmiotu: NIP/PESEL, KRS/</w:t>
      </w:r>
      <w:proofErr w:type="spellStart"/>
      <w:r w:rsidRPr="00B15EEA">
        <w:rPr>
          <w:rFonts w:asciiTheme="minorHAnsi" w:hAnsiTheme="minorHAnsi" w:cs="Arial"/>
          <w:i/>
        </w:rPr>
        <w:t>CEiDG</w:t>
      </w:r>
      <w:proofErr w:type="spellEnd"/>
      <w:r w:rsidRPr="00B15EEA">
        <w:rPr>
          <w:rFonts w:asciiTheme="minorHAnsi" w:hAnsiTheme="minorHAnsi" w:cs="Arial"/>
          <w:i/>
        </w:rPr>
        <w:t>)</w:t>
      </w:r>
      <w:r w:rsidRPr="00B15EEA">
        <w:rPr>
          <w:rFonts w:asciiTheme="minorHAnsi" w:hAnsiTheme="minorHAnsi" w:cs="Arial"/>
        </w:rPr>
        <w:t>, nie zachodzą podstawy wykluczenia z postępowania o udzielenie zamówienia.</w:t>
      </w:r>
    </w:p>
    <w:p w14:paraId="5E362972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E0E03D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4077E97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5E905F6A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</w: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63A94963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707139AC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do składania oświadczeń woli w imieniu</w:t>
      </w:r>
    </w:p>
    <w:p w14:paraId="42BE6C1A" w14:textId="77777777" w:rsidR="00B15EEA" w:rsidRPr="00B15EEA" w:rsidRDefault="00B15EEA" w:rsidP="00B15EEA">
      <w:pPr>
        <w:ind w:left="4248" w:firstLine="708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1E45FB96" w14:textId="77777777" w:rsidR="00B15EEA" w:rsidRPr="00B15EEA" w:rsidRDefault="00B15EEA" w:rsidP="00B15EEA">
      <w:pPr>
        <w:jc w:val="both"/>
        <w:rPr>
          <w:rFonts w:asciiTheme="minorHAnsi" w:hAnsiTheme="minorHAnsi" w:cs="Arial"/>
          <w:b/>
        </w:rPr>
      </w:pPr>
    </w:p>
    <w:p w14:paraId="7DD170AC" w14:textId="77777777" w:rsidR="00B15EEA" w:rsidRPr="00B15EEA" w:rsidRDefault="00B15EEA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15EEA">
        <w:rPr>
          <w:rFonts w:asciiTheme="minorHAnsi" w:hAnsiTheme="minorHAnsi" w:cs="Arial"/>
          <w:b/>
        </w:rPr>
        <w:t>OŚWIADCZENIE DOTYCZĄCE PODANYCH INFORMACJI:</w:t>
      </w:r>
    </w:p>
    <w:p w14:paraId="66DC65C0" w14:textId="77777777" w:rsidR="00B7234B" w:rsidRDefault="00B7234B" w:rsidP="00B15EEA">
      <w:pPr>
        <w:jc w:val="both"/>
        <w:rPr>
          <w:rFonts w:asciiTheme="minorHAnsi" w:hAnsiTheme="minorHAnsi" w:cs="Arial"/>
        </w:rPr>
      </w:pPr>
    </w:p>
    <w:p w14:paraId="30386CEA" w14:textId="77777777" w:rsidR="00B15EEA" w:rsidRPr="00B15EEA" w:rsidRDefault="00B15EEA" w:rsidP="00B7234B">
      <w:pPr>
        <w:spacing w:line="360" w:lineRule="auto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15EEA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7FB711A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D2CA91B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25603346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 xml:space="preserve">…………….……. </w:t>
      </w:r>
      <w:r w:rsidRPr="00B15EEA">
        <w:rPr>
          <w:rFonts w:asciiTheme="minorHAnsi" w:hAnsiTheme="minorHAnsi" w:cs="Arial"/>
          <w:i/>
        </w:rPr>
        <w:t xml:space="preserve">(miejscowość), </w:t>
      </w:r>
      <w:r w:rsidRPr="00B15EEA">
        <w:rPr>
          <w:rFonts w:asciiTheme="minorHAnsi" w:hAnsiTheme="minorHAnsi" w:cs="Arial"/>
        </w:rPr>
        <w:t xml:space="preserve">dnia …………………. r. </w:t>
      </w:r>
    </w:p>
    <w:p w14:paraId="769BBC53" w14:textId="77777777" w:rsidR="00B15EEA" w:rsidRPr="00B15EEA" w:rsidRDefault="00B15EEA" w:rsidP="00B15EEA">
      <w:pPr>
        <w:jc w:val="both"/>
        <w:rPr>
          <w:rFonts w:asciiTheme="minorHAnsi" w:hAnsiTheme="minorHAnsi" w:cs="Arial"/>
        </w:rPr>
      </w:pPr>
    </w:p>
    <w:p w14:paraId="4F94A952" w14:textId="77777777" w:rsidR="00B15EEA" w:rsidRPr="00B15EEA" w:rsidRDefault="00B15EEA" w:rsidP="00B15EEA">
      <w:pPr>
        <w:ind w:left="4956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ab/>
        <w:t>……………………………….………………………</w:t>
      </w:r>
    </w:p>
    <w:p w14:paraId="1530A1A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>(podpis i pieczęć osoby upoważnionej</w:t>
      </w:r>
    </w:p>
    <w:p w14:paraId="05B66EF8" w14:textId="77777777" w:rsidR="00B15EEA" w:rsidRPr="00B15EEA" w:rsidRDefault="00B15EEA" w:rsidP="00B15EEA">
      <w:pPr>
        <w:ind w:left="4956" w:firstLine="69"/>
        <w:jc w:val="center"/>
        <w:rPr>
          <w:rFonts w:asciiTheme="minorHAnsi" w:hAnsiTheme="minorHAnsi" w:cs="Arial"/>
          <w:i/>
        </w:rPr>
      </w:pPr>
      <w:r w:rsidRPr="00B15EEA">
        <w:rPr>
          <w:rFonts w:asciiTheme="minorHAnsi" w:hAnsiTheme="minorHAnsi" w:cs="Arial"/>
          <w:i/>
        </w:rPr>
        <w:t xml:space="preserve">do składania oświadczeń woli w imieniu </w:t>
      </w:r>
    </w:p>
    <w:p w14:paraId="42CBD7C4" w14:textId="77777777" w:rsidR="00B15EEA" w:rsidRDefault="00B15EEA" w:rsidP="00B15EEA">
      <w:pPr>
        <w:ind w:left="4956" w:firstLine="69"/>
        <w:jc w:val="center"/>
        <w:rPr>
          <w:rFonts w:ascii="Arial Narrow" w:hAnsi="Arial Narrow" w:cs="Arial"/>
          <w:i/>
        </w:rPr>
      </w:pPr>
      <w:r w:rsidRPr="00B15EEA">
        <w:rPr>
          <w:rFonts w:asciiTheme="minorHAnsi" w:hAnsiTheme="minorHAnsi" w:cs="Arial"/>
          <w:i/>
        </w:rPr>
        <w:t>Wykonawcy)</w:t>
      </w:r>
    </w:p>
    <w:p w14:paraId="21215279" w14:textId="77777777" w:rsidR="00B15EEA" w:rsidRDefault="00B15EEA" w:rsidP="00B15EEA">
      <w:pPr>
        <w:ind w:left="4956" w:firstLine="69"/>
        <w:jc w:val="center"/>
        <w:sectPr w:rsidR="00B15EEA" w:rsidSect="00E21A1F">
          <w:footnotePr>
            <w:pos w:val="beneathText"/>
          </w:footnotePr>
          <w:pgSz w:w="11905" w:h="16837"/>
          <w:pgMar w:top="1417" w:right="1417" w:bottom="1417" w:left="1417" w:header="709" w:footer="708" w:gutter="0"/>
          <w:cols w:space="708"/>
          <w:titlePg/>
          <w:docGrid w:linePitch="360"/>
        </w:sectPr>
      </w:pPr>
    </w:p>
    <w:p w14:paraId="16659E63" w14:textId="1F64E296" w:rsidR="00B7234B" w:rsidRPr="00B15EEA" w:rsidRDefault="00990E45" w:rsidP="00B7234B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226EE8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>/2020</w:t>
      </w:r>
      <w:r w:rsidR="00B7234B" w:rsidRPr="00B15EEA">
        <w:rPr>
          <w:rFonts w:asciiTheme="minorHAnsi" w:hAnsiTheme="minorHAnsi"/>
          <w:szCs w:val="24"/>
        </w:rPr>
        <w:tab/>
      </w:r>
      <w:r w:rsidR="00B7234B" w:rsidRPr="00B15EEA">
        <w:rPr>
          <w:rFonts w:asciiTheme="minorHAnsi" w:hAnsiTheme="minorHAnsi"/>
          <w:bCs/>
          <w:szCs w:val="24"/>
        </w:rPr>
        <w:t xml:space="preserve">załącznik nr </w:t>
      </w:r>
      <w:r w:rsidR="00BD1DA9">
        <w:rPr>
          <w:rFonts w:asciiTheme="minorHAnsi" w:hAnsiTheme="minorHAnsi"/>
          <w:bCs/>
          <w:szCs w:val="24"/>
        </w:rPr>
        <w:t>5</w:t>
      </w:r>
      <w:r w:rsidR="00B7234B" w:rsidRPr="00B15EEA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B7234B" w:rsidRPr="00B15EEA">
        <w:rPr>
          <w:rFonts w:asciiTheme="minorHAnsi" w:hAnsiTheme="minorHAnsi"/>
          <w:bCs/>
          <w:szCs w:val="24"/>
        </w:rPr>
        <w:t>siwz</w:t>
      </w:r>
      <w:proofErr w:type="spellEnd"/>
    </w:p>
    <w:p w14:paraId="5379F8CE" w14:textId="77777777" w:rsidR="00B7234B" w:rsidRPr="00B15EEA" w:rsidRDefault="00B7234B" w:rsidP="00B7234B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094AE390" w14:textId="147BE18C" w:rsidR="00B7234B" w:rsidRPr="00B15EEA" w:rsidRDefault="00B7234B" w:rsidP="00B7234B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B15EEA">
        <w:rPr>
          <w:rFonts w:asciiTheme="minorHAnsi" w:hAnsiTheme="minorHAnsi"/>
          <w:sz w:val="24"/>
          <w:szCs w:val="24"/>
        </w:rPr>
        <w:t xml:space="preserve"> w Bydgoszczy</w:t>
      </w:r>
    </w:p>
    <w:p w14:paraId="1908ADEF" w14:textId="77777777" w:rsidR="00B7234B" w:rsidRPr="00B15EEA" w:rsidRDefault="00B7234B" w:rsidP="00B7234B">
      <w:pPr>
        <w:jc w:val="right"/>
        <w:rPr>
          <w:rFonts w:asciiTheme="minorHAnsi" w:hAnsiTheme="minorHAnsi"/>
          <w:sz w:val="24"/>
          <w:szCs w:val="24"/>
        </w:rPr>
      </w:pPr>
      <w:r w:rsidRPr="00B15EEA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B15EEA">
        <w:rPr>
          <w:rFonts w:asciiTheme="minorHAnsi" w:hAnsiTheme="minorHAnsi"/>
          <w:sz w:val="24"/>
          <w:szCs w:val="24"/>
        </w:rPr>
        <w:t>Markwarta</w:t>
      </w:r>
      <w:proofErr w:type="spellEnd"/>
      <w:r w:rsidRPr="00B15EEA">
        <w:rPr>
          <w:rFonts w:asciiTheme="minorHAnsi" w:hAnsiTheme="minorHAnsi"/>
          <w:sz w:val="24"/>
          <w:szCs w:val="24"/>
        </w:rPr>
        <w:t xml:space="preserve"> 4-6</w:t>
      </w:r>
    </w:p>
    <w:p w14:paraId="7D055A26" w14:textId="77777777" w:rsidR="00B7234B" w:rsidRPr="00B15EEA" w:rsidRDefault="00B7234B" w:rsidP="00B7234B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B15EEA">
        <w:rPr>
          <w:rFonts w:asciiTheme="minorHAnsi" w:hAnsiTheme="minorHAnsi"/>
          <w:b/>
          <w:sz w:val="24"/>
          <w:szCs w:val="24"/>
        </w:rPr>
        <w:t xml:space="preserve">85-015 </w:t>
      </w:r>
      <w:r w:rsidRPr="00B15EEA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51606A13" w14:textId="77777777" w:rsidR="00B7234B" w:rsidRPr="00B15EEA" w:rsidRDefault="00B7234B" w:rsidP="00B7234B">
      <w:pPr>
        <w:spacing w:line="480" w:lineRule="auto"/>
        <w:rPr>
          <w:rFonts w:asciiTheme="minorHAnsi" w:hAnsiTheme="minorHAnsi" w:cs="Arial"/>
          <w:b/>
          <w:bCs/>
          <w:color w:val="000000"/>
        </w:rPr>
      </w:pPr>
      <w:r w:rsidRPr="00B15EEA">
        <w:rPr>
          <w:rFonts w:asciiTheme="minorHAnsi" w:hAnsiTheme="minorHAnsi" w:cs="Arial"/>
          <w:b/>
          <w:bCs/>
          <w:color w:val="000000"/>
        </w:rPr>
        <w:t>Wykonawca:</w:t>
      </w:r>
    </w:p>
    <w:p w14:paraId="7AD247EB" w14:textId="77777777" w:rsidR="00B7234B" w:rsidRPr="00B15EEA" w:rsidRDefault="00B7234B" w:rsidP="00B7234B">
      <w:pPr>
        <w:jc w:val="both"/>
        <w:rPr>
          <w:rFonts w:asciiTheme="minorHAnsi" w:hAnsiTheme="minorHAnsi" w:cs="Arial"/>
          <w:color w:val="000000"/>
        </w:rPr>
      </w:pPr>
      <w:r w:rsidRPr="00B15EEA">
        <w:rPr>
          <w:rFonts w:asciiTheme="minorHAnsi" w:hAnsiTheme="minorHAnsi" w:cs="Arial"/>
          <w:color w:val="000000"/>
        </w:rPr>
        <w:t>.........................................................................................................................................................</w:t>
      </w:r>
    </w:p>
    <w:p w14:paraId="701E0D96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4BFC2036" w14:textId="77777777" w:rsidR="00B7234B" w:rsidRPr="00B15EEA" w:rsidRDefault="00B7234B" w:rsidP="00B7234B">
      <w:pPr>
        <w:tabs>
          <w:tab w:val="left" w:pos="0"/>
        </w:tabs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(pełna Nazwa/</w:t>
      </w:r>
      <w:proofErr w:type="spellStart"/>
      <w:r w:rsidRPr="00B15EEA">
        <w:rPr>
          <w:rFonts w:asciiTheme="minorHAnsi" w:hAnsiTheme="minorHAnsi" w:cs="Arial"/>
          <w:i/>
          <w:iCs/>
        </w:rPr>
        <w:t>frma</w:t>
      </w:r>
      <w:proofErr w:type="spellEnd"/>
      <w:r w:rsidRPr="00B15EEA">
        <w:rPr>
          <w:rFonts w:asciiTheme="minorHAnsi" w:hAnsiTheme="minorHAnsi" w:cs="Arial"/>
          <w:i/>
          <w:iCs/>
        </w:rPr>
        <w:t>, adres, w zależności od podmiotu: NIP/PESEL, KRS/CEIDG)</w:t>
      </w:r>
    </w:p>
    <w:p w14:paraId="226CA70A" w14:textId="77777777" w:rsidR="00B7234B" w:rsidRPr="00B15EEA" w:rsidRDefault="00B7234B" w:rsidP="00B7234B">
      <w:pPr>
        <w:ind w:right="5953"/>
        <w:rPr>
          <w:rFonts w:asciiTheme="minorHAnsi" w:hAnsiTheme="minorHAnsi" w:cs="Arial"/>
          <w:i/>
          <w:iCs/>
        </w:rPr>
      </w:pPr>
    </w:p>
    <w:p w14:paraId="3D50E1EE" w14:textId="77777777" w:rsidR="00B7234B" w:rsidRPr="00B15EEA" w:rsidRDefault="00B7234B" w:rsidP="00B7234B">
      <w:pPr>
        <w:spacing w:before="240" w:line="480" w:lineRule="auto"/>
        <w:rPr>
          <w:rFonts w:asciiTheme="minorHAnsi" w:hAnsiTheme="minorHAnsi" w:cs="Century Gothic"/>
          <w:u w:val="single"/>
        </w:rPr>
      </w:pPr>
      <w:r w:rsidRPr="00B15EEA">
        <w:rPr>
          <w:rFonts w:asciiTheme="minorHAnsi" w:hAnsiTheme="minorHAnsi" w:cs="Century Gothic"/>
          <w:u w:val="single"/>
        </w:rPr>
        <w:t>reprezentowany przez:</w:t>
      </w:r>
    </w:p>
    <w:p w14:paraId="62F8433F" w14:textId="77777777" w:rsidR="00B7234B" w:rsidRPr="00B15EEA" w:rsidRDefault="00B7234B" w:rsidP="00B7234B">
      <w:pPr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6938B548" w14:textId="77777777" w:rsidR="00B7234B" w:rsidRPr="00B15EEA" w:rsidRDefault="00B7234B" w:rsidP="00B7234B">
      <w:pPr>
        <w:spacing w:before="120"/>
        <w:jc w:val="both"/>
        <w:rPr>
          <w:rFonts w:asciiTheme="minorHAnsi" w:hAnsiTheme="minorHAnsi" w:cs="Arial"/>
        </w:rPr>
      </w:pPr>
      <w:r w:rsidRPr="00B15EEA">
        <w:rPr>
          <w:rFonts w:asciiTheme="minorHAnsi" w:hAnsiTheme="minorHAnsi" w:cs="Arial"/>
        </w:rPr>
        <w:t>.........................................................................................................................................................</w:t>
      </w:r>
    </w:p>
    <w:p w14:paraId="3F8F6C7D" w14:textId="77777777" w:rsidR="00B7234B" w:rsidRPr="00B15EEA" w:rsidRDefault="00B7234B" w:rsidP="00B7234B">
      <w:pPr>
        <w:spacing w:after="240"/>
        <w:ind w:right="72"/>
        <w:rPr>
          <w:rFonts w:asciiTheme="minorHAnsi" w:hAnsiTheme="minorHAnsi" w:cs="Arial"/>
          <w:i/>
          <w:iCs/>
        </w:rPr>
      </w:pPr>
      <w:r w:rsidRPr="00B15EEA">
        <w:rPr>
          <w:rFonts w:asciiTheme="minorHAnsi" w:hAnsiTheme="minorHAnsi" w:cs="Arial"/>
          <w:i/>
          <w:iCs/>
        </w:rPr>
        <w:t>(imię, nazwisko, stanowisko/podstawa do reprezentacji)</w:t>
      </w:r>
    </w:p>
    <w:p w14:paraId="7C41CF5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</w:p>
    <w:p w14:paraId="03BD7929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OŚWIADCZENIE WYKONAWCY </w:t>
      </w:r>
    </w:p>
    <w:p w14:paraId="16DDC0EF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SKŁADANE NA PODSTAWIE ART. 25A UST. 1 USTAWY Z DNIA 29 STYCZNIA 2004 R. </w:t>
      </w:r>
    </w:p>
    <w:p w14:paraId="543F5CA7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 xml:space="preserve"> PRAWO ZAMÓWIEŃ PUBLICZNYCH (DALEJ JAKO: USTAWA PZP), </w:t>
      </w:r>
    </w:p>
    <w:p w14:paraId="1DD2459E" w14:textId="77777777" w:rsidR="00B7234B" w:rsidRPr="00B7234B" w:rsidRDefault="00B7234B" w:rsidP="00B7234B">
      <w:pPr>
        <w:jc w:val="center"/>
        <w:rPr>
          <w:rFonts w:asciiTheme="minorHAnsi" w:hAnsiTheme="minorHAnsi" w:cs="Arial"/>
          <w:b/>
          <w:u w:val="single"/>
        </w:rPr>
      </w:pPr>
      <w:r w:rsidRPr="00B7234B">
        <w:rPr>
          <w:rFonts w:asciiTheme="minorHAnsi" w:hAnsiTheme="minorHAnsi" w:cs="Arial"/>
          <w:b/>
          <w:u w:val="single"/>
        </w:rPr>
        <w:t xml:space="preserve">DOTYCZĄCE SPEŁNIANIA WARUNKÓW UDZIAŁU W POSTĘPOWANIU </w:t>
      </w:r>
      <w:r w:rsidRPr="00B7234B">
        <w:rPr>
          <w:rFonts w:asciiTheme="minorHAnsi" w:hAnsiTheme="minorHAnsi" w:cs="Arial"/>
          <w:b/>
          <w:u w:val="single"/>
        </w:rPr>
        <w:br/>
      </w:r>
    </w:p>
    <w:p w14:paraId="26C574C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1E8B02" w14:textId="029B82E5" w:rsidR="00B7234B" w:rsidRPr="00BD1DA9" w:rsidRDefault="00B7234B" w:rsidP="00B7234B">
      <w:pPr>
        <w:jc w:val="both"/>
        <w:rPr>
          <w:rFonts w:asciiTheme="minorHAnsi" w:hAnsiTheme="minorHAnsi"/>
        </w:rPr>
      </w:pPr>
      <w:r w:rsidRPr="00BD1DA9">
        <w:rPr>
          <w:rFonts w:asciiTheme="minorHAnsi" w:hAnsiTheme="minorHAnsi"/>
        </w:rPr>
        <w:t xml:space="preserve">Na potrzeby postępowania o udzielenie zamówienia publicznego pn. </w:t>
      </w:r>
      <w:r w:rsidR="00BD1DA9" w:rsidRPr="00BD1DA9">
        <w:rPr>
          <w:rFonts w:asciiTheme="minorHAnsi" w:hAnsiTheme="minorHAnsi"/>
          <w:b/>
        </w:rPr>
        <w:t>Świadczenie usług prania, wynajmu odzieży operacyjnej oraz kompletów odzieży dla SP WZOZ MSW</w:t>
      </w:r>
      <w:r w:rsidR="00D40DD2">
        <w:rPr>
          <w:rFonts w:asciiTheme="minorHAnsi" w:hAnsiTheme="minorHAnsi"/>
          <w:b/>
        </w:rPr>
        <w:t>iA</w:t>
      </w:r>
      <w:r w:rsidR="00BD1DA9" w:rsidRPr="00BD1DA9">
        <w:rPr>
          <w:rFonts w:asciiTheme="minorHAnsi" w:hAnsiTheme="minorHAnsi"/>
          <w:b/>
        </w:rPr>
        <w:t xml:space="preserve"> w Bydgoszczy</w:t>
      </w:r>
      <w:r w:rsidRPr="00BD1DA9">
        <w:rPr>
          <w:rFonts w:asciiTheme="minorHAnsi" w:hAnsiTheme="minorHAnsi"/>
        </w:rPr>
        <w:t>, oświadczam, co następuje:</w:t>
      </w:r>
    </w:p>
    <w:p w14:paraId="2EC7777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353FACE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66D84459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DOTYCZĄCA WYKONAWCY:</w:t>
      </w:r>
    </w:p>
    <w:p w14:paraId="11C2F9E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Oświadczam, że spełniam warunki udziału w postępowaniu określone przez Zamawiającego w </w:t>
      </w:r>
      <w:r>
        <w:rPr>
          <w:rFonts w:asciiTheme="minorHAnsi" w:hAnsiTheme="minorHAnsi" w:cs="Arial"/>
        </w:rPr>
        <w:t>rozdziale V ust</w:t>
      </w:r>
      <w:r w:rsidRPr="00B7234B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</w:t>
      </w:r>
      <w:r w:rsidR="00B06E8C">
        <w:rPr>
          <w:rFonts w:asciiTheme="minorHAnsi" w:hAnsiTheme="minorHAnsi" w:cs="Arial"/>
        </w:rPr>
        <w:t>2</w:t>
      </w:r>
      <w:r w:rsidRPr="00B7234B">
        <w:rPr>
          <w:rFonts w:asciiTheme="minorHAnsi" w:hAnsiTheme="minorHAnsi" w:cs="Arial"/>
        </w:rPr>
        <w:t xml:space="preserve"> Specyfikacji Istotnych Warunków Zamówienia.</w:t>
      </w:r>
    </w:p>
    <w:p w14:paraId="7FF9D8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EE623B7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DF4EB5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7F523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225FB680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4CE90D8A" w14:textId="77777777" w:rsidR="00B7234B" w:rsidRPr="00B7234B" w:rsidRDefault="00B7234B" w:rsidP="00B7234B">
      <w:pPr>
        <w:ind w:left="4956"/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</w:r>
      <w:r w:rsidRPr="00B7234B">
        <w:rPr>
          <w:rFonts w:asciiTheme="minorHAnsi" w:hAnsiTheme="minorHAnsi" w:cs="Arial"/>
        </w:rPr>
        <w:tab/>
        <w:t>……………………………….………………………</w:t>
      </w:r>
    </w:p>
    <w:p w14:paraId="23B93416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130FF860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66B8402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45832596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5D584" w14:textId="77777777" w:rsidR="00B7234B" w:rsidRP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91D039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292095FF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62272A0E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38553C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7CEC847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8A37EE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3487FD8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1F5D5B16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5B7C17C2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2A8533B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4E8DCB89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0C61D17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3B56B86C" w14:textId="77777777" w:rsidR="00B7234B" w:rsidRDefault="00B7234B" w:rsidP="00B7234B">
      <w:pPr>
        <w:jc w:val="both"/>
        <w:rPr>
          <w:rFonts w:asciiTheme="minorHAnsi" w:hAnsiTheme="minorHAnsi" w:cs="Arial"/>
          <w:b/>
        </w:rPr>
      </w:pPr>
    </w:p>
    <w:p w14:paraId="08EDE280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INFORMACJA W ZWIĄZKU Z POLEGANIEM NA ZASOBACH INNYCH PODMIOTÓW</w:t>
      </w:r>
    </w:p>
    <w:p w14:paraId="2917051E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 celu wykazania spełniania warunków udziału w postępowaniu, określonych przez </w:t>
      </w:r>
      <w:r w:rsidRPr="006938B2">
        <w:rPr>
          <w:rFonts w:asciiTheme="minorHAnsi" w:hAnsiTheme="minorHAnsi" w:cs="Arial"/>
        </w:rPr>
        <w:t>Zamawiającego w rozdziale V ust. 1 Specyfikacji Istotnych Warunków Zamówienia, polegam na zasobach następującego/</w:t>
      </w:r>
      <w:proofErr w:type="spellStart"/>
      <w:r w:rsidRPr="006938B2">
        <w:rPr>
          <w:rFonts w:asciiTheme="minorHAnsi" w:hAnsiTheme="minorHAnsi" w:cs="Arial"/>
        </w:rPr>
        <w:t>ych</w:t>
      </w:r>
      <w:proofErr w:type="spellEnd"/>
      <w:r w:rsidRPr="006938B2">
        <w:rPr>
          <w:rFonts w:asciiTheme="minorHAnsi" w:hAnsiTheme="minorHAnsi" w:cs="Arial"/>
        </w:rPr>
        <w:t xml:space="preserve"> podmiotu/ów: …………………………………………………………………………………………..</w:t>
      </w:r>
    </w:p>
    <w:p w14:paraId="732C27B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………………………………………………………………………….……</w:t>
      </w:r>
    </w:p>
    <w:p w14:paraId="7FFC6CD2" w14:textId="77777777" w:rsidR="00B7234B" w:rsidRPr="00B7234B" w:rsidRDefault="00B7234B" w:rsidP="00B7234B">
      <w:pPr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</w:rPr>
        <w:t xml:space="preserve">………………………………………………………………………………………………….………………………………… </w:t>
      </w:r>
      <w:r w:rsidRPr="00B7234B">
        <w:rPr>
          <w:rFonts w:asciiTheme="minorHAnsi" w:hAnsiTheme="minorHAnsi" w:cs="Arial"/>
          <w:i/>
        </w:rPr>
        <w:t>(wskazać podmiot i określić odpowiedni zakres dla wskazanego podmiotu).</w:t>
      </w:r>
    </w:p>
    <w:p w14:paraId="11E7B04C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0631EC4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759FFFCB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1625109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FA9D91" w14:textId="77777777" w:rsidR="00B7234B" w:rsidRDefault="00B7234B" w:rsidP="00B7234B">
      <w:pPr>
        <w:ind w:left="4956"/>
        <w:jc w:val="both"/>
        <w:rPr>
          <w:rFonts w:asciiTheme="minorHAnsi" w:hAnsiTheme="minorHAnsi" w:cs="Arial"/>
        </w:rPr>
      </w:pPr>
    </w:p>
    <w:p w14:paraId="777B914C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5A8217B4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4BD44169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28DE3E00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Wykonawcy)</w:t>
      </w:r>
    </w:p>
    <w:p w14:paraId="70FD4C35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40616EA9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74DF2853" w14:textId="77777777" w:rsidR="00B7234B" w:rsidRPr="00B7234B" w:rsidRDefault="00B7234B" w:rsidP="00B7234B">
      <w:pPr>
        <w:ind w:left="5664" w:firstLine="708"/>
        <w:jc w:val="both"/>
        <w:rPr>
          <w:rFonts w:asciiTheme="minorHAnsi" w:hAnsiTheme="minorHAnsi" w:cs="Arial"/>
          <w:i/>
        </w:rPr>
      </w:pPr>
    </w:p>
    <w:p w14:paraId="301AFDAD" w14:textId="77777777" w:rsidR="00B7234B" w:rsidRPr="00B7234B" w:rsidRDefault="00B7234B" w:rsidP="00C35B97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</w:rPr>
      </w:pPr>
      <w:r w:rsidRPr="00B7234B">
        <w:rPr>
          <w:rFonts w:asciiTheme="minorHAnsi" w:hAnsiTheme="minorHAnsi" w:cs="Arial"/>
          <w:b/>
        </w:rPr>
        <w:t>OŚWIADCZENIE DOTYCZĄCE PODANYCH INFORMACJI:</w:t>
      </w:r>
    </w:p>
    <w:p w14:paraId="1682A3B3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Oświadczam, że wszystkie informacje podane w powyższych oświadczeniach są aktualne </w:t>
      </w:r>
      <w:r w:rsidRPr="00B7234B">
        <w:rPr>
          <w:rFonts w:asciiTheme="minorHAnsi" w:hAnsiTheme="minorHAnsi" w:cs="Arial"/>
        </w:rPr>
        <w:br/>
        <w:t>i zgodne z prawdą oraz zostały przedstawione z pełną świadomością konsekwencji wprowadzenia Zamawiającego w błąd przy przedstawianiu informacji.</w:t>
      </w:r>
    </w:p>
    <w:p w14:paraId="2CCED94E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16733F8F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5E5A0998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3F2EF259" w14:textId="77777777" w:rsidR="00B7234B" w:rsidRDefault="00B7234B" w:rsidP="00B7234B">
      <w:pPr>
        <w:jc w:val="both"/>
        <w:rPr>
          <w:rFonts w:asciiTheme="minorHAnsi" w:hAnsiTheme="minorHAnsi" w:cs="Arial"/>
        </w:rPr>
      </w:pPr>
    </w:p>
    <w:p w14:paraId="071409EA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26CD17B9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 xml:space="preserve">…………….……. </w:t>
      </w:r>
      <w:r w:rsidRPr="00B7234B">
        <w:rPr>
          <w:rFonts w:asciiTheme="minorHAnsi" w:hAnsiTheme="minorHAnsi" w:cs="Arial"/>
          <w:i/>
        </w:rPr>
        <w:t xml:space="preserve">(miejscowość), </w:t>
      </w:r>
      <w:r w:rsidRPr="00B7234B">
        <w:rPr>
          <w:rFonts w:asciiTheme="minorHAnsi" w:hAnsiTheme="minorHAnsi" w:cs="Arial"/>
        </w:rPr>
        <w:t xml:space="preserve">dnia ………….……. r. </w:t>
      </w:r>
    </w:p>
    <w:p w14:paraId="2513D326" w14:textId="77777777" w:rsidR="00B7234B" w:rsidRPr="00B7234B" w:rsidRDefault="00B7234B" w:rsidP="00B7234B">
      <w:pPr>
        <w:jc w:val="both"/>
        <w:rPr>
          <w:rFonts w:asciiTheme="minorHAnsi" w:hAnsiTheme="minorHAnsi" w:cs="Arial"/>
        </w:rPr>
      </w:pPr>
    </w:p>
    <w:p w14:paraId="0498227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5B6ED18C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4569C90B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06527507" w14:textId="77777777" w:rsidR="00B7234B" w:rsidRDefault="00B7234B" w:rsidP="00B7234B">
      <w:pPr>
        <w:ind w:left="4956"/>
        <w:jc w:val="center"/>
        <w:rPr>
          <w:rFonts w:asciiTheme="minorHAnsi" w:hAnsiTheme="minorHAnsi" w:cs="Arial"/>
        </w:rPr>
      </w:pPr>
    </w:p>
    <w:p w14:paraId="246052B4" w14:textId="77777777" w:rsidR="00B7234B" w:rsidRPr="00B7234B" w:rsidRDefault="00B7234B" w:rsidP="00B7234B">
      <w:pPr>
        <w:ind w:left="4956"/>
        <w:jc w:val="center"/>
        <w:rPr>
          <w:rFonts w:asciiTheme="minorHAnsi" w:hAnsiTheme="minorHAnsi" w:cs="Arial"/>
        </w:rPr>
      </w:pPr>
      <w:r w:rsidRPr="00B7234B">
        <w:rPr>
          <w:rFonts w:asciiTheme="minorHAnsi" w:hAnsiTheme="minorHAnsi" w:cs="Arial"/>
        </w:rPr>
        <w:t>……………………………….………………………</w:t>
      </w:r>
    </w:p>
    <w:p w14:paraId="1E518FF8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(podpis i pieczęć osoby upoważnionej</w:t>
      </w:r>
    </w:p>
    <w:p w14:paraId="3A0CE8FF" w14:textId="77777777" w:rsidR="00B7234B" w:rsidRPr="00B7234B" w:rsidRDefault="00B7234B" w:rsidP="00B7234B">
      <w:pPr>
        <w:ind w:left="4956" w:firstLine="69"/>
        <w:jc w:val="center"/>
        <w:rPr>
          <w:rFonts w:asciiTheme="minorHAnsi" w:hAnsiTheme="minorHAnsi" w:cs="Arial"/>
          <w:i/>
        </w:rPr>
      </w:pPr>
      <w:r w:rsidRPr="00B7234B">
        <w:rPr>
          <w:rFonts w:asciiTheme="minorHAnsi" w:hAnsiTheme="minorHAnsi" w:cs="Arial"/>
          <w:i/>
        </w:rPr>
        <w:t>do składania oświadczeń woli w imieniu</w:t>
      </w:r>
    </w:p>
    <w:p w14:paraId="1C53588E" w14:textId="77777777" w:rsidR="00B7234B" w:rsidRPr="00B7234B" w:rsidRDefault="00B7234B" w:rsidP="00B7234B">
      <w:pPr>
        <w:ind w:left="4248" w:firstLine="708"/>
        <w:jc w:val="center"/>
        <w:rPr>
          <w:rFonts w:asciiTheme="minorHAnsi" w:hAnsiTheme="minorHAnsi" w:cs="Arial"/>
          <w:i/>
        </w:rPr>
        <w:sectPr w:rsidR="00B7234B" w:rsidRPr="00B7234B" w:rsidSect="00E21A1F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B7234B">
        <w:rPr>
          <w:rFonts w:asciiTheme="minorHAnsi" w:hAnsiTheme="minorHAnsi" w:cs="Arial"/>
          <w:i/>
        </w:rPr>
        <w:t>Wykonawcy)</w:t>
      </w:r>
    </w:p>
    <w:p w14:paraId="4478F1DD" w14:textId="5EE3F98E" w:rsidR="006938B2" w:rsidRPr="006938B2" w:rsidRDefault="00990E45" w:rsidP="006938B2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>
        <w:rPr>
          <w:rFonts w:asciiTheme="minorHAnsi" w:hAnsiTheme="minorHAnsi"/>
          <w:szCs w:val="24"/>
        </w:rPr>
        <w:t>Ozn</w:t>
      </w:r>
      <w:proofErr w:type="spellEnd"/>
      <w:r>
        <w:rPr>
          <w:rFonts w:asciiTheme="minorHAnsi" w:hAnsiTheme="minorHAnsi"/>
          <w:szCs w:val="24"/>
        </w:rPr>
        <w:t>. postępowania 1</w:t>
      </w:r>
      <w:r w:rsidR="00226EE8">
        <w:rPr>
          <w:rFonts w:asciiTheme="minorHAnsi" w:hAnsiTheme="minorHAnsi"/>
          <w:szCs w:val="24"/>
        </w:rPr>
        <w:t>3</w:t>
      </w:r>
      <w:r>
        <w:rPr>
          <w:rFonts w:asciiTheme="minorHAnsi" w:hAnsiTheme="minorHAnsi"/>
          <w:szCs w:val="24"/>
        </w:rPr>
        <w:t>/2020</w:t>
      </w:r>
      <w:r w:rsidR="006938B2" w:rsidRPr="006938B2">
        <w:rPr>
          <w:rFonts w:asciiTheme="minorHAnsi" w:hAnsiTheme="minorHAnsi"/>
          <w:szCs w:val="24"/>
        </w:rPr>
        <w:tab/>
      </w:r>
      <w:r w:rsidR="006938B2" w:rsidRPr="006938B2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6</w:t>
      </w:r>
      <w:r w:rsidR="006938B2" w:rsidRPr="006938B2">
        <w:rPr>
          <w:rFonts w:asciiTheme="minorHAnsi" w:hAnsiTheme="minorHAnsi"/>
          <w:bCs/>
          <w:szCs w:val="24"/>
        </w:rPr>
        <w:t xml:space="preserve"> do </w:t>
      </w:r>
      <w:proofErr w:type="spellStart"/>
      <w:r w:rsidR="006938B2" w:rsidRPr="006938B2">
        <w:rPr>
          <w:rFonts w:asciiTheme="minorHAnsi" w:hAnsiTheme="minorHAnsi"/>
          <w:bCs/>
          <w:szCs w:val="24"/>
        </w:rPr>
        <w:t>siwz</w:t>
      </w:r>
      <w:proofErr w:type="spellEnd"/>
    </w:p>
    <w:p w14:paraId="6EE3808D" w14:textId="77777777" w:rsidR="006938B2" w:rsidRPr="006938B2" w:rsidRDefault="006938B2" w:rsidP="006938B2">
      <w:pPr>
        <w:pStyle w:val="Standard"/>
        <w:tabs>
          <w:tab w:val="right" w:pos="9180"/>
        </w:tabs>
        <w:jc w:val="both"/>
        <w:rPr>
          <w:rFonts w:asciiTheme="minorHAnsi" w:hAnsiTheme="minorHAnsi"/>
          <w:sz w:val="24"/>
        </w:rPr>
      </w:pPr>
    </w:p>
    <w:p w14:paraId="28C79630" w14:textId="5FE96FA5" w:rsidR="006938B2" w:rsidRPr="006938B2" w:rsidRDefault="006938B2" w:rsidP="006938B2">
      <w:pPr>
        <w:tabs>
          <w:tab w:val="left" w:pos="5760"/>
          <w:tab w:val="right" w:pos="9014"/>
        </w:tabs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>SP WZOZ MSW</w:t>
      </w:r>
      <w:r w:rsidR="00AF637E">
        <w:rPr>
          <w:rFonts w:asciiTheme="minorHAnsi" w:hAnsiTheme="minorHAnsi"/>
          <w:sz w:val="24"/>
          <w:szCs w:val="24"/>
        </w:rPr>
        <w:t>iA</w:t>
      </w:r>
      <w:r w:rsidRPr="006938B2">
        <w:rPr>
          <w:rFonts w:asciiTheme="minorHAnsi" w:hAnsiTheme="minorHAnsi"/>
          <w:sz w:val="24"/>
          <w:szCs w:val="24"/>
        </w:rPr>
        <w:t xml:space="preserve"> w Bydgoszczy</w:t>
      </w:r>
    </w:p>
    <w:p w14:paraId="0BD977BF" w14:textId="77777777" w:rsidR="006938B2" w:rsidRPr="006938B2" w:rsidRDefault="006938B2" w:rsidP="006938B2">
      <w:pPr>
        <w:jc w:val="right"/>
        <w:rPr>
          <w:rFonts w:asciiTheme="minorHAnsi" w:hAnsiTheme="minorHAnsi"/>
          <w:sz w:val="24"/>
          <w:szCs w:val="24"/>
        </w:rPr>
      </w:pPr>
      <w:r w:rsidRPr="006938B2">
        <w:rPr>
          <w:rFonts w:asciiTheme="minorHAnsi" w:hAnsiTheme="minorHAnsi"/>
          <w:sz w:val="24"/>
          <w:szCs w:val="24"/>
        </w:rPr>
        <w:t xml:space="preserve">ul. </w:t>
      </w:r>
      <w:proofErr w:type="spellStart"/>
      <w:r w:rsidRPr="006938B2">
        <w:rPr>
          <w:rFonts w:asciiTheme="minorHAnsi" w:hAnsiTheme="minorHAnsi"/>
          <w:sz w:val="24"/>
          <w:szCs w:val="24"/>
        </w:rPr>
        <w:t>Markwarta</w:t>
      </w:r>
      <w:proofErr w:type="spellEnd"/>
      <w:r w:rsidRPr="006938B2">
        <w:rPr>
          <w:rFonts w:asciiTheme="minorHAnsi" w:hAnsiTheme="minorHAnsi"/>
          <w:sz w:val="24"/>
          <w:szCs w:val="24"/>
        </w:rPr>
        <w:t xml:space="preserve"> 4-6</w:t>
      </w:r>
    </w:p>
    <w:p w14:paraId="30D398BA" w14:textId="77777777" w:rsidR="006938B2" w:rsidRPr="006938B2" w:rsidRDefault="006938B2" w:rsidP="006938B2">
      <w:pPr>
        <w:jc w:val="right"/>
        <w:rPr>
          <w:rFonts w:asciiTheme="minorHAnsi" w:hAnsiTheme="minorHAnsi"/>
          <w:b/>
          <w:sz w:val="24"/>
          <w:szCs w:val="24"/>
          <w:u w:val="single"/>
        </w:rPr>
      </w:pPr>
      <w:r w:rsidRPr="006938B2">
        <w:rPr>
          <w:rFonts w:asciiTheme="minorHAnsi" w:hAnsiTheme="minorHAnsi"/>
          <w:b/>
          <w:sz w:val="24"/>
          <w:szCs w:val="24"/>
        </w:rPr>
        <w:t xml:space="preserve">85-015 </w:t>
      </w:r>
      <w:r w:rsidRPr="006938B2">
        <w:rPr>
          <w:rFonts w:asciiTheme="minorHAnsi" w:hAnsiTheme="minorHAnsi"/>
          <w:b/>
          <w:sz w:val="24"/>
          <w:szCs w:val="24"/>
          <w:u w:val="single"/>
        </w:rPr>
        <w:t>B Y D G O S Z C Z</w:t>
      </w:r>
    </w:p>
    <w:p w14:paraId="4096F63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 </w:t>
      </w:r>
    </w:p>
    <w:p w14:paraId="7A701289" w14:textId="77777777" w:rsidR="007A14E8" w:rsidRPr="007A14E8" w:rsidRDefault="007A14E8" w:rsidP="007A14E8">
      <w:pPr>
        <w:rPr>
          <w:rFonts w:asciiTheme="minorHAnsi" w:hAnsiTheme="minorHAnsi"/>
          <w:sz w:val="22"/>
        </w:rPr>
      </w:pPr>
      <w:r w:rsidRPr="007A14E8">
        <w:rPr>
          <w:rFonts w:asciiTheme="minorHAnsi" w:hAnsiTheme="minorHAnsi"/>
          <w:sz w:val="22"/>
        </w:rPr>
        <w:t>......................................</w:t>
      </w:r>
    </w:p>
    <w:p w14:paraId="38841652" w14:textId="77777777" w:rsidR="007A14E8" w:rsidRPr="007A14E8" w:rsidRDefault="007A14E8" w:rsidP="007A14E8">
      <w:pPr>
        <w:rPr>
          <w:rFonts w:asciiTheme="minorHAnsi" w:hAnsiTheme="minorHAnsi"/>
        </w:rPr>
      </w:pPr>
      <w:r w:rsidRPr="007A14E8">
        <w:rPr>
          <w:rFonts w:asciiTheme="minorHAnsi" w:hAnsiTheme="minorHAnsi"/>
        </w:rPr>
        <w:t>pieczęć wykonawcy</w:t>
      </w:r>
    </w:p>
    <w:p w14:paraId="3E5907B4" w14:textId="77777777" w:rsid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</w:p>
    <w:p w14:paraId="78895BE7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 xml:space="preserve">(Oświadczenie wymagane do złożenia w ciągu 3 dni od daty </w:t>
      </w:r>
      <w:r w:rsidRPr="006938B2">
        <w:rPr>
          <w:rFonts w:asciiTheme="minorHAnsi" w:hAnsiTheme="minorHAnsi"/>
          <w:bCs/>
          <w:sz w:val="22"/>
          <w:szCs w:val="22"/>
        </w:rPr>
        <w:t>zamieszczenia na stronie internetowej informacji, o której mowa w art. 86 ust. 3 ustawy PZP).</w:t>
      </w:r>
    </w:p>
    <w:p w14:paraId="4897B31D" w14:textId="77777777" w:rsidR="006938B2" w:rsidRPr="006938B2" w:rsidRDefault="006938B2" w:rsidP="006938B2">
      <w:pPr>
        <w:pStyle w:val="Tytu"/>
        <w:rPr>
          <w:rFonts w:asciiTheme="minorHAnsi" w:hAnsiTheme="minorHAnsi"/>
          <w:bCs/>
          <w:sz w:val="22"/>
          <w:szCs w:val="22"/>
        </w:rPr>
      </w:pPr>
    </w:p>
    <w:p w14:paraId="7EBF45A9" w14:textId="77777777" w:rsidR="006938B2" w:rsidRPr="006938B2" w:rsidRDefault="006938B2" w:rsidP="006938B2">
      <w:pPr>
        <w:pStyle w:val="Tytu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Oświadczenie o przynależności lub braku przynależności do tej samej grupy kapitałowej, o której mowa w art. 24 ust. 1 pkt 23 ustawy PZP</w:t>
      </w:r>
    </w:p>
    <w:p w14:paraId="0AE05457" w14:textId="77777777" w:rsidR="006938B2" w:rsidRPr="006938B2" w:rsidRDefault="006938B2" w:rsidP="006938B2">
      <w:pPr>
        <w:pStyle w:val="Tytu"/>
        <w:rPr>
          <w:rFonts w:asciiTheme="minorHAnsi" w:hAnsiTheme="minorHAnsi"/>
          <w:b w:val="0"/>
          <w:sz w:val="22"/>
          <w:szCs w:val="22"/>
        </w:rPr>
      </w:pPr>
    </w:p>
    <w:p w14:paraId="5B104F77" w14:textId="77777777" w:rsidR="006938B2" w:rsidRPr="006938B2" w:rsidRDefault="006938B2" w:rsidP="006938B2">
      <w:pPr>
        <w:pStyle w:val="Tekstpodstawowywcity"/>
        <w:ind w:left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Nazwa i adres Wykonawcy*:</w:t>
      </w:r>
    </w:p>
    <w:p w14:paraId="1BC57B79" w14:textId="77777777" w:rsidR="006938B2" w:rsidRPr="006938B2" w:rsidRDefault="006938B2" w:rsidP="0078124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1E9260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634CA3D1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>Oświadczamy, że Firma/y, którą/e reprezentujemy</w:t>
      </w:r>
    </w:p>
    <w:p w14:paraId="0E3582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35CC54D1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 xml:space="preserve">nie należy do grupy kapitałowej*, </w:t>
      </w:r>
    </w:p>
    <w:p w14:paraId="7ADEB30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4C883E2F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żadnym z Wykonawców, którzy złożyli ofertę w przedmiotowym postępowaniu.</w:t>
      </w:r>
    </w:p>
    <w:p w14:paraId="21C6751B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</w:p>
    <w:p w14:paraId="55875317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</w:p>
    <w:p w14:paraId="438B81BB" w14:textId="77777777" w:rsidR="006450A5" w:rsidRPr="006938B2" w:rsidRDefault="006450A5" w:rsidP="006450A5">
      <w:pPr>
        <w:widowControl/>
        <w:numPr>
          <w:ilvl w:val="2"/>
          <w:numId w:val="15"/>
        </w:numPr>
        <w:suppressAutoHyphens w:val="0"/>
        <w:overflowPunct/>
        <w:autoSpaceDE/>
        <w:ind w:left="426" w:hanging="426"/>
        <w:jc w:val="both"/>
        <w:textAlignment w:val="auto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należy do grupy kapitałowej*</w:t>
      </w:r>
    </w:p>
    <w:p w14:paraId="59FCBDBF" w14:textId="77777777" w:rsidR="006450A5" w:rsidRPr="006938B2" w:rsidRDefault="006450A5" w:rsidP="006450A5">
      <w:pPr>
        <w:jc w:val="both"/>
        <w:rPr>
          <w:rFonts w:asciiTheme="minorHAnsi" w:hAnsiTheme="minorHAnsi" w:cs="Arial"/>
        </w:rPr>
      </w:pPr>
      <w:r w:rsidRPr="006938B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6938B2">
        <w:rPr>
          <w:rFonts w:asciiTheme="minorHAnsi" w:hAnsiTheme="minorHAnsi" w:cs="Arial"/>
        </w:rPr>
        <w:t>późn</w:t>
      </w:r>
      <w:proofErr w:type="spellEnd"/>
      <w:r w:rsidRPr="006938B2">
        <w:rPr>
          <w:rFonts w:asciiTheme="minorHAnsi" w:hAnsiTheme="minorHAnsi" w:cs="Arial"/>
        </w:rPr>
        <w:t xml:space="preserve">. zmianami), </w:t>
      </w:r>
    </w:p>
    <w:p w14:paraId="500827EB" w14:textId="77777777" w:rsidR="006450A5" w:rsidRPr="006938B2" w:rsidRDefault="006450A5" w:rsidP="006450A5">
      <w:pPr>
        <w:jc w:val="both"/>
        <w:rPr>
          <w:rFonts w:asciiTheme="minorHAnsi" w:hAnsiTheme="minorHAnsi" w:cs="Arial"/>
          <w:b/>
        </w:rPr>
      </w:pPr>
      <w:r w:rsidRPr="006938B2">
        <w:rPr>
          <w:rFonts w:asciiTheme="minorHAnsi" w:hAnsiTheme="minorHAnsi" w:cs="Arial"/>
          <w:b/>
        </w:rPr>
        <w:t>z następującymi Wykonawcami, którzy złożyli ofertę w przedmiotowym postępowaniu:</w:t>
      </w:r>
    </w:p>
    <w:p w14:paraId="63F052E9" w14:textId="77777777" w:rsidR="006450A5" w:rsidRPr="006938B2" w:rsidRDefault="006450A5" w:rsidP="006450A5">
      <w:pPr>
        <w:pStyle w:val="Tekstpodstawowywcity"/>
        <w:ind w:left="0" w:firstLine="0"/>
        <w:rPr>
          <w:rFonts w:asciiTheme="minorHAnsi" w:hAnsiTheme="minorHAnsi" w:cs="Arial"/>
          <w:szCs w:val="22"/>
        </w:rPr>
      </w:pPr>
      <w:r w:rsidRPr="006938B2">
        <w:rPr>
          <w:rFonts w:asciiTheme="minorHAnsi" w:hAnsiTheme="minorHAnsi" w:cs="Arial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A9AE1B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9890625" w14:textId="77777777" w:rsidR="006450A5" w:rsidRPr="00526E53" w:rsidRDefault="006450A5" w:rsidP="006450A5">
      <w:pPr>
        <w:pStyle w:val="Tekstpodstawowy"/>
        <w:numPr>
          <w:ilvl w:val="2"/>
          <w:numId w:val="15"/>
        </w:numPr>
        <w:ind w:left="426"/>
        <w:jc w:val="left"/>
        <w:rPr>
          <w:rFonts w:asciiTheme="minorHAnsi" w:hAnsiTheme="minorHAnsi" w:cs="Arial"/>
          <w:sz w:val="20"/>
        </w:rPr>
      </w:pPr>
      <w:r>
        <w:rPr>
          <w:rFonts w:asciiTheme="minorHAnsi" w:hAnsiTheme="minorHAnsi"/>
          <w:sz w:val="20"/>
        </w:rPr>
        <w:t>nie należy</w:t>
      </w:r>
      <w:r w:rsidRPr="00526E53">
        <w:rPr>
          <w:rFonts w:asciiTheme="minorHAnsi" w:hAnsiTheme="minorHAnsi"/>
          <w:sz w:val="20"/>
        </w:rPr>
        <w:t xml:space="preserve"> do </w:t>
      </w:r>
      <w:r w:rsidRPr="00526E53">
        <w:rPr>
          <w:rFonts w:asciiTheme="minorHAnsi" w:hAnsiTheme="minorHAnsi"/>
          <w:sz w:val="20"/>
          <w:u w:val="single"/>
        </w:rPr>
        <w:t>żadnej</w:t>
      </w:r>
      <w:r w:rsidRPr="00526E53">
        <w:rPr>
          <w:rFonts w:asciiTheme="minorHAnsi" w:hAnsiTheme="minorHAnsi"/>
          <w:sz w:val="20"/>
        </w:rPr>
        <w:t xml:space="preserve"> grupy kapitałowej</w:t>
      </w:r>
      <w:r>
        <w:rPr>
          <w:rFonts w:asciiTheme="minorHAnsi" w:hAnsiTheme="minorHAnsi"/>
          <w:sz w:val="20"/>
        </w:rPr>
        <w:t>*,</w:t>
      </w:r>
    </w:p>
    <w:p w14:paraId="08BD8619" w14:textId="77777777" w:rsidR="006450A5" w:rsidRPr="00EF2BE2" w:rsidRDefault="006450A5" w:rsidP="006450A5">
      <w:pPr>
        <w:jc w:val="both"/>
        <w:rPr>
          <w:rFonts w:asciiTheme="minorHAnsi" w:hAnsiTheme="minorHAnsi" w:cs="Arial"/>
        </w:rPr>
      </w:pPr>
      <w:r w:rsidRPr="00EF2BE2">
        <w:rPr>
          <w:rFonts w:asciiTheme="minorHAnsi" w:hAnsiTheme="minorHAnsi" w:cs="Arial"/>
        </w:rPr>
        <w:t xml:space="preserve">w rozumieniu ustawy z dnia 16 lutego 2007 r. o ochronie konkurencji i konsumentów (Dz. U. Nr 50 poz. 331 z </w:t>
      </w:r>
      <w:proofErr w:type="spellStart"/>
      <w:r w:rsidRPr="00EF2BE2">
        <w:rPr>
          <w:rFonts w:asciiTheme="minorHAnsi" w:hAnsiTheme="minorHAnsi" w:cs="Arial"/>
        </w:rPr>
        <w:t>późn</w:t>
      </w:r>
      <w:proofErr w:type="spellEnd"/>
      <w:r w:rsidRPr="00EF2BE2">
        <w:rPr>
          <w:rFonts w:asciiTheme="minorHAnsi" w:hAnsiTheme="minorHAnsi" w:cs="Arial"/>
        </w:rPr>
        <w:t xml:space="preserve">. zmianami), </w:t>
      </w:r>
    </w:p>
    <w:p w14:paraId="69CE1996" w14:textId="77777777" w:rsidR="006450A5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</w:p>
    <w:p w14:paraId="22B88BA7" w14:textId="77777777" w:rsidR="006450A5" w:rsidRPr="006938B2" w:rsidRDefault="006450A5" w:rsidP="006450A5">
      <w:pPr>
        <w:pStyle w:val="Tekstpodstawowy"/>
        <w:rPr>
          <w:rFonts w:asciiTheme="minorHAnsi" w:hAnsiTheme="minorHAnsi" w:cs="Arial"/>
          <w:sz w:val="22"/>
          <w:szCs w:val="22"/>
        </w:rPr>
      </w:pPr>
      <w:r w:rsidRPr="006938B2">
        <w:rPr>
          <w:rFonts w:asciiTheme="minorHAnsi" w:hAnsiTheme="minorHAnsi" w:cs="Arial"/>
          <w:sz w:val="22"/>
          <w:szCs w:val="22"/>
        </w:rPr>
        <w:t>* niepotrzebne skreślić</w:t>
      </w:r>
    </w:p>
    <w:p w14:paraId="25B3DAF5" w14:textId="77777777" w:rsidR="006938B2" w:rsidRPr="006938B2" w:rsidRDefault="006938B2" w:rsidP="006938B2">
      <w:pPr>
        <w:rPr>
          <w:rFonts w:asciiTheme="minorHAnsi" w:hAnsiTheme="minorHAnsi" w:cs="Arial"/>
        </w:rPr>
      </w:pPr>
    </w:p>
    <w:p w14:paraId="7FE3B281" w14:textId="77777777" w:rsidR="006938B2" w:rsidRPr="006938B2" w:rsidRDefault="006938B2" w:rsidP="006938B2">
      <w:pPr>
        <w:pStyle w:val="Standardowy0"/>
        <w:jc w:val="both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……………………, dn. ………………</w:t>
      </w:r>
    </w:p>
    <w:p w14:paraId="5D440655" w14:textId="77777777" w:rsidR="006938B2" w:rsidRPr="006938B2" w:rsidRDefault="006938B2" w:rsidP="006938B2">
      <w:pPr>
        <w:pStyle w:val="Standardowy0"/>
        <w:ind w:left="3969"/>
        <w:jc w:val="both"/>
        <w:rPr>
          <w:rFonts w:asciiTheme="minorHAnsi" w:hAnsiTheme="minorHAnsi"/>
          <w:kern w:val="22"/>
          <w:sz w:val="22"/>
          <w:szCs w:val="22"/>
        </w:rPr>
      </w:pPr>
    </w:p>
    <w:p w14:paraId="15B3D44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…………………..……………………………………….</w:t>
      </w:r>
    </w:p>
    <w:p w14:paraId="2EE47D9E" w14:textId="77777777" w:rsidR="006938B2" w:rsidRPr="006938B2" w:rsidRDefault="006938B2" w:rsidP="006938B2">
      <w:pPr>
        <w:pStyle w:val="Standardowy0"/>
        <w:ind w:left="3969"/>
        <w:jc w:val="center"/>
        <w:rPr>
          <w:rFonts w:asciiTheme="minorHAnsi" w:hAnsiTheme="minorHAnsi"/>
          <w:kern w:val="22"/>
          <w:sz w:val="22"/>
          <w:szCs w:val="22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(Pieczęć i podpis osoby lub osób uprawnionych do</w:t>
      </w:r>
    </w:p>
    <w:p w14:paraId="2608FD5F" w14:textId="1CD23852" w:rsidR="006938B2" w:rsidRPr="00772377" w:rsidRDefault="006938B2" w:rsidP="006450A5">
      <w:pPr>
        <w:pStyle w:val="Standardowy0"/>
        <w:ind w:left="3969"/>
        <w:jc w:val="center"/>
        <w:rPr>
          <w:rFonts w:ascii="Arial Narrow" w:hAnsi="Arial Narrow"/>
        </w:rPr>
      </w:pPr>
      <w:r w:rsidRPr="006938B2">
        <w:rPr>
          <w:rFonts w:asciiTheme="minorHAnsi" w:hAnsiTheme="minorHAnsi"/>
          <w:kern w:val="22"/>
          <w:sz w:val="22"/>
          <w:szCs w:val="22"/>
        </w:rPr>
        <w:t>reprezentowania Wykonawcy)</w:t>
      </w:r>
    </w:p>
    <w:p w14:paraId="41ECEDAB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</w:pPr>
    </w:p>
    <w:p w14:paraId="39668FE4" w14:textId="77777777" w:rsidR="006938B2" w:rsidRPr="006C20EA" w:rsidRDefault="006938B2" w:rsidP="006938B2">
      <w:pPr>
        <w:jc w:val="both"/>
        <w:outlineLvl w:val="0"/>
        <w:rPr>
          <w:rFonts w:ascii="Arial Narrow" w:hAnsi="Arial Narrow"/>
          <w:u w:val="single"/>
        </w:rPr>
        <w:sectPr w:rsidR="006938B2" w:rsidRPr="006C20EA" w:rsidSect="00E21A1F">
          <w:headerReference w:type="default" r:id="rId15"/>
          <w:footerReference w:type="default" r:id="rId16"/>
          <w:footerReference w:type="first" r:id="rId17"/>
          <w:pgSz w:w="11905" w:h="16837"/>
          <w:pgMar w:top="1418" w:right="1418" w:bottom="1418" w:left="1418" w:header="708" w:footer="708" w:gutter="0"/>
          <w:cols w:space="708"/>
          <w:docGrid w:linePitch="360"/>
        </w:sectPr>
      </w:pPr>
    </w:p>
    <w:p w14:paraId="2EAADE58" w14:textId="77777777" w:rsidR="007A14E8" w:rsidRPr="007A14E8" w:rsidRDefault="007A14E8" w:rsidP="007A14E8">
      <w:pPr>
        <w:rPr>
          <w:rFonts w:asciiTheme="minorHAnsi" w:hAnsiTheme="minorHAnsi"/>
        </w:rPr>
      </w:pPr>
    </w:p>
    <w:p w14:paraId="6C209881" w14:textId="3F8E3F2B" w:rsidR="00894394" w:rsidRPr="007A14E8" w:rsidRDefault="00894394" w:rsidP="00894394">
      <w:pPr>
        <w:pStyle w:val="Nagwek2"/>
        <w:tabs>
          <w:tab w:val="right" w:pos="9071"/>
        </w:tabs>
        <w:rPr>
          <w:rFonts w:asciiTheme="minorHAnsi" w:hAnsiTheme="minorHAnsi"/>
          <w:bCs/>
          <w:iCs/>
          <w:szCs w:val="24"/>
        </w:rPr>
      </w:pPr>
      <w:proofErr w:type="spellStart"/>
      <w:r w:rsidRPr="007A14E8">
        <w:rPr>
          <w:rFonts w:asciiTheme="minorHAnsi" w:hAnsiTheme="minorHAnsi"/>
          <w:szCs w:val="24"/>
        </w:rPr>
        <w:t>Ozn</w:t>
      </w:r>
      <w:proofErr w:type="spellEnd"/>
      <w:r w:rsidRPr="007A14E8">
        <w:rPr>
          <w:rFonts w:asciiTheme="minorHAnsi" w:hAnsiTheme="minorHAnsi"/>
          <w:szCs w:val="24"/>
        </w:rPr>
        <w:t xml:space="preserve">. postępowania </w:t>
      </w:r>
      <w:r w:rsidR="00990E45">
        <w:rPr>
          <w:rFonts w:asciiTheme="minorHAnsi" w:hAnsiTheme="minorHAnsi"/>
          <w:szCs w:val="24"/>
        </w:rPr>
        <w:t>1</w:t>
      </w:r>
      <w:r w:rsidR="00226EE8">
        <w:rPr>
          <w:rFonts w:asciiTheme="minorHAnsi" w:hAnsiTheme="minorHAnsi"/>
          <w:szCs w:val="24"/>
        </w:rPr>
        <w:t>3</w:t>
      </w:r>
      <w:r w:rsidR="00990E45">
        <w:rPr>
          <w:rFonts w:asciiTheme="minorHAnsi" w:hAnsiTheme="minorHAnsi"/>
          <w:szCs w:val="24"/>
        </w:rPr>
        <w:t>/2020</w:t>
      </w:r>
      <w:r w:rsidRPr="007A14E8">
        <w:rPr>
          <w:rFonts w:asciiTheme="minorHAnsi" w:hAnsiTheme="minorHAnsi"/>
          <w:szCs w:val="24"/>
        </w:rPr>
        <w:tab/>
      </w:r>
      <w:r w:rsidRPr="007A14E8">
        <w:rPr>
          <w:rFonts w:asciiTheme="minorHAnsi" w:hAnsiTheme="minorHAnsi"/>
          <w:bCs/>
          <w:szCs w:val="24"/>
        </w:rPr>
        <w:t xml:space="preserve">załącznik nr </w:t>
      </w:r>
      <w:r w:rsidR="003E2ACB">
        <w:rPr>
          <w:rFonts w:asciiTheme="minorHAnsi" w:hAnsiTheme="minorHAnsi"/>
          <w:bCs/>
          <w:szCs w:val="24"/>
        </w:rPr>
        <w:t>7</w:t>
      </w:r>
      <w:r w:rsidRPr="007A14E8">
        <w:rPr>
          <w:rFonts w:asciiTheme="minorHAnsi" w:hAnsiTheme="minorHAnsi"/>
          <w:bCs/>
          <w:szCs w:val="24"/>
        </w:rPr>
        <w:t xml:space="preserve"> do </w:t>
      </w:r>
      <w:proofErr w:type="spellStart"/>
      <w:r w:rsidRPr="007A14E8">
        <w:rPr>
          <w:rFonts w:asciiTheme="minorHAnsi" w:hAnsiTheme="minorHAnsi"/>
          <w:bCs/>
          <w:szCs w:val="24"/>
        </w:rPr>
        <w:t>siwz</w:t>
      </w:r>
      <w:proofErr w:type="spellEnd"/>
    </w:p>
    <w:p w14:paraId="39877218" w14:textId="77777777" w:rsidR="00894394" w:rsidRPr="007A14E8" w:rsidRDefault="00894394" w:rsidP="00894394">
      <w:pPr>
        <w:ind w:left="708" w:firstLine="708"/>
        <w:jc w:val="right"/>
        <w:rPr>
          <w:rFonts w:asciiTheme="minorHAnsi" w:hAnsiTheme="minorHAnsi"/>
          <w:b/>
          <w:bCs/>
          <w:sz w:val="24"/>
          <w:szCs w:val="24"/>
        </w:rPr>
      </w:pPr>
    </w:p>
    <w:p w14:paraId="1C30C57B" w14:textId="77777777" w:rsidR="001C0BA6" w:rsidRPr="003E2ACB" w:rsidRDefault="001C0BA6" w:rsidP="001C0BA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3E2ACB">
        <w:rPr>
          <w:rFonts w:asciiTheme="minorHAnsi" w:hAnsiTheme="minorHAnsi"/>
          <w:b/>
          <w:sz w:val="24"/>
          <w:szCs w:val="24"/>
          <w:u w:val="single"/>
        </w:rPr>
        <w:t>GŁÓWNE POSTANOWIENIA UMOWY</w:t>
      </w:r>
    </w:p>
    <w:p w14:paraId="1614D375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</w:p>
    <w:p w14:paraId="3800E5D4" w14:textId="77777777" w:rsidR="001C0BA6" w:rsidRPr="003E2ACB" w:rsidRDefault="001C0BA6" w:rsidP="001C0BA6">
      <w:pPr>
        <w:jc w:val="center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UMOWA NR ……………..</w:t>
      </w:r>
    </w:p>
    <w:p w14:paraId="157DC3F2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14D2CACC" w14:textId="7F9EB115" w:rsidR="00894394" w:rsidRPr="003E2ACB" w:rsidRDefault="00990E45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zawarta w dniu           2021</w:t>
      </w:r>
      <w:r w:rsidR="00894394" w:rsidRPr="003E2ACB">
        <w:rPr>
          <w:rFonts w:asciiTheme="minorHAnsi" w:hAnsiTheme="minorHAnsi"/>
          <w:sz w:val="24"/>
          <w:szCs w:val="24"/>
        </w:rPr>
        <w:t xml:space="preserve"> roku</w:t>
      </w:r>
      <w:r w:rsidR="00894394" w:rsidRPr="003E2ACB">
        <w:rPr>
          <w:rFonts w:asciiTheme="minorHAnsi" w:hAnsiTheme="minorHAnsi"/>
          <w:b/>
          <w:sz w:val="24"/>
          <w:szCs w:val="24"/>
        </w:rPr>
        <w:t xml:space="preserve"> </w:t>
      </w:r>
      <w:r w:rsidR="00894394" w:rsidRPr="003E2ACB">
        <w:rPr>
          <w:rFonts w:asciiTheme="minorHAnsi" w:hAnsiTheme="minorHAnsi"/>
          <w:sz w:val="24"/>
          <w:szCs w:val="24"/>
        </w:rPr>
        <w:t xml:space="preserve">pomiędzy: </w:t>
      </w:r>
    </w:p>
    <w:p w14:paraId="75BAAA34" w14:textId="196CF7DE" w:rsidR="004A3CD8" w:rsidRPr="003E2ACB" w:rsidRDefault="004A3CD8" w:rsidP="004A3CD8">
      <w:pPr>
        <w:pStyle w:val="Tekstpodstawowywcity3"/>
        <w:spacing w:after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Samodzielnym Publicznym Wielospecjalistycznym Zakładem Opieki Zdrowotnej Ministerstwa Spraw Wewnętrznych</w:t>
      </w:r>
      <w:r w:rsidR="00AF637E">
        <w:rPr>
          <w:rFonts w:asciiTheme="minorHAnsi" w:hAnsiTheme="minorHAnsi"/>
          <w:b/>
          <w:sz w:val="24"/>
          <w:szCs w:val="24"/>
        </w:rPr>
        <w:t xml:space="preserve"> i Administracji</w:t>
      </w:r>
      <w:r w:rsidRPr="003E2ACB">
        <w:rPr>
          <w:rFonts w:asciiTheme="minorHAnsi" w:hAnsiTheme="minorHAnsi"/>
          <w:b/>
          <w:sz w:val="24"/>
          <w:szCs w:val="24"/>
        </w:rPr>
        <w:t xml:space="preserve"> w Bydgoszczy, adres ul.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Markwarta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4-6, 85-015 Bydgoszcz</w:t>
      </w:r>
    </w:p>
    <w:p w14:paraId="152092A4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3E2ACB">
        <w:rPr>
          <w:rFonts w:asciiTheme="minorHAnsi" w:hAnsiTheme="minorHAnsi"/>
          <w:b/>
          <w:sz w:val="24"/>
          <w:szCs w:val="24"/>
        </w:rPr>
        <w:t>KRS 0000002292, NIP: 554-22-01-453 oraz REGON: 092325348,</w:t>
      </w:r>
    </w:p>
    <w:p w14:paraId="1DA659E6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zwanym dalej „Zamawiającym”</w:t>
      </w:r>
    </w:p>
    <w:p w14:paraId="11D38880" w14:textId="77777777" w:rsidR="004A3CD8" w:rsidRPr="003E2ACB" w:rsidRDefault="004A3CD8" w:rsidP="004A3CD8">
      <w:pPr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reprezentowanym przez:</w:t>
      </w:r>
    </w:p>
    <w:p w14:paraId="7B2855F6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1. Dyrektora  – Marka Lewandowskiego</w:t>
      </w:r>
    </w:p>
    <w:p w14:paraId="5576B8CD" w14:textId="77777777" w:rsidR="004A3CD8" w:rsidRPr="003E2ACB" w:rsidRDefault="004A3CD8" w:rsidP="004A3CD8">
      <w:pPr>
        <w:jc w:val="both"/>
        <w:rPr>
          <w:rFonts w:asciiTheme="minorHAnsi" w:hAnsiTheme="minorHAnsi"/>
          <w:b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2. Z-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cę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Dyrektora ds. </w:t>
      </w:r>
      <w:proofErr w:type="spellStart"/>
      <w:r w:rsidRPr="003E2ACB">
        <w:rPr>
          <w:rFonts w:asciiTheme="minorHAnsi" w:hAnsiTheme="minorHAnsi"/>
          <w:b/>
          <w:sz w:val="24"/>
          <w:szCs w:val="24"/>
        </w:rPr>
        <w:t>Ekonomiczno</w:t>
      </w:r>
      <w:proofErr w:type="spellEnd"/>
      <w:r w:rsidRPr="003E2ACB">
        <w:rPr>
          <w:rFonts w:asciiTheme="minorHAnsi" w:hAnsiTheme="minorHAnsi"/>
          <w:b/>
          <w:sz w:val="24"/>
          <w:szCs w:val="24"/>
        </w:rPr>
        <w:t xml:space="preserve"> - Administracyjnych – Mirosławę Cieślak</w:t>
      </w:r>
    </w:p>
    <w:p w14:paraId="469C62D2" w14:textId="77777777" w:rsidR="004A3CD8" w:rsidRPr="003E2ACB" w:rsidRDefault="004A3CD8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</w:p>
    <w:p w14:paraId="7887DDAA" w14:textId="77777777" w:rsidR="00894394" w:rsidRPr="003E2ACB" w:rsidRDefault="00894394" w:rsidP="00894394">
      <w:pPr>
        <w:tabs>
          <w:tab w:val="center" w:pos="4896"/>
          <w:tab w:val="right" w:pos="9432"/>
        </w:tabs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>a</w:t>
      </w:r>
    </w:p>
    <w:p w14:paraId="0F4FB8A0" w14:textId="77777777" w:rsidR="00894394" w:rsidRPr="003E2ACB" w:rsidRDefault="00894394" w:rsidP="00894394">
      <w:pPr>
        <w:tabs>
          <w:tab w:val="center" w:pos="4896"/>
          <w:tab w:val="right" w:pos="9432"/>
        </w:tabs>
        <w:jc w:val="both"/>
        <w:rPr>
          <w:rFonts w:asciiTheme="minorHAnsi" w:hAnsiTheme="minorHAnsi"/>
          <w:sz w:val="24"/>
          <w:szCs w:val="24"/>
        </w:rPr>
      </w:pPr>
      <w:r w:rsidRPr="003E2ACB">
        <w:rPr>
          <w:rFonts w:asciiTheme="minorHAnsi" w:hAnsiTheme="minorHAnsi"/>
          <w:b/>
          <w:sz w:val="24"/>
          <w:szCs w:val="24"/>
        </w:rPr>
        <w:t>…………..</w:t>
      </w:r>
      <w:r w:rsidRPr="003E2ACB">
        <w:rPr>
          <w:rFonts w:asciiTheme="minorHAnsi" w:hAnsiTheme="minorHAnsi"/>
          <w:sz w:val="24"/>
          <w:szCs w:val="24"/>
        </w:rPr>
        <w:t xml:space="preserve"> z siedzibą w  …….. (  -  ), przy ul. …. , wpisaną do rejestru przedsiębiorców w Sądzie Rejonowym w  …., …….Wydział Gospodarczy Krajowego Rejestru Sądowego, pod numerem </w:t>
      </w:r>
      <w:r w:rsidRPr="003E2ACB">
        <w:rPr>
          <w:rFonts w:asciiTheme="minorHAnsi" w:hAnsiTheme="minorHAnsi"/>
          <w:b/>
          <w:sz w:val="24"/>
          <w:szCs w:val="24"/>
        </w:rPr>
        <w:t xml:space="preserve">KRS:  </w:t>
      </w:r>
      <w:r w:rsidRPr="003E2ACB">
        <w:rPr>
          <w:rFonts w:asciiTheme="minorHAnsi" w:hAnsiTheme="minorHAnsi"/>
          <w:sz w:val="24"/>
          <w:szCs w:val="24"/>
        </w:rPr>
        <w:t xml:space="preserve">………………………zwaną dalej „Wykonawcą”, reprezentowaną przez : </w:t>
      </w:r>
    </w:p>
    <w:p w14:paraId="006A7AF7" w14:textId="77777777" w:rsidR="00894394" w:rsidRPr="003E2ACB" w:rsidRDefault="00894394" w:rsidP="00894394">
      <w:pPr>
        <w:tabs>
          <w:tab w:val="center" w:pos="4896"/>
          <w:tab w:val="right" w:pos="9432"/>
        </w:tabs>
        <w:ind w:left="780"/>
        <w:rPr>
          <w:rFonts w:asciiTheme="minorHAnsi" w:hAnsiTheme="minorHAnsi"/>
          <w:sz w:val="24"/>
          <w:szCs w:val="24"/>
        </w:rPr>
      </w:pPr>
    </w:p>
    <w:p w14:paraId="0FFC08FC" w14:textId="231CD208" w:rsidR="00B06E8C" w:rsidRPr="003E2ACB" w:rsidRDefault="00B06E8C" w:rsidP="00B06E8C">
      <w:pPr>
        <w:jc w:val="both"/>
        <w:rPr>
          <w:rFonts w:asciiTheme="minorHAnsi" w:hAnsiTheme="minorHAnsi"/>
          <w:iCs/>
          <w:sz w:val="24"/>
          <w:szCs w:val="24"/>
        </w:rPr>
      </w:pPr>
      <w:r w:rsidRPr="003E2ACB">
        <w:rPr>
          <w:rFonts w:asciiTheme="minorHAnsi" w:hAnsiTheme="minorHAnsi"/>
          <w:sz w:val="24"/>
          <w:szCs w:val="24"/>
        </w:rPr>
        <w:t xml:space="preserve">W wyniku rozstrzygnięcia postępowania przetargowego na </w:t>
      </w:r>
      <w:r w:rsidRPr="003E2ACB">
        <w:rPr>
          <w:rFonts w:asciiTheme="minorHAnsi" w:hAnsiTheme="minorHAnsi"/>
          <w:iCs/>
          <w:sz w:val="24"/>
          <w:szCs w:val="24"/>
        </w:rPr>
        <w:t xml:space="preserve"> udzielenie zamówienia publicznego </w:t>
      </w:r>
      <w:r w:rsidRPr="003E2ACB">
        <w:rPr>
          <w:rFonts w:asciiTheme="minorHAnsi" w:hAnsiTheme="minorHAnsi"/>
          <w:sz w:val="24"/>
          <w:szCs w:val="24"/>
        </w:rPr>
        <w:t xml:space="preserve">na </w:t>
      </w:r>
      <w:r w:rsidR="003E2ACB" w:rsidRPr="003E2ACB">
        <w:rPr>
          <w:rFonts w:asciiTheme="minorHAnsi" w:hAnsiTheme="minorHAnsi"/>
          <w:b/>
          <w:sz w:val="24"/>
          <w:szCs w:val="24"/>
        </w:rPr>
        <w:t>Świadczenie usług prania, wynajmu odzieży operacyjnej oraz kompletów odzieży dla SP WZOZ MSW</w:t>
      </w:r>
      <w:r w:rsidR="00AF637E">
        <w:rPr>
          <w:rFonts w:asciiTheme="minorHAnsi" w:hAnsiTheme="minorHAnsi"/>
          <w:b/>
          <w:sz w:val="24"/>
          <w:szCs w:val="24"/>
        </w:rPr>
        <w:t>iA</w:t>
      </w:r>
      <w:r w:rsidR="003E2ACB" w:rsidRPr="003E2ACB">
        <w:rPr>
          <w:rFonts w:asciiTheme="minorHAnsi" w:hAnsiTheme="minorHAnsi"/>
          <w:b/>
          <w:sz w:val="24"/>
          <w:szCs w:val="24"/>
        </w:rPr>
        <w:t xml:space="preserve"> w Bydgoszczy</w:t>
      </w:r>
      <w:r w:rsidR="003E2ACB" w:rsidRPr="003E2ACB">
        <w:rPr>
          <w:rFonts w:asciiTheme="minorHAnsi" w:hAnsiTheme="minorHAnsi"/>
          <w:sz w:val="24"/>
          <w:szCs w:val="24"/>
        </w:rPr>
        <w:t xml:space="preserve"> </w:t>
      </w:r>
      <w:r w:rsidR="00990E45">
        <w:rPr>
          <w:rFonts w:asciiTheme="minorHAnsi" w:hAnsiTheme="minorHAnsi"/>
          <w:sz w:val="24"/>
          <w:szCs w:val="24"/>
        </w:rPr>
        <w:t>(1</w:t>
      </w:r>
      <w:r w:rsidR="00226EE8">
        <w:rPr>
          <w:rFonts w:asciiTheme="minorHAnsi" w:hAnsiTheme="minorHAnsi"/>
          <w:sz w:val="24"/>
          <w:szCs w:val="24"/>
        </w:rPr>
        <w:t>3</w:t>
      </w:r>
      <w:r w:rsidR="00990E45">
        <w:rPr>
          <w:rFonts w:asciiTheme="minorHAnsi" w:hAnsiTheme="minorHAnsi"/>
          <w:sz w:val="24"/>
          <w:szCs w:val="24"/>
        </w:rPr>
        <w:t>/2020</w:t>
      </w:r>
      <w:r w:rsidRPr="003E2ACB">
        <w:rPr>
          <w:rFonts w:asciiTheme="minorHAnsi" w:hAnsiTheme="minorHAnsi"/>
          <w:sz w:val="24"/>
          <w:szCs w:val="24"/>
        </w:rPr>
        <w:t>) w trybie przetargu nieograniczonego, na podstawie art. 39 ustawy z dnia 29/01/2004r Prawo Zamówień Publicznych (</w:t>
      </w:r>
      <w:r w:rsidR="00990E45" w:rsidRPr="00773BD2">
        <w:rPr>
          <w:rFonts w:asciiTheme="minorHAnsi" w:hAnsiTheme="minorHAnsi"/>
          <w:sz w:val="24"/>
          <w:szCs w:val="24"/>
        </w:rPr>
        <w:t xml:space="preserve">j.t. </w:t>
      </w:r>
      <w:r w:rsidR="00990E45" w:rsidRPr="00773BD2">
        <w:rPr>
          <w:rFonts w:asciiTheme="minorHAnsi" w:hAnsiTheme="minorHAnsi"/>
          <w:bCs/>
          <w:sz w:val="24"/>
          <w:szCs w:val="24"/>
        </w:rPr>
        <w:t>Dz. U. z 201</w:t>
      </w:r>
      <w:r w:rsidR="00990E45">
        <w:rPr>
          <w:rFonts w:asciiTheme="minorHAnsi" w:hAnsiTheme="minorHAnsi"/>
          <w:bCs/>
          <w:sz w:val="24"/>
          <w:szCs w:val="24"/>
        </w:rPr>
        <w:t>9 r., poz. 1843 ze zm</w:t>
      </w:r>
      <w:r w:rsidR="00990E45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Pr="003E2ACB">
        <w:rPr>
          <w:rFonts w:asciiTheme="minorHAnsi" w:hAnsiTheme="minorHAnsi"/>
          <w:sz w:val="24"/>
          <w:szCs w:val="24"/>
        </w:rPr>
        <w:t>), Strony zawierają umowę następującej treści:</w:t>
      </w:r>
    </w:p>
    <w:p w14:paraId="52F16850" w14:textId="77777777" w:rsidR="00B06E8C" w:rsidRPr="003E2ACB" w:rsidRDefault="00B06E8C" w:rsidP="00B06E8C">
      <w:pPr>
        <w:rPr>
          <w:rFonts w:asciiTheme="minorHAnsi" w:hAnsiTheme="minorHAnsi"/>
          <w:sz w:val="24"/>
          <w:szCs w:val="24"/>
        </w:rPr>
      </w:pPr>
    </w:p>
    <w:p w14:paraId="123BB652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1</w:t>
      </w:r>
    </w:p>
    <w:p w14:paraId="17CE1D24" w14:textId="2387F592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Przedmiotem niniejszej umowy jest świadczenie usług prania i wynajmu</w:t>
      </w:r>
      <w:r w:rsidRPr="003E2ACB">
        <w:rPr>
          <w:rFonts w:asciiTheme="minorHAnsi" w:hAnsiTheme="minorHAnsi"/>
          <w:sz w:val="24"/>
          <w:szCs w:val="24"/>
        </w:rPr>
        <w:t xml:space="preserve"> odzieży operacyjnej oraz komp</w:t>
      </w:r>
      <w:r>
        <w:rPr>
          <w:rFonts w:asciiTheme="minorHAnsi" w:hAnsiTheme="minorHAnsi"/>
          <w:sz w:val="24"/>
          <w:szCs w:val="24"/>
        </w:rPr>
        <w:t>letów odzieży dla SP WZOZ MSW</w:t>
      </w:r>
      <w:r w:rsidR="006450A5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 xml:space="preserve"> w </w:t>
      </w:r>
      <w:r w:rsidRPr="003E2ACB">
        <w:rPr>
          <w:rFonts w:asciiTheme="minorHAnsi" w:hAnsiTheme="minorHAnsi"/>
          <w:sz w:val="24"/>
          <w:szCs w:val="24"/>
        </w:rPr>
        <w:t>Bydgoszczy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5940AE24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Szczegółowy opis przedmiotu zamówienia stanowi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 xml:space="preserve">załącznik nr 2 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do niniejszej umowy.</w:t>
      </w:r>
    </w:p>
    <w:p w14:paraId="21658089" w14:textId="77777777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Strony postanawiają, iż szczegółowe zasady świadcze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>nia usług na podstawie umowy, w 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szczególności zakres usług będących przedmiotem umowy, sposób ich wykonania oraz sposób weryfikowania przez Zamawiającego jakości wykonanych usług, określono w specyfikacji istotnych warunków zamówienia oraz w złożonej przez Wykonawcę ofercie przetargowej. Wykonawcza oświadcza, iż zapoznał się ze specyfikacją istotnych warunków zamówienia, zwaną dalej SIWZ, </w:t>
      </w:r>
      <w:r w:rsidRPr="003E2ACB">
        <w:rPr>
          <w:rFonts w:asciiTheme="minorHAnsi" w:eastAsia="TimesNewRomanPSMT" w:hAnsiTheme="minorHAnsi"/>
          <w:color w:val="000000" w:themeColor="text1"/>
          <w:sz w:val="24"/>
          <w:szCs w:val="24"/>
        </w:rPr>
        <w:t>nie wnosi do niej żadnych zastrzeżeń i uznaje ją za wystarczającą podstawę do wykonywania zobowiązań przyjętych na podstawie umowy</w:t>
      </w:r>
    </w:p>
    <w:p w14:paraId="4E00B8FF" w14:textId="7FAC1E71" w:rsidR="003E2ACB" w:rsidRPr="003E2ACB" w:rsidRDefault="003E2ACB" w:rsidP="00B7692E">
      <w:pPr>
        <w:widowControl/>
        <w:numPr>
          <w:ilvl w:val="0"/>
          <w:numId w:val="57"/>
        </w:numPr>
        <w:tabs>
          <w:tab w:val="num" w:pos="750"/>
        </w:tabs>
        <w:suppressAutoHyphens w:val="0"/>
        <w:overflowPunct/>
        <w:autoSpaceDE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zobowiązany jest do zabezpieczenia świadczenia usługi dla pracowników oraz pacjentów SP WZOZ MSW</w:t>
      </w:r>
      <w:r w:rsidR="00AF637E">
        <w:rPr>
          <w:rFonts w:asciiTheme="minorHAnsi" w:hAnsiTheme="minorHAnsi"/>
          <w:color w:val="000000" w:themeColor="text1"/>
          <w:sz w:val="24"/>
          <w:szCs w:val="24"/>
        </w:rPr>
        <w:t>iA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w Bydgoszczy, w przypadku ogłoszenia militaryzacji szpitala.</w:t>
      </w:r>
    </w:p>
    <w:p w14:paraId="0CC5F571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2165AB9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2</w:t>
      </w:r>
    </w:p>
    <w:p w14:paraId="5475B5BF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Wykonawca zobowiązuje się do świadczenia usług z należytą starannością, wynikającą z charakteru prowadzonej działalności i we współpracy z wyznaczonym przedstawicielem Zamawiającego.</w:t>
      </w:r>
    </w:p>
    <w:p w14:paraId="42CA4910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oświadcza, że jest ubezpieczony od odpowiedzialności cywilnej w zakresie prowadzonej działalności. </w:t>
      </w:r>
    </w:p>
    <w:p w14:paraId="6561BB22" w14:textId="3393425D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</w:t>
      </w:r>
      <w:r w:rsidR="00D857AB">
        <w:rPr>
          <w:rFonts w:asciiTheme="minorHAnsi" w:hAnsiTheme="minorHAnsi" w:cs="Arial"/>
          <w:b/>
          <w:color w:val="000000" w:themeColor="text1"/>
          <w:sz w:val="24"/>
          <w:szCs w:val="24"/>
        </w:rPr>
        <w:t>50</w:t>
      </w:r>
      <w:r w:rsidRPr="003E2ACB">
        <w:rPr>
          <w:rFonts w:asciiTheme="minorHAnsi" w:hAnsiTheme="minorHAnsi" w:cs="Arial"/>
          <w:b/>
          <w:color w:val="000000" w:themeColor="text1"/>
          <w:sz w:val="24"/>
          <w:szCs w:val="24"/>
        </w:rPr>
        <w:t>0 000,00 zł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(słownie: </w:t>
      </w:r>
      <w:r w:rsidR="00D857AB">
        <w:rPr>
          <w:rFonts w:asciiTheme="minorHAnsi" w:hAnsiTheme="minorHAnsi" w:cs="Arial"/>
          <w:color w:val="000000" w:themeColor="text1"/>
          <w:sz w:val="24"/>
          <w:szCs w:val="24"/>
        </w:rPr>
        <w:t>pięćset</w:t>
      </w:r>
      <w:r>
        <w:rPr>
          <w:rFonts w:asciiTheme="minorHAnsi" w:hAnsiTheme="minorHAnsi" w:cs="Arial"/>
          <w:color w:val="000000" w:themeColor="text1"/>
          <w:sz w:val="24"/>
          <w:szCs w:val="24"/>
        </w:rPr>
        <w:t xml:space="preserve"> tysięcy</w:t>
      </w: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 xml:space="preserve"> złotych 00/100), przy czym wartość ubezpieczenia nie może ulegać zmniejszeniu przez cały okres obowiązywania umowy. </w:t>
      </w:r>
    </w:p>
    <w:p w14:paraId="7154FCC3" w14:textId="77777777" w:rsidR="003E2ACB" w:rsidRPr="003E2ACB" w:rsidRDefault="003E2ACB" w:rsidP="00B7692E">
      <w:pPr>
        <w:widowControl/>
        <w:numPr>
          <w:ilvl w:val="0"/>
          <w:numId w:val="61"/>
        </w:numPr>
        <w:tabs>
          <w:tab w:val="clear" w:pos="720"/>
        </w:tabs>
        <w:suppressAutoHyphens w:val="0"/>
        <w:overflowPunct/>
        <w:autoSpaceDE/>
        <w:ind w:left="426"/>
        <w:jc w:val="both"/>
        <w:textAlignment w:val="auto"/>
        <w:rPr>
          <w:rFonts w:asciiTheme="minorHAnsi" w:hAnsiTheme="minorHAnsi" w:cs="Arial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umownej, o której mowa w § 6 ust.3. Prawo rozwiązania umowy ze skutkiem natychmiastowym i naliczenia kary umownej przysługuje także Zamawiającemu w przypadku zmniejszenia kwoty ubezpieczenia poniżej wartości opisanej w niniejszym paragrafie.</w:t>
      </w:r>
    </w:p>
    <w:p w14:paraId="6471B6E1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</w:p>
    <w:p w14:paraId="7981C142" w14:textId="77777777" w:rsidR="003E2ACB" w:rsidRPr="003E2ACB" w:rsidRDefault="003E2ACB" w:rsidP="003E2ACB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§ 3</w:t>
      </w:r>
    </w:p>
    <w:p w14:paraId="01DFF3EC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Całkowita wartość umowy stanowi kwotę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 zł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brutto (słownie zł: ………………….……….……).</w:t>
      </w:r>
    </w:p>
    <w:p w14:paraId="079D4A6D" w14:textId="77777777" w:rsidR="003E2ACB" w:rsidRPr="00C078B8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Wykonawca </w:t>
      </w:r>
      <w:r w:rsidRPr="00C078B8">
        <w:rPr>
          <w:rFonts w:asciiTheme="minorHAnsi" w:hAnsiTheme="minorHAnsi"/>
          <w:color w:val="000000" w:themeColor="text1"/>
          <w:sz w:val="24"/>
          <w:szCs w:val="24"/>
        </w:rPr>
        <w:t>gwarantuje stałość cen przez okres trwania umowy.</w:t>
      </w:r>
    </w:p>
    <w:p w14:paraId="383CF917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Strony dopuszczają możliwość zmiany wynagrodzenia Wykonawcy określonego w umowie w przypadku zmiany:</w:t>
      </w:r>
    </w:p>
    <w:p w14:paraId="3943280F" w14:textId="77777777" w:rsidR="00992380" w:rsidRPr="00992380" w:rsidRDefault="00992380" w:rsidP="00992380">
      <w:pPr>
        <w:pStyle w:val="Akapitzlist"/>
        <w:widowControl/>
        <w:numPr>
          <w:ilvl w:val="0"/>
          <w:numId w:val="8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stawki podatku od towarów i usług,</w:t>
      </w:r>
    </w:p>
    <w:p w14:paraId="60648B08" w14:textId="77777777" w:rsidR="00992380" w:rsidRPr="00992380" w:rsidRDefault="00992380" w:rsidP="00992380">
      <w:pPr>
        <w:pStyle w:val="Akapitzlist"/>
        <w:widowControl/>
        <w:numPr>
          <w:ilvl w:val="0"/>
          <w:numId w:val="8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wysokości minimalnego wynagrodzenia za pracę albo wysokości minimalnej stawki godzinowej, ustalonych na podstawie przepisów ustawy z dnia 10 października 2002 r. o minimalnym wynagrodzeniu za pracę;</w:t>
      </w:r>
    </w:p>
    <w:p w14:paraId="0C36ABF8" w14:textId="77777777" w:rsidR="00992380" w:rsidRPr="00992380" w:rsidRDefault="00992380" w:rsidP="00992380">
      <w:pPr>
        <w:pStyle w:val="Akapitzlist"/>
        <w:widowControl/>
        <w:numPr>
          <w:ilvl w:val="0"/>
          <w:numId w:val="8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zasad podlegania ubezpieczeniom społecznym lub ubezpieczeniu zdrowotnemu lub wysokości stawki składki na ubezpieczenia społeczne lub zdrowotne;</w:t>
      </w:r>
    </w:p>
    <w:p w14:paraId="286FF873" w14:textId="77777777" w:rsidR="00992380" w:rsidRPr="00992380" w:rsidRDefault="00992380" w:rsidP="00992380">
      <w:pPr>
        <w:pStyle w:val="Akapitzlist"/>
        <w:widowControl/>
        <w:numPr>
          <w:ilvl w:val="0"/>
          <w:numId w:val="83"/>
        </w:numPr>
        <w:suppressAutoHyphens w:val="0"/>
        <w:overflowPunct/>
        <w:autoSpaceDE/>
        <w:ind w:left="709" w:right="23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 w:rsidRPr="00992380">
        <w:rPr>
          <w:rFonts w:asciiTheme="minorHAnsi" w:hAnsiTheme="minorHAnsi" w:cstheme="minorHAnsi"/>
          <w:sz w:val="24"/>
          <w:szCs w:val="24"/>
        </w:rPr>
        <w:t>zasad gromadzenia i wysokości wpłat do pracowniczych planów kapitałowych, o których mowa w ustawie z dnia 4 października 2018 r. o pracowniczych planach kapitałowych</w:t>
      </w:r>
    </w:p>
    <w:p w14:paraId="12C26CBB" w14:textId="77777777" w:rsidR="00694B38" w:rsidRPr="00C078B8" w:rsidRDefault="00694B38" w:rsidP="00694B38">
      <w:pPr>
        <w:widowControl/>
        <w:suppressAutoHyphens w:val="0"/>
        <w:overflowPunct/>
        <w:autoSpaceDE/>
        <w:ind w:left="349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- jeżeli zmiany te będą miały wpływ na koszty wykonania zamówienia przez Wykonawcę.</w:t>
      </w:r>
    </w:p>
    <w:p w14:paraId="47D1F66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następuje na wniosek jednej ze stron. Do wniosku strona powinna dołączyć uzasadnienie zmiany i jej zakresu.</w:t>
      </w:r>
    </w:p>
    <w:p w14:paraId="5CE5ED22" w14:textId="77777777" w:rsidR="00694B38" w:rsidRPr="00C078B8" w:rsidRDefault="00694B38" w:rsidP="00B7692E">
      <w:pPr>
        <w:widowControl/>
        <w:numPr>
          <w:ilvl w:val="0"/>
          <w:numId w:val="62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Druga strona może żądać przedstawienia dokumentów uzasadniających wnioskowaną zmianę i jej zakres.</w:t>
      </w:r>
    </w:p>
    <w:p w14:paraId="7BC721E4" w14:textId="77777777" w:rsidR="003E2ACB" w:rsidRPr="00C078B8" w:rsidRDefault="00694B38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sz w:val="24"/>
          <w:szCs w:val="24"/>
        </w:rPr>
      </w:pPr>
      <w:r w:rsidRPr="00C078B8">
        <w:rPr>
          <w:rFonts w:asciiTheme="minorHAnsi" w:hAnsiTheme="minorHAnsi"/>
          <w:sz w:val="24"/>
          <w:szCs w:val="24"/>
        </w:rPr>
        <w:t>Zmiana wynagrodzenia wskutek okoliczności, o których mowa w ust. 3 następuje proporcjonalnie do zmiany kosztów wykonania zamówienia zaistniałej wskutek ww. okoliczności.</w:t>
      </w:r>
    </w:p>
    <w:p w14:paraId="216C214A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C078B8">
        <w:rPr>
          <w:rFonts w:asciiTheme="minorHAnsi" w:hAnsiTheme="minorHAnsi"/>
          <w:color w:val="000000" w:themeColor="text1"/>
          <w:sz w:val="24"/>
          <w:szCs w:val="24"/>
        </w:rPr>
        <w:t>Zamawiający dopuszcza możliwość przedłużenia czasu trwania umowy, nie dłużej niż o jedną czwartą okresu jej trwania, w przypadku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nie zrealizowania przedmiotu umowy w całości w okresie określonym w umowie.</w:t>
      </w:r>
    </w:p>
    <w:p w14:paraId="4C45D84B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nie ma obowiązku złożenia zamówienia do pełnej wartości określonej ust. 1. Zmniejszenie wartości przedmiotu umowy w toku jej realizacji nie może przekroczyć 30% wartości określonej w ust. 1.</w:t>
      </w:r>
    </w:p>
    <w:p w14:paraId="2E8788DE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Zamawiający zobowiązuje się do zapłaty należności w terminie 30 dni od daty otrzymania faktury wystawionej zgodnie z warunkami niniejszej umowy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209A7B66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 w:cs="Arial"/>
          <w:color w:val="000000" w:themeColor="text1"/>
          <w:sz w:val="24"/>
          <w:szCs w:val="24"/>
        </w:rPr>
        <w:t>Za termin zapłaty strony uznają datę obciążenia rachunku bankowego Zamawiającego.</w:t>
      </w:r>
    </w:p>
    <w:p w14:paraId="617CCE38" w14:textId="77777777" w:rsidR="003E2ACB" w:rsidRPr="003E2ACB" w:rsidRDefault="003E2ACB" w:rsidP="005D7F33">
      <w:pPr>
        <w:widowControl/>
        <w:numPr>
          <w:ilvl w:val="0"/>
          <w:numId w:val="34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Zapłata należności dokonywana będzie przelewem na konto bankowe Wykonawcy podane na fakturze VAT.</w:t>
      </w:r>
    </w:p>
    <w:p w14:paraId="0C003634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F2C260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4</w:t>
      </w:r>
    </w:p>
    <w:p w14:paraId="5BBBE323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z tytułu, jakości i ilości świadczonej usługi składana będzie przez Zamawiającego faksem na numer _______________________.</w:t>
      </w:r>
    </w:p>
    <w:p w14:paraId="520594A6" w14:textId="77777777" w:rsidR="003E2ACB" w:rsidRPr="003E2ACB" w:rsidRDefault="003E2ACB" w:rsidP="005D7F33">
      <w:pPr>
        <w:pStyle w:val="Tekstpodstawowy2"/>
        <w:numPr>
          <w:ilvl w:val="0"/>
          <w:numId w:val="35"/>
        </w:numPr>
        <w:overflowPunct/>
        <w:spacing w:after="0" w:line="240" w:lineRule="auto"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Reklamacja winna zostać załatwiona przez Wykonawcę w terminie nie dłuższym niż 3 dni od chwili jej złożenia. W przypadku braku odpowiedzi Wykonawcy na reklamację w tym terminie, reklamacja jest traktowana, jako zasadna. Za datę złożenia reklamacji uważa się datę złożenia reklamacji za pomocą faksu.</w:t>
      </w:r>
    </w:p>
    <w:p w14:paraId="3B248377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02D439E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5</w:t>
      </w:r>
    </w:p>
    <w:p w14:paraId="22BF472A" w14:textId="77777777" w:rsidR="003B03E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Wykonawca zobowiązuje się wykonywać usługi będące</w:t>
      </w:r>
      <w:r w:rsidR="00C078B8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przedmiotem niniejszej umowy z 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należytą starannością, zgodnie z postanowieniami niniejszej umowy oraz wymogami zawartymi w „Szczegółowym opisie przedmiotu zamówienia”, załącznik nr 2 do niniejszej umowy.</w:t>
      </w:r>
    </w:p>
    <w:p w14:paraId="1F19D8B9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B03E7">
        <w:rPr>
          <w:rFonts w:asciiTheme="minorHAnsi" w:hAnsiTheme="minorHAnsi" w:cs="Arial"/>
          <w:sz w:val="24"/>
          <w:szCs w:val="24"/>
          <w:lang w:eastAsia="pl-PL"/>
        </w:rPr>
        <w:t xml:space="preserve">Zamawiający wymaga zatrudnienia przez Wykonawcę lub Podwykonawcę na podstawie umowy o pracę osób 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 xml:space="preserve">wykonujących </w:t>
      </w:r>
      <w:r w:rsidRPr="003B03E7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krawieckich, pod groźbą zapłaty kary umownej lub – w przypadku powtarzających się naruszeń w tym zakresie – rozwiązania umowy ze skutkiem natychmiastowym</w:t>
      </w:r>
      <w:r w:rsidR="00FF7137">
        <w:rPr>
          <w:rFonts w:asciiTheme="minorHAnsi" w:hAnsiTheme="minorHAnsi" w:cs="Arial"/>
          <w:sz w:val="24"/>
          <w:szCs w:val="24"/>
          <w:lang w:eastAsia="pl-PL"/>
        </w:rPr>
        <w:t>.</w:t>
      </w:r>
    </w:p>
    <w:p w14:paraId="3D9C001B" w14:textId="77777777" w:rsidR="00FF7137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sz w:val="24"/>
          <w:szCs w:val="24"/>
          <w:lang w:eastAsia="pl-PL"/>
        </w:rPr>
        <w:t>Zamawiaj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ą</w:t>
      </w:r>
      <w:r w:rsidR="00FF7137">
        <w:rPr>
          <w:rFonts w:asciiTheme="minorHAnsi" w:hAnsiTheme="minorHAnsi"/>
          <w:sz w:val="24"/>
          <w:szCs w:val="24"/>
          <w:lang w:eastAsia="pl-PL"/>
        </w:rPr>
        <w:t xml:space="preserve">cy zastrzega sobie 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prawo do kontroli spełnienia przez 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lub Podwykonawc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 xml:space="preserve">ę </w:t>
      </w:r>
      <w:r w:rsidRPr="00FF7137">
        <w:rPr>
          <w:rFonts w:asciiTheme="minorHAnsi" w:hAnsiTheme="minorHAnsi"/>
          <w:sz w:val="24"/>
          <w:szCs w:val="24"/>
          <w:lang w:eastAsia="pl-PL"/>
        </w:rPr>
        <w:t>wymagania wskazanego w rozdziale ust. 2</w:t>
      </w:r>
      <w:r w:rsidR="00FF7137">
        <w:rPr>
          <w:rFonts w:asciiTheme="minorHAnsi" w:hAnsiTheme="minorHAnsi"/>
          <w:sz w:val="24"/>
          <w:szCs w:val="24"/>
          <w:lang w:eastAsia="pl-PL"/>
        </w:rPr>
        <w:t>,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 w szczególno</w:t>
      </w:r>
      <w:r w:rsidRPr="00FF7137">
        <w:rPr>
          <w:rFonts w:asciiTheme="minorHAnsi" w:hAnsiTheme="minorHAnsi" w:cs="TimesNewRoman"/>
          <w:sz w:val="24"/>
          <w:szCs w:val="24"/>
          <w:lang w:eastAsia="pl-PL"/>
        </w:rPr>
        <w:t>ś</w:t>
      </w:r>
      <w:r w:rsidRPr="00FF7137">
        <w:rPr>
          <w:rFonts w:asciiTheme="minorHAnsi" w:hAnsiTheme="minorHAnsi"/>
          <w:sz w:val="24"/>
          <w:szCs w:val="24"/>
          <w:lang w:eastAsia="pl-PL"/>
        </w:rPr>
        <w:t xml:space="preserve">ci poprzez </w:t>
      </w:r>
      <w:r w:rsidRPr="00FF7137">
        <w:rPr>
          <w:rFonts w:asciiTheme="minorHAnsi" w:hAnsiTheme="minorHAnsi" w:cs="Arial"/>
          <w:sz w:val="24"/>
          <w:szCs w:val="24"/>
          <w:lang w:eastAsia="pl-PL"/>
        </w:rPr>
        <w:t>przedstawienia Zamawiającemu wykazu osób wykonujących te czynności wraz z oświadczeniem Wykonawcy lub Podwykonawcy, że te osoby są zatrudnione na podstawie umowy o pracę w rozumieniu przepisów ustawy z dnia 26 czerwca 1974 r. – Kodeks pracy z uwzględnieniem minimalnego wynagrodzenia za pracę ustalonego na podstawie art. 2 ust. 3–5 ustawy z dnia 10 października 2002 r. o minimalnym wynagrodzeniu za pracę (</w:t>
      </w:r>
      <w:proofErr w:type="spellStart"/>
      <w:r w:rsidRPr="00FF7137">
        <w:rPr>
          <w:rFonts w:asciiTheme="minorHAnsi" w:hAnsiTheme="minorHAnsi" w:cs="Arial"/>
          <w:sz w:val="24"/>
          <w:szCs w:val="24"/>
          <w:lang w:eastAsia="pl-PL"/>
        </w:rPr>
        <w:t>t.j</w:t>
      </w:r>
      <w:proofErr w:type="spellEnd"/>
      <w:r w:rsidRPr="00FF7137">
        <w:rPr>
          <w:rFonts w:asciiTheme="minorHAnsi" w:hAnsiTheme="minorHAnsi" w:cs="Arial"/>
          <w:sz w:val="24"/>
          <w:szCs w:val="24"/>
          <w:lang w:eastAsia="pl-PL"/>
        </w:rPr>
        <w:t>. z 2015 r. Dz. U. poz. 2008) przez cały okres realizacji przedmiotu zamówienia</w:t>
      </w:r>
      <w:r w:rsidR="00FF7137" w:rsidRPr="00FF7137">
        <w:rPr>
          <w:rFonts w:asciiTheme="minorHAnsi" w:hAnsiTheme="minorHAnsi" w:cs="Arial"/>
          <w:sz w:val="24"/>
          <w:szCs w:val="24"/>
          <w:lang w:eastAsia="pl-PL"/>
        </w:rPr>
        <w:t>. Wykonawca lub Podwykonawca zobowiązany jest przedstawić stosowne dokumenty, w terminie 2 dni roboczych od momentu wezwania przez Zamawiającego.</w:t>
      </w:r>
    </w:p>
    <w:p w14:paraId="24BCEFEA" w14:textId="77777777" w:rsidR="00C078B8" w:rsidRPr="00FF7137" w:rsidRDefault="003B03E7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  <w:lang w:eastAsia="pl-PL"/>
        </w:rPr>
        <w:t>Zamawiający w każdym czasie może zażądać dodatkowych dokumentów lub wyjaśnień, jeżeli stwierdzi, że dokumenty przedstawione przez Wykonawcę budzą wątpliwości co do ich autentyczności lub codo okoliczności, które powinny potwierdzać. W takim przypadku Wykonawca zobowiązany jest do przedstawienia dodatkowych dokumentów w terminie wyznaczonym przez Zamawiającego.</w:t>
      </w:r>
    </w:p>
    <w:p w14:paraId="7F4CB141" w14:textId="77777777" w:rsidR="003E2ACB" w:rsidRPr="00FF7137" w:rsidRDefault="003E2ACB" w:rsidP="005D7F33">
      <w:pPr>
        <w:widowControl/>
        <w:numPr>
          <w:ilvl w:val="0"/>
          <w:numId w:val="36"/>
        </w:numPr>
        <w:suppressAutoHyphens w:val="0"/>
        <w:overflowPunct/>
        <w:autoSpaceDE/>
        <w:autoSpaceDN w:val="0"/>
        <w:adjustRightInd w:val="0"/>
        <w:ind w:left="360" w:right="23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Zamawiający zastrzega sobie prawo do</w:t>
      </w:r>
      <w:r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 xml:space="preserve"> naliczenia kar umownych:</w:t>
      </w:r>
    </w:p>
    <w:p w14:paraId="3C39153B" w14:textId="09A7D14D" w:rsidR="00D20E33" w:rsidRPr="00D20E33" w:rsidRDefault="00D20E33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 wysokości </w:t>
      </w:r>
      <w:r w:rsidR="00E43DA5">
        <w:rPr>
          <w:rFonts w:asciiTheme="minorHAnsi" w:hAnsiTheme="minorHAnsi"/>
          <w:color w:val="000000" w:themeColor="text1"/>
          <w:sz w:val="24"/>
          <w:szCs w:val="24"/>
        </w:rPr>
        <w:t>50</w:t>
      </w:r>
      <w:r>
        <w:rPr>
          <w:rFonts w:asciiTheme="minorHAnsi" w:hAnsiTheme="minorHAnsi"/>
          <w:color w:val="000000" w:themeColor="text1"/>
          <w:sz w:val="24"/>
          <w:szCs w:val="24"/>
        </w:rPr>
        <w:t>0,00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 za każdy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dzień opóźnienia w dostarczeniu </w:t>
      </w:r>
      <w:r w:rsidR="004410AD">
        <w:rPr>
          <w:rFonts w:asciiTheme="minorHAnsi" w:hAnsiTheme="minorHAnsi"/>
          <w:color w:val="000000" w:themeColor="text1"/>
          <w:sz w:val="24"/>
          <w:szCs w:val="24"/>
        </w:rPr>
        <w:t>odzieży operacyjnej lub kompletów odzieży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na tzw. pierwszy dzień;</w:t>
      </w:r>
    </w:p>
    <w:p w14:paraId="74F053C5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nieterminowego dostarczenia bielizny czystej,</w:t>
      </w:r>
    </w:p>
    <w:p w14:paraId="42CA9684" w14:textId="77777777" w:rsidR="003E2ACB" w:rsidRPr="003E2ACB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5% wynagrodzenia miesięcznego za każdy stwierdzony przypadek dostarczenia bielizny ze skażeniami mikrobiologicznymi</w:t>
      </w:r>
      <w:r w:rsidRPr="003E2ACB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,</w:t>
      </w:r>
    </w:p>
    <w:p w14:paraId="70FD19CC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wysokości 1 % wynagrodzenia miesięcznego za każdy stwierdzony przypadek dostarczenia bielizny niedopranej, niewłaściwie zapakowanej, niedoprasowanej, </w:t>
      </w:r>
      <w:proofErr w:type="spellStart"/>
      <w:r w:rsidRPr="00FF7137">
        <w:rPr>
          <w:rFonts w:asciiTheme="minorHAnsi" w:hAnsiTheme="minorHAnsi"/>
          <w:color w:val="000000" w:themeColor="text1"/>
          <w:sz w:val="24"/>
          <w:szCs w:val="24"/>
        </w:rPr>
        <w:t>niedomaglowanej</w:t>
      </w:r>
      <w:proofErr w:type="spellEnd"/>
      <w:r w:rsidRPr="00FF7137">
        <w:rPr>
          <w:rFonts w:asciiTheme="minorHAnsi" w:hAnsiTheme="minorHAnsi"/>
          <w:color w:val="000000" w:themeColor="text1"/>
          <w:sz w:val="24"/>
          <w:szCs w:val="24"/>
        </w:rPr>
        <w:t>,</w:t>
      </w:r>
    </w:p>
    <w:p w14:paraId="38D38AC4" w14:textId="77777777" w:rsidR="003E2ACB" w:rsidRPr="00FF7137" w:rsidRDefault="003E2ACB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 wysokości 1% wynagrodzenia miesięcznego za każdy stwierdzony przypadek niewłaściwego stanu sanitarnego samochodu do przewozu bielizny</w:t>
      </w:r>
      <w:r w:rsidR="00FF7137" w:rsidRPr="00FF7137"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  <w:t>;</w:t>
      </w:r>
    </w:p>
    <w:p w14:paraId="267F4B29" w14:textId="00DFF298" w:rsidR="00FF7137" w:rsidRPr="004410AD" w:rsidRDefault="00FF7137" w:rsidP="00B7692E">
      <w:pPr>
        <w:widowControl/>
        <w:numPr>
          <w:ilvl w:val="0"/>
          <w:numId w:val="59"/>
        </w:numPr>
        <w:suppressAutoHyphens w:val="0"/>
        <w:overflowPunct/>
        <w:autoSpaceDN w:val="0"/>
        <w:adjustRightInd w:val="0"/>
        <w:jc w:val="both"/>
        <w:textAlignment w:val="auto"/>
        <w:rPr>
          <w:rFonts w:asciiTheme="minorHAnsi" w:eastAsia="Calibri" w:hAnsiTheme="minorHAnsi"/>
          <w:color w:val="000000" w:themeColor="text1"/>
          <w:sz w:val="24"/>
          <w:szCs w:val="24"/>
          <w:lang w:eastAsia="pl-PL"/>
        </w:rPr>
      </w:pPr>
      <w:r w:rsidRPr="00FF7137">
        <w:rPr>
          <w:rFonts w:asciiTheme="minorHAnsi" w:hAnsiTheme="minorHAnsi" w:cs="Arial"/>
          <w:sz w:val="24"/>
          <w:szCs w:val="24"/>
        </w:rPr>
        <w:t xml:space="preserve">w </w:t>
      </w:r>
      <w:r w:rsidRPr="004410AD">
        <w:rPr>
          <w:rFonts w:asciiTheme="minorHAnsi" w:hAnsiTheme="minorHAnsi" w:cs="Arial"/>
          <w:sz w:val="24"/>
          <w:szCs w:val="24"/>
        </w:rPr>
        <w:t xml:space="preserve">przypadku nie wywiązania się Wykonawcy z obowiązku zatrudniania osób wykonujących </w:t>
      </w:r>
      <w:r w:rsidR="004410AD" w:rsidRPr="004410AD">
        <w:rPr>
          <w:rFonts w:asciiTheme="minorHAnsi" w:hAnsiTheme="minorHAnsi" w:cs="Arial"/>
          <w:sz w:val="24"/>
          <w:szCs w:val="24"/>
          <w:lang w:eastAsia="pl-PL"/>
        </w:rPr>
        <w:t>czynności w zakresie realizacji zamówienia, tj. czynności: transportu bielizny (w tym także załadunek, rozładunek), prania, dezynfekcji, suszenia, maglowania, prasowania, odplamiania, czyszczenia chemicznego, składania, segregacji i pakowania bielizny oraz czynności szwalniczo – krawieckich</w:t>
      </w:r>
      <w:r w:rsidR="004410AD">
        <w:rPr>
          <w:rFonts w:asciiTheme="minorHAnsi" w:hAnsiTheme="minorHAnsi" w:cs="Arial"/>
          <w:sz w:val="24"/>
          <w:szCs w:val="24"/>
          <w:lang w:eastAsia="pl-PL"/>
        </w:rPr>
        <w:t xml:space="preserve"> </w:t>
      </w:r>
      <w:r w:rsidRPr="004410AD">
        <w:rPr>
          <w:rFonts w:asciiTheme="minorHAnsi" w:hAnsiTheme="minorHAnsi" w:cs="Arial"/>
          <w:sz w:val="24"/>
          <w:szCs w:val="24"/>
        </w:rPr>
        <w:t>na umowę o pracę</w:t>
      </w:r>
      <w:r w:rsidRPr="004410AD">
        <w:rPr>
          <w:rFonts w:asciiTheme="minorHAnsi" w:hAnsiTheme="minorHAnsi"/>
          <w:bCs/>
          <w:iCs/>
          <w:sz w:val="24"/>
          <w:szCs w:val="24"/>
        </w:rPr>
        <w:t>, Wykonawca zapłaci karę umowną w wysokości 2 000,00 zł za każdy przypadek</w:t>
      </w:r>
      <w:r w:rsidRPr="004410AD">
        <w:rPr>
          <w:rFonts w:asciiTheme="minorHAnsi" w:hAnsiTheme="minorHAnsi" w:cs="Arial"/>
          <w:sz w:val="24"/>
          <w:szCs w:val="24"/>
        </w:rPr>
        <w:t>;</w:t>
      </w:r>
    </w:p>
    <w:p w14:paraId="7C732215" w14:textId="77777777" w:rsidR="003E2ACB" w:rsidRPr="00FF7137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 xml:space="preserve">Niezależnie od kar umownych określonych w ust </w:t>
      </w:r>
      <w:r w:rsidR="00D20E33">
        <w:rPr>
          <w:rFonts w:asciiTheme="minorHAnsi" w:hAnsiTheme="minorHAnsi"/>
          <w:color w:val="000000" w:themeColor="text1"/>
          <w:sz w:val="24"/>
          <w:szCs w:val="24"/>
        </w:rPr>
        <w:t>5</w:t>
      </w:r>
      <w:r w:rsidRPr="00FF7137">
        <w:rPr>
          <w:rFonts w:asciiTheme="minorHAnsi" w:hAnsiTheme="minorHAnsi"/>
          <w:color w:val="000000" w:themeColor="text1"/>
          <w:sz w:val="24"/>
          <w:szCs w:val="24"/>
        </w:rPr>
        <w:t>) Wykonawcy nie przysługuje wynagrodzenie za partie prania, której wystawiono negatywną ocenę.</w:t>
      </w:r>
    </w:p>
    <w:p w14:paraId="67EF76B0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FF7137">
        <w:rPr>
          <w:rFonts w:asciiTheme="minorHAnsi" w:hAnsiTheme="minorHAnsi"/>
          <w:color w:val="000000" w:themeColor="text1"/>
          <w:sz w:val="24"/>
          <w:szCs w:val="24"/>
        </w:rPr>
        <w:t>Wykonawca zastrzega sobie prawo do naliczenia kar w wysokości 10 % wartości brutto przedmiotu umowy, w przypadku odstąpienia od umowy z przyczyn zależnych od Zamawiającego, z wyjątkiem sytuacji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unormowanej w art. 145 ust.1 ustawy z dnia 29 stycznia 2004r Prawo zamówień publicznych.</w:t>
      </w:r>
    </w:p>
    <w:p w14:paraId="68A92FE7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może potrącić należności wynikające z kar umownych przy opłacaniu faktury za realizację przedmiotu umowy.</w:t>
      </w:r>
    </w:p>
    <w:p w14:paraId="3D9F9553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oświadcza, iż wyraża zgodę dla Zamawiającego na potrącenie w rozumieniu art. 498 i 499 kodeksu cywilnego kwot naliczonych, w przypadku o którym mowa w ust. 1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2E3053EA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oświadcza, że wystawi wykonawcy notę obciążeniową zawierającą szczegółowe naliczenie kwot w przypadku sytuacji, o której mowa w ust. 2.</w:t>
      </w:r>
    </w:p>
    <w:p w14:paraId="0F100BC8" w14:textId="77777777" w:rsidR="003E2ACB" w:rsidRPr="003E2ACB" w:rsidRDefault="003E2ACB" w:rsidP="00B7692E">
      <w:pPr>
        <w:numPr>
          <w:ilvl w:val="0"/>
          <w:numId w:val="60"/>
        </w:numPr>
        <w:tabs>
          <w:tab w:val="clear" w:pos="720"/>
          <w:tab w:val="left" w:pos="0"/>
        </w:tabs>
        <w:suppressAutoHyphens w:val="0"/>
        <w:autoSpaceDN w:val="0"/>
        <w:adjustRightInd w:val="0"/>
        <w:ind w:left="360" w:right="-142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75A0ADFA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03F441C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6</w:t>
      </w:r>
    </w:p>
    <w:p w14:paraId="0624BC6B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odstąpienia od umowy w przypadku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4A5D0AF8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W takim przypadku </w:t>
      </w:r>
      <w:r w:rsidRPr="003E2ACB">
        <w:rPr>
          <w:rFonts w:asciiTheme="minorHAnsi" w:hAnsiTheme="minorHAnsi"/>
          <w:bCs/>
          <w:color w:val="000000" w:themeColor="text1"/>
          <w:sz w:val="24"/>
          <w:szCs w:val="24"/>
        </w:rPr>
        <w:t>Wykonawcy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przysługuje jedynie wynagrodzenie za zrealizowaną, zgodnie z postanowieniami niniejszej umowy, część usług.</w:t>
      </w:r>
    </w:p>
    <w:p w14:paraId="6E7AAB7A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31149EC" w14:textId="77777777" w:rsidR="003E2ACB" w:rsidRPr="003E2ACB" w:rsidRDefault="003E2ACB" w:rsidP="005D7F33">
      <w:pPr>
        <w:widowControl/>
        <w:numPr>
          <w:ilvl w:val="0"/>
          <w:numId w:val="37"/>
        </w:numPr>
        <w:tabs>
          <w:tab w:val="num" w:pos="360"/>
        </w:tabs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Odstąpienie od umowy winno nastąpić w formie pisemnej pod rygorem nieważności takiego oświadczenia i powinno zawierać uzasadnienie.</w:t>
      </w:r>
    </w:p>
    <w:p w14:paraId="794DE46F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416059" w14:textId="77777777" w:rsidR="003E2ACB" w:rsidRPr="003E2ACB" w:rsidRDefault="003E2ACB" w:rsidP="003E2ACB">
      <w:pPr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7</w:t>
      </w:r>
    </w:p>
    <w:p w14:paraId="331A1112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Zamawiającemu przysługuje prawo rozwiązania umowy bez zachowania okresu wypowiedzenia, w przypadku, gdy:</w:t>
      </w:r>
    </w:p>
    <w:p w14:paraId="0A0DB81C" w14:textId="77777777" w:rsidR="003E2ACB" w:rsidRPr="003E2ACB" w:rsidRDefault="003E2ACB" w:rsidP="00B7692E">
      <w:pPr>
        <w:pStyle w:val="Tekstpodstawowywcity2"/>
        <w:widowControl/>
        <w:numPr>
          <w:ilvl w:val="1"/>
          <w:numId w:val="56"/>
        </w:numPr>
        <w:tabs>
          <w:tab w:val="clear" w:pos="1440"/>
          <w:tab w:val="num" w:pos="720"/>
          <w:tab w:val="left" w:pos="3420"/>
        </w:tabs>
        <w:suppressAutoHyphens w:val="0"/>
        <w:overflowPunct/>
        <w:autoSpaceDE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wszczęto postępowanie o ogłoszenie upadłości, postępowanie naprawcze lub w przypadku likwidacji działalności Wykonawcy,</w:t>
      </w:r>
    </w:p>
    <w:p w14:paraId="4B5CB21C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dopuszcza się niewykonania lub nienależytego wykonania umowy, w szczególności w przypadku trzykrotnego nie dotrzymania terminów wykonania usługi opóźnienia w załatwieniu reklamacji,</w:t>
      </w:r>
    </w:p>
    <w:p w14:paraId="3E29AEE5" w14:textId="77777777" w:rsidR="003E2ACB" w:rsidRPr="003E2ACB" w:rsidRDefault="003E2ACB" w:rsidP="00B7692E">
      <w:pPr>
        <w:pStyle w:val="Tekstpodstawowy2"/>
        <w:numPr>
          <w:ilvl w:val="1"/>
          <w:numId w:val="56"/>
        </w:numPr>
        <w:tabs>
          <w:tab w:val="num" w:pos="720"/>
        </w:tabs>
        <w:overflowPunct/>
        <w:spacing w:after="0" w:line="240" w:lineRule="auto"/>
        <w:ind w:left="72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odmowy wykonania usługi przez Wykonawcę z jakiejkolwiek przyczyny.</w:t>
      </w:r>
    </w:p>
    <w:p w14:paraId="60274F0C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Oświadczenie o rozwiązaniu umowy winno zostać sporządzone na piśmie pod rygorem nieważności i wskazywać przyczynę.</w:t>
      </w:r>
    </w:p>
    <w:p w14:paraId="5F10609D" w14:textId="77777777" w:rsidR="003E2ACB" w:rsidRPr="003E2ACB" w:rsidRDefault="003E2ACB" w:rsidP="005D7F33">
      <w:pPr>
        <w:widowControl/>
        <w:numPr>
          <w:ilvl w:val="0"/>
          <w:numId w:val="38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12575E66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CCD3018" w14:textId="77777777" w:rsidR="003E2ACB" w:rsidRPr="003E2ACB" w:rsidRDefault="003E2ACB" w:rsidP="003E2ACB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8</w:t>
      </w:r>
    </w:p>
    <w:p w14:paraId="26BAD5AC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Wykonawca zgodnie z ustawą z dnia 15 kwietnia 2011r. o działalności leczniczej (Dz. U. nr 112, poz. 654) nie może bez zgody podmiotu tworzącego przenieść na osobę trzecią wierzytelności z niniejszej umowy.</w:t>
      </w:r>
    </w:p>
    <w:p w14:paraId="68A3EFDD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7435DCF4" w14:textId="77777777" w:rsidR="003E2ACB" w:rsidRPr="003E2ACB" w:rsidRDefault="003E2ACB" w:rsidP="003E2ACB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9</w:t>
      </w:r>
    </w:p>
    <w:p w14:paraId="516A7D84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Umowa została zawarta na czas określony od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do dnia </w:t>
      </w:r>
      <w:r w:rsidRPr="003E2ACB">
        <w:rPr>
          <w:rFonts w:asciiTheme="minorHAnsi" w:hAnsiTheme="minorHAnsi"/>
          <w:b/>
          <w:color w:val="000000" w:themeColor="text1"/>
          <w:sz w:val="24"/>
          <w:szCs w:val="24"/>
        </w:rPr>
        <w:t>..................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 xml:space="preserve"> z zastrzeżeniem ustępu 2. niniejszego paragrafu.</w:t>
      </w:r>
    </w:p>
    <w:p w14:paraId="7D5E1AF9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Umowa wygasa w przypadku wykonania usługi opisanej w § 1 o wartości określonej w umowie.</w:t>
      </w:r>
    </w:p>
    <w:p w14:paraId="1E3DC37C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Ewentualne zmiany umowy w będą sporządzone wyłącznie w formie pisemnego aneksu, pod rygorem nieważności tych zmian.</w:t>
      </w:r>
    </w:p>
    <w:p w14:paraId="42813DCB" w14:textId="77777777" w:rsidR="003E2ACB" w:rsidRPr="003E2ACB" w:rsidRDefault="003E2ACB" w:rsidP="005D7F33">
      <w:pPr>
        <w:widowControl/>
        <w:numPr>
          <w:ilvl w:val="0"/>
          <w:numId w:val="39"/>
        </w:numPr>
        <w:suppressAutoHyphens w:val="0"/>
        <w:overflowPunct/>
        <w:autoSpaceDE/>
        <w:ind w:left="360" w:right="23"/>
        <w:jc w:val="both"/>
        <w:textAlignment w:val="auto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Załączniki do umowy stanowią jej integralną część:</w:t>
      </w:r>
    </w:p>
    <w:p w14:paraId="732C751A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Formularz cenowy (załącznik nr 1);</w:t>
      </w:r>
    </w:p>
    <w:p w14:paraId="0B9556EB" w14:textId="77777777" w:rsidR="003E2ACB" w:rsidRPr="003E2ACB" w:rsidRDefault="003E2ACB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Szczegółowy opis przedmiotu zamówienia (załącznik nr 2);</w:t>
      </w:r>
    </w:p>
    <w:p w14:paraId="7B341B35" w14:textId="77777777" w:rsidR="003E2ACB" w:rsidRPr="003E2ACB" w:rsidRDefault="00D20E33" w:rsidP="00B7692E">
      <w:pPr>
        <w:pStyle w:val="Tekstpodstawowy"/>
        <w:widowControl/>
        <w:numPr>
          <w:ilvl w:val="0"/>
          <w:numId w:val="58"/>
        </w:numPr>
        <w:suppressAutoHyphens w:val="0"/>
        <w:overflowPunct/>
        <w:autoSpaceDE/>
        <w:ind w:left="709"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color w:val="000000" w:themeColor="text1"/>
          <w:sz w:val="24"/>
          <w:szCs w:val="24"/>
        </w:rPr>
        <w:t>Polisa OC (załącznik nr 3</w:t>
      </w:r>
      <w:r w:rsidR="003E2ACB" w:rsidRPr="003E2ACB">
        <w:rPr>
          <w:rFonts w:asciiTheme="minorHAnsi" w:hAnsiTheme="minorHAnsi"/>
          <w:b w:val="0"/>
          <w:color w:val="000000" w:themeColor="text1"/>
          <w:sz w:val="24"/>
          <w:szCs w:val="24"/>
        </w:rPr>
        <w:t>).</w:t>
      </w:r>
    </w:p>
    <w:p w14:paraId="1904B60B" w14:textId="77777777" w:rsidR="003E2ACB" w:rsidRPr="003E2ACB" w:rsidRDefault="003E2ACB" w:rsidP="003E2ACB">
      <w:pPr>
        <w:pStyle w:val="Tekstpodstawowy"/>
        <w:widowControl/>
        <w:suppressAutoHyphens w:val="0"/>
        <w:overflowPunct/>
        <w:autoSpaceDE/>
        <w:jc w:val="both"/>
        <w:textAlignment w:val="auto"/>
        <w:rPr>
          <w:rFonts w:asciiTheme="minorHAnsi" w:hAnsiTheme="minorHAnsi"/>
          <w:b w:val="0"/>
          <w:color w:val="000000" w:themeColor="text1"/>
          <w:sz w:val="24"/>
          <w:szCs w:val="24"/>
        </w:rPr>
      </w:pPr>
    </w:p>
    <w:p w14:paraId="64C88C2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10</w:t>
      </w:r>
    </w:p>
    <w:p w14:paraId="7CB58AEE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5B9FD9B3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1E6F9101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11</w:t>
      </w:r>
    </w:p>
    <w:p w14:paraId="391A9932" w14:textId="793AE4A2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W sprawach nieuregulowanych niniejszą umową stosuje się przepisy Ustawy z dnia 29 stycznia 2004r. Prawo zamówień publicznych (</w:t>
      </w:r>
      <w:r w:rsidR="0021504E" w:rsidRPr="00773BD2">
        <w:rPr>
          <w:rFonts w:asciiTheme="minorHAnsi" w:hAnsiTheme="minorHAnsi"/>
          <w:sz w:val="24"/>
          <w:szCs w:val="24"/>
        </w:rPr>
        <w:t xml:space="preserve">j.t. </w:t>
      </w:r>
      <w:r w:rsidR="0021504E" w:rsidRPr="00773BD2">
        <w:rPr>
          <w:rFonts w:asciiTheme="minorHAnsi" w:hAnsiTheme="minorHAnsi"/>
          <w:bCs/>
          <w:sz w:val="24"/>
          <w:szCs w:val="24"/>
        </w:rPr>
        <w:t>Dz. U. z 201</w:t>
      </w:r>
      <w:r w:rsidR="0021504E">
        <w:rPr>
          <w:rFonts w:asciiTheme="minorHAnsi" w:hAnsiTheme="minorHAnsi"/>
          <w:bCs/>
          <w:sz w:val="24"/>
          <w:szCs w:val="24"/>
        </w:rPr>
        <w:t>9 r., poz. 1843 ze zm</w:t>
      </w:r>
      <w:r w:rsidR="0021504E">
        <w:rPr>
          <w:rStyle w:val="paragraphpunkt1"/>
          <w:rFonts w:asciiTheme="minorHAnsi" w:hAnsiTheme="minorHAnsi"/>
          <w:b w:val="0"/>
          <w:bCs w:val="0"/>
          <w:kern w:val="22"/>
          <w:sz w:val="24"/>
          <w:szCs w:val="24"/>
        </w:rPr>
        <w:t>.</w:t>
      </w:r>
      <w:r w:rsidR="00C6753C" w:rsidRPr="003E2ACB">
        <w:rPr>
          <w:rFonts w:asciiTheme="minorHAnsi" w:hAnsiTheme="minorHAnsi"/>
          <w:sz w:val="24"/>
          <w:szCs w:val="24"/>
        </w:rPr>
        <w:t>)</w:t>
      </w:r>
      <w:r w:rsidRPr="003E2ACB">
        <w:rPr>
          <w:rFonts w:asciiTheme="minorHAnsi" w:hAnsiTheme="minorHAnsi"/>
          <w:color w:val="000000" w:themeColor="text1"/>
          <w:sz w:val="24"/>
          <w:szCs w:val="24"/>
        </w:rPr>
        <w:t>oraz Kodeksu Cywilnego.</w:t>
      </w:r>
    </w:p>
    <w:p w14:paraId="4C73F818" w14:textId="77777777" w:rsidR="003E2ACB" w:rsidRPr="003E2ACB" w:rsidRDefault="003E2ACB" w:rsidP="003E2ACB">
      <w:pPr>
        <w:tabs>
          <w:tab w:val="left" w:pos="4320"/>
          <w:tab w:val="left" w:pos="5040"/>
        </w:tabs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14:paraId="18017DE6" w14:textId="77777777" w:rsidR="003E2ACB" w:rsidRPr="003E2ACB" w:rsidRDefault="003E2ACB" w:rsidP="003E2ACB">
      <w:p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§ 12</w:t>
      </w:r>
    </w:p>
    <w:p w14:paraId="0C47977B" w14:textId="77777777" w:rsidR="003E2ACB" w:rsidRPr="003E2ACB" w:rsidRDefault="003E2ACB" w:rsidP="003E2ACB">
      <w:pPr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3E2ACB">
        <w:rPr>
          <w:rFonts w:asciiTheme="minorHAnsi" w:hAnsiTheme="minorHAnsi"/>
          <w:color w:val="000000" w:themeColor="text1"/>
          <w:sz w:val="24"/>
          <w:szCs w:val="24"/>
        </w:rPr>
        <w:t>Umowę sporządzono w dwóch jednobrzmiących egzemplarzach, po jednym egzemplarzu dla każdej ze Stron.</w:t>
      </w:r>
    </w:p>
    <w:p w14:paraId="318B02A1" w14:textId="77777777" w:rsidR="003E2ACB" w:rsidRDefault="003E2ACB" w:rsidP="00957B6E">
      <w:pPr>
        <w:rPr>
          <w:rFonts w:asciiTheme="minorHAnsi" w:hAnsiTheme="minorHAnsi"/>
          <w:color w:val="000000"/>
          <w:sz w:val="24"/>
          <w:szCs w:val="24"/>
        </w:rPr>
      </w:pPr>
    </w:p>
    <w:p w14:paraId="3CF0B620" w14:textId="77777777" w:rsidR="00661003" w:rsidRPr="003E2ACB" w:rsidRDefault="00894394" w:rsidP="003E2ACB">
      <w:pPr>
        <w:jc w:val="center"/>
        <w:rPr>
          <w:rFonts w:asciiTheme="minorHAnsi" w:hAnsiTheme="minorHAnsi"/>
          <w:b/>
        </w:rPr>
      </w:pPr>
      <w:r w:rsidRPr="003E2ACB">
        <w:rPr>
          <w:rFonts w:asciiTheme="minorHAnsi" w:hAnsiTheme="minorHAnsi"/>
          <w:b/>
          <w:color w:val="000000"/>
          <w:sz w:val="24"/>
          <w:szCs w:val="24"/>
        </w:rPr>
        <w:t>ZAMAWIAJĄCY</w:t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</w:r>
      <w:r w:rsidRPr="003E2ACB">
        <w:rPr>
          <w:rFonts w:asciiTheme="minorHAnsi" w:hAnsiTheme="minorHAnsi"/>
          <w:b/>
          <w:color w:val="000000"/>
          <w:sz w:val="24"/>
          <w:szCs w:val="24"/>
        </w:rPr>
        <w:tab/>
        <w:t xml:space="preserve">       WYKONAWCA</w:t>
      </w:r>
    </w:p>
    <w:sectPr w:rsidR="00661003" w:rsidRPr="003E2ACB" w:rsidSect="00E21A1F">
      <w:headerReference w:type="default" r:id="rId18"/>
      <w:footnotePr>
        <w:pos w:val="beneathText"/>
      </w:footnotePr>
      <w:pgSz w:w="11905" w:h="16837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EA6C51" w16cid:durableId="1FD08481"/>
  <w16cid:commentId w16cid:paraId="6E1CFF5B" w16cid:durableId="1FD084A5"/>
  <w16cid:commentId w16cid:paraId="03C7326A" w16cid:durableId="1FD084C9"/>
  <w16cid:commentId w16cid:paraId="14293E73" w16cid:durableId="1FD084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18E4" w14:textId="77777777" w:rsidR="007414A9" w:rsidRDefault="007414A9">
      <w:r>
        <w:separator/>
      </w:r>
    </w:p>
  </w:endnote>
  <w:endnote w:type="continuationSeparator" w:id="0">
    <w:p w14:paraId="706AB8CE" w14:textId="77777777" w:rsidR="007414A9" w:rsidRDefault="0074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FFA9C5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F48BD" w14:textId="77777777" w:rsidR="007414A9" w:rsidRPr="00DC4124" w:rsidRDefault="007414A9" w:rsidP="00E21A1F">
    <w:pPr>
      <w:pStyle w:val="Stopka"/>
      <w:jc w:val="center"/>
      <w:rPr>
        <w:rFonts w:asciiTheme="minorHAnsi" w:hAnsiTheme="minorHAnsi" w:cstheme="minorHAnsi"/>
      </w:rPr>
    </w:pPr>
    <w:r w:rsidRPr="00DC4124">
      <w:rPr>
        <w:rFonts w:asciiTheme="minorHAnsi" w:hAnsiTheme="minorHAnsi" w:cstheme="minorHAnsi"/>
      </w:rPr>
      <w:t xml:space="preserve">Strona </w:t>
    </w:r>
    <w:r w:rsidRPr="00DC4124">
      <w:rPr>
        <w:rFonts w:asciiTheme="minorHAnsi" w:hAnsiTheme="minorHAnsi" w:cstheme="minorHAnsi"/>
        <w:b/>
        <w:sz w:val="24"/>
        <w:szCs w:val="24"/>
      </w:rPr>
      <w:fldChar w:fldCharType="begin"/>
    </w:r>
    <w:r w:rsidRPr="00DC4124">
      <w:rPr>
        <w:rFonts w:asciiTheme="minorHAnsi" w:hAnsiTheme="minorHAnsi" w:cstheme="minorHAnsi"/>
        <w:b/>
      </w:rPr>
      <w:instrText>PAGE</w:instrText>
    </w:r>
    <w:r w:rsidRPr="00DC4124">
      <w:rPr>
        <w:rFonts w:asciiTheme="minorHAnsi" w:hAnsiTheme="minorHAnsi" w:cstheme="minorHAnsi"/>
        <w:b/>
        <w:sz w:val="24"/>
        <w:szCs w:val="24"/>
      </w:rPr>
      <w:fldChar w:fldCharType="separate"/>
    </w:r>
    <w:r w:rsidR="00A641C6">
      <w:rPr>
        <w:rFonts w:asciiTheme="minorHAnsi" w:hAnsiTheme="minorHAnsi" w:cstheme="minorHAnsi"/>
        <w:b/>
        <w:noProof/>
      </w:rPr>
      <w:t>27</w:t>
    </w:r>
    <w:r w:rsidRPr="00DC4124">
      <w:rPr>
        <w:rFonts w:asciiTheme="minorHAnsi" w:hAnsiTheme="minorHAnsi" w:cstheme="minorHAnsi"/>
        <w:b/>
        <w:sz w:val="24"/>
        <w:szCs w:val="24"/>
      </w:rPr>
      <w:fldChar w:fldCharType="end"/>
    </w:r>
    <w:r w:rsidRPr="00DC4124">
      <w:rPr>
        <w:rFonts w:asciiTheme="minorHAnsi" w:hAnsiTheme="minorHAnsi" w:cstheme="minorHAnsi"/>
      </w:rPr>
      <w:t xml:space="preserve"> z </w:t>
    </w:r>
    <w:r w:rsidRPr="00DC4124">
      <w:rPr>
        <w:rFonts w:asciiTheme="minorHAnsi" w:hAnsiTheme="minorHAnsi" w:cstheme="minorHAnsi"/>
        <w:b/>
        <w:sz w:val="24"/>
        <w:szCs w:val="24"/>
      </w:rPr>
      <w:fldChar w:fldCharType="begin"/>
    </w:r>
    <w:r w:rsidRPr="00DC4124">
      <w:rPr>
        <w:rFonts w:asciiTheme="minorHAnsi" w:hAnsiTheme="minorHAnsi" w:cstheme="minorHAnsi"/>
        <w:b/>
      </w:rPr>
      <w:instrText>NUMPAGES</w:instrText>
    </w:r>
    <w:r w:rsidRPr="00DC4124">
      <w:rPr>
        <w:rFonts w:asciiTheme="minorHAnsi" w:hAnsiTheme="minorHAnsi" w:cstheme="minorHAnsi"/>
        <w:b/>
        <w:sz w:val="24"/>
        <w:szCs w:val="24"/>
      </w:rPr>
      <w:fldChar w:fldCharType="separate"/>
    </w:r>
    <w:r w:rsidR="00A641C6">
      <w:rPr>
        <w:rFonts w:asciiTheme="minorHAnsi" w:hAnsiTheme="minorHAnsi" w:cstheme="minorHAnsi"/>
        <w:b/>
        <w:noProof/>
      </w:rPr>
      <w:t>33</w:t>
    </w:r>
    <w:r w:rsidRPr="00DC4124">
      <w:rPr>
        <w:rFonts w:asciiTheme="minorHAnsi" w:hAnsiTheme="minorHAnsi" w:cstheme="minorHAnsi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0DD34" w14:textId="77777777" w:rsidR="007414A9" w:rsidRDefault="007414A9" w:rsidP="00E21A1F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41C6">
      <w:rPr>
        <w:b/>
        <w:noProof/>
      </w:rPr>
      <w:t>24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41C6">
      <w:rPr>
        <w:b/>
        <w:noProof/>
      </w:rPr>
      <w:t>33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48C99" w14:textId="77777777" w:rsidR="007414A9" w:rsidRPr="00FF06CF" w:rsidRDefault="007414A9" w:rsidP="007A14E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00842" w14:textId="77777777" w:rsidR="007414A9" w:rsidRDefault="007414A9" w:rsidP="007A14E8">
    <w:pPr>
      <w:pStyle w:val="Stopka"/>
      <w:jc w:val="right"/>
      <w:rPr>
        <w:rFonts w:ascii="Tahoma" w:hAnsi="Tahoma" w:cs="Tahoma"/>
      </w:rPr>
    </w:pPr>
    <w:r w:rsidRPr="00871C20">
      <w:rPr>
        <w:rFonts w:ascii="Tahoma" w:hAnsi="Tahoma" w:cs="Tahoma"/>
      </w:rPr>
      <w:t xml:space="preserve">Strona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PAGE </w:instrText>
    </w:r>
    <w:r w:rsidRPr="00871C20">
      <w:rPr>
        <w:rFonts w:ascii="Tahoma" w:hAnsi="Tahoma" w:cs="Tahoma"/>
      </w:rPr>
      <w:fldChar w:fldCharType="separate"/>
    </w:r>
    <w:r w:rsidR="00A641C6">
      <w:rPr>
        <w:rFonts w:ascii="Tahoma" w:hAnsi="Tahoma" w:cs="Tahoma"/>
        <w:noProof/>
      </w:rPr>
      <w:t>29</w:t>
    </w:r>
    <w:r w:rsidRPr="00871C20">
      <w:rPr>
        <w:rFonts w:ascii="Tahoma" w:hAnsi="Tahoma" w:cs="Tahoma"/>
      </w:rPr>
      <w:fldChar w:fldCharType="end"/>
    </w:r>
    <w:r w:rsidRPr="00871C20">
      <w:rPr>
        <w:rFonts w:ascii="Tahoma" w:hAnsi="Tahoma" w:cs="Tahoma"/>
      </w:rPr>
      <w:t xml:space="preserve"> z </w:t>
    </w:r>
    <w:r w:rsidRPr="00871C20">
      <w:rPr>
        <w:rFonts w:ascii="Tahoma" w:hAnsi="Tahoma" w:cs="Tahoma"/>
      </w:rPr>
      <w:fldChar w:fldCharType="begin"/>
    </w:r>
    <w:r w:rsidRPr="00871C20">
      <w:rPr>
        <w:rFonts w:ascii="Tahoma" w:hAnsi="Tahoma" w:cs="Tahoma"/>
      </w:rPr>
      <w:instrText xml:space="preserve"> NUMPAGES </w:instrText>
    </w:r>
    <w:r w:rsidRPr="00871C20">
      <w:rPr>
        <w:rFonts w:ascii="Tahoma" w:hAnsi="Tahoma" w:cs="Tahoma"/>
      </w:rPr>
      <w:fldChar w:fldCharType="separate"/>
    </w:r>
    <w:r w:rsidR="00A641C6">
      <w:rPr>
        <w:rFonts w:ascii="Tahoma" w:hAnsi="Tahoma" w:cs="Tahoma"/>
        <w:noProof/>
      </w:rPr>
      <w:t>33</w:t>
    </w:r>
    <w:r w:rsidRPr="00871C2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141F9" w14:textId="77777777" w:rsidR="007414A9" w:rsidRDefault="007414A9">
      <w:r>
        <w:separator/>
      </w:r>
    </w:p>
  </w:footnote>
  <w:footnote w:type="continuationSeparator" w:id="0">
    <w:p w14:paraId="3B6E991D" w14:textId="77777777" w:rsidR="007414A9" w:rsidRDefault="007414A9">
      <w:r>
        <w:continuationSeparator/>
      </w:r>
    </w:p>
  </w:footnote>
  <w:footnote w:id="1">
    <w:p w14:paraId="0DFB3218" w14:textId="77777777" w:rsidR="007414A9" w:rsidRPr="006B7EA3" w:rsidRDefault="007414A9" w:rsidP="007414A9">
      <w:pPr>
        <w:pStyle w:val="Tekstprzypisudolnego"/>
        <w:jc w:val="both"/>
        <w:rPr>
          <w:rFonts w:ascii="Calibri" w:hAnsi="Calibri" w:cs="Calibri"/>
        </w:rPr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lang w:eastAsia="pl-PL"/>
        </w:rPr>
        <w:t xml:space="preserve">skorzystanie z prawa do sprostowania nie może skutkować zmianą </w:t>
      </w:r>
      <w:r w:rsidRPr="006B7EA3">
        <w:rPr>
          <w:rFonts w:ascii="Calibri" w:hAnsi="Calibri" w:cs="Calibri"/>
        </w:rPr>
        <w:t>wyniku postępowania</w:t>
      </w:r>
      <w:r>
        <w:rPr>
          <w:rFonts w:ascii="Calibri" w:hAnsi="Calibri" w:cs="Calibri"/>
        </w:rPr>
        <w:t xml:space="preserve"> o </w:t>
      </w:r>
      <w:r w:rsidRPr="006B7EA3">
        <w:rPr>
          <w:rFonts w:ascii="Calibri" w:hAnsi="Calibri" w:cs="Calibri"/>
        </w:rPr>
        <w:t xml:space="preserve">udzielenie zamówienia publicznego ani zmianą postanowień umowy w zakresie niezgodnym z ustawą </w:t>
      </w:r>
      <w:proofErr w:type="spellStart"/>
      <w:r w:rsidRPr="006B7EA3">
        <w:rPr>
          <w:rFonts w:ascii="Calibri" w:hAnsi="Calibri" w:cs="Calibri"/>
        </w:rPr>
        <w:t>Pzp</w:t>
      </w:r>
      <w:proofErr w:type="spellEnd"/>
      <w:r w:rsidRPr="006B7EA3">
        <w:rPr>
          <w:rFonts w:ascii="Calibri" w:hAnsi="Calibri" w:cs="Calibri"/>
        </w:rPr>
        <w:t xml:space="preserve"> oraz nie może naruszać integralności protokołu oraz jego załączników.</w:t>
      </w:r>
    </w:p>
  </w:footnote>
  <w:footnote w:id="2">
    <w:p w14:paraId="78BD7AFD" w14:textId="77777777" w:rsidR="007414A9" w:rsidRDefault="007414A9" w:rsidP="007414A9">
      <w:pPr>
        <w:pStyle w:val="Tekstprzypisudolnego"/>
        <w:jc w:val="both"/>
      </w:pPr>
      <w:r w:rsidRPr="006B7EA3">
        <w:rPr>
          <w:rStyle w:val="Odwoanieprzypisudolnego"/>
          <w:rFonts w:ascii="Calibri" w:hAnsi="Calibri" w:cs="Calibri"/>
        </w:rPr>
        <w:footnoteRef/>
      </w:r>
      <w:r w:rsidRPr="006B7EA3">
        <w:rPr>
          <w:rFonts w:ascii="Calibri" w:hAnsi="Calibri" w:cs="Calibri"/>
        </w:rPr>
        <w:t xml:space="preserve"> </w:t>
      </w:r>
      <w:r w:rsidRPr="006B7EA3">
        <w:rPr>
          <w:rFonts w:ascii="Calibri" w:hAnsi="Calibri" w:cs="Calibri"/>
          <w:b/>
        </w:rPr>
        <w:t>Wyjaśnienie:</w:t>
      </w:r>
      <w:r w:rsidRPr="006B7EA3">
        <w:rPr>
          <w:rFonts w:ascii="Calibri" w:hAnsi="Calibri" w:cs="Calibri"/>
        </w:rPr>
        <w:t xml:space="preserve"> prawo do ograniczenia przetwarzania nie ma zastosowania w odniesieniu do </w:t>
      </w:r>
      <w:r w:rsidRPr="006B7EA3">
        <w:rPr>
          <w:rFonts w:ascii="Calibri" w:hAnsi="Calibri" w:cs="Calibri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4E3E56FE" w14:textId="77777777" w:rsidR="007414A9" w:rsidRDefault="007414A9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116</w:t>
      </w:r>
    </w:p>
    <w:p w14:paraId="06F46448" w14:textId="489C2E12" w:rsidR="007414A9" w:rsidRPr="00C37270" w:rsidRDefault="007414A9" w:rsidP="00D40DD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04.05.2016, str. 1). 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89B7E" w14:textId="77777777" w:rsidR="007414A9" w:rsidRDefault="007414A9">
    <w:pPr>
      <w:pStyle w:val="Nagwek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AB8AD" w14:textId="77777777" w:rsidR="007414A9" w:rsidRPr="00B7234B" w:rsidRDefault="007414A9" w:rsidP="00B7234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CEDEA" w14:textId="77777777" w:rsidR="007414A9" w:rsidRPr="006938B2" w:rsidRDefault="007414A9" w:rsidP="006938B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B53F" w14:textId="77777777" w:rsidR="007414A9" w:rsidRPr="00B7234B" w:rsidRDefault="007414A9" w:rsidP="00B7234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3">
    <w:nsid w:val="0000000A"/>
    <w:multiLevelType w:val="multilevel"/>
    <w:tmpl w:val="F3F23E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3"/>
      <w:numFmt w:val="decimal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C"/>
    <w:multiLevelType w:val="multilevel"/>
    <w:tmpl w:val="98A21A8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)"/>
      <w:lvlJc w:val="left"/>
      <w:pPr>
        <w:tabs>
          <w:tab w:val="num" w:pos="1260"/>
        </w:tabs>
        <w:ind w:left="1260" w:hanging="360"/>
      </w:pPr>
      <w:rPr>
        <w:rFonts w:asciiTheme="minorHAnsi" w:eastAsia="Calibri" w:hAnsiTheme="minorHAnsi" w:cs="TimesNewRomanPSM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5">
    <w:nsid w:val="0000000F"/>
    <w:multiLevelType w:val="multilevel"/>
    <w:tmpl w:val="E48081B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6">
    <w:nsid w:val="00000012"/>
    <w:multiLevelType w:val="multilevel"/>
    <w:tmpl w:val="D932E03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0000013"/>
    <w:multiLevelType w:val="singleLevel"/>
    <w:tmpl w:val="00000013"/>
    <w:name w:val="WW8Num13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19"/>
    <w:multiLevelType w:val="multi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2">
    <w:nsid w:val="0000001D"/>
    <w:multiLevelType w:val="singleLevel"/>
    <w:tmpl w:val="0000001D"/>
    <w:name w:val="WW8Num28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</w:rPr>
    </w:lvl>
  </w:abstractNum>
  <w:abstractNum w:abstractNumId="13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</w:rPr>
    </w:lvl>
  </w:abstractNum>
  <w:abstractNum w:abstractNumId="14">
    <w:nsid w:val="0000002A"/>
    <w:multiLevelType w:val="multilevel"/>
    <w:tmpl w:val="5020692C"/>
    <w:name w:val="WW8Num4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0000003D"/>
    <w:multiLevelType w:val="multilevel"/>
    <w:tmpl w:val="87008762"/>
    <w:name w:val="WW8Num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344"/>
        </w:tabs>
        <w:ind w:left="1344" w:hanging="62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3E"/>
    <w:multiLevelType w:val="multilevel"/>
    <w:tmpl w:val="0000003E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90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180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180"/>
      </w:pPr>
    </w:lvl>
  </w:abstractNum>
  <w:abstractNum w:abstractNumId="17">
    <w:nsid w:val="00433F27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03185732"/>
    <w:multiLevelType w:val="multilevel"/>
    <w:tmpl w:val="E054B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03C71514"/>
    <w:multiLevelType w:val="hybridMultilevel"/>
    <w:tmpl w:val="AFFE5800"/>
    <w:lvl w:ilvl="0" w:tplc="4B429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4AC8304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846B0"/>
    <w:multiLevelType w:val="hybridMultilevel"/>
    <w:tmpl w:val="27E8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CF3E26"/>
    <w:multiLevelType w:val="hybridMultilevel"/>
    <w:tmpl w:val="8A24FF8A"/>
    <w:lvl w:ilvl="0" w:tplc="0666B06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69E61ED0">
      <w:start w:val="1"/>
      <w:numFmt w:val="decimal"/>
      <w:lvlText w:val="%4."/>
      <w:lvlJc w:val="left"/>
      <w:pPr>
        <w:ind w:left="3022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4BE4FE98">
      <w:start w:val="1"/>
      <w:numFmt w:val="decimal"/>
      <w:lvlText w:val="%6)"/>
      <w:lvlJc w:val="left"/>
      <w:pPr>
        <w:ind w:left="4642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08C23E29"/>
    <w:multiLevelType w:val="hybridMultilevel"/>
    <w:tmpl w:val="DC682AD2"/>
    <w:lvl w:ilvl="0" w:tplc="423EBD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257461"/>
    <w:multiLevelType w:val="hybridMultilevel"/>
    <w:tmpl w:val="3CB20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AA31E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261701"/>
    <w:multiLevelType w:val="hybridMultilevel"/>
    <w:tmpl w:val="4A92212C"/>
    <w:lvl w:ilvl="0" w:tplc="DBFE43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B8E628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7">
      <w:start w:val="1"/>
      <w:numFmt w:val="lowerLetter"/>
      <w:lvlText w:val="%6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6" w:tplc="04150011">
      <w:start w:val="1"/>
      <w:numFmt w:val="decimal"/>
      <w:lvlText w:val="%7)"/>
      <w:lvlJc w:val="left"/>
      <w:pPr>
        <w:tabs>
          <w:tab w:val="num" w:pos="6314"/>
        </w:tabs>
        <w:ind w:left="6314" w:hanging="360"/>
      </w:pPr>
    </w:lvl>
    <w:lvl w:ilvl="7" w:tplc="EE1EA3CE">
      <w:start w:val="2"/>
      <w:numFmt w:val="decimal"/>
      <w:lvlText w:val="%8"/>
      <w:lvlJc w:val="left"/>
      <w:pPr>
        <w:ind w:left="5760" w:hanging="360"/>
      </w:pPr>
      <w:rPr>
        <w:rFonts w:hint="default"/>
        <w:color w:val="00000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2451168"/>
    <w:multiLevelType w:val="hybridMultilevel"/>
    <w:tmpl w:val="C78E10CC"/>
    <w:lvl w:ilvl="0" w:tplc="C55A933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5423E9D"/>
    <w:multiLevelType w:val="hybridMultilevel"/>
    <w:tmpl w:val="0F5ECF96"/>
    <w:lvl w:ilvl="0" w:tplc="32427040">
      <w:start w:val="1"/>
      <w:numFmt w:val="bullet"/>
      <w:lvlText w:val="-"/>
      <w:lvlJc w:val="left"/>
      <w:pPr>
        <w:tabs>
          <w:tab w:val="num" w:pos="1751"/>
        </w:tabs>
        <w:ind w:left="1751" w:hanging="284"/>
      </w:pPr>
      <w:rPr>
        <w:rFonts w:ascii="Arial" w:hAnsi="Arial" w:hint="default"/>
      </w:rPr>
    </w:lvl>
    <w:lvl w:ilvl="1" w:tplc="04150019">
      <w:start w:val="1"/>
      <w:numFmt w:val="decimal"/>
      <w:isLgl/>
      <w:lvlText w:val="%2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3105"/>
        </w:tabs>
        <w:ind w:left="3105" w:hanging="405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plc="FC8E6994">
      <w:start w:val="16"/>
      <w:numFmt w:val="upperRoman"/>
      <w:lvlText w:val="%6."/>
      <w:lvlJc w:val="left"/>
      <w:pPr>
        <w:ind w:left="5580" w:hanging="720"/>
      </w:pPr>
      <w:rPr>
        <w:rFonts w:hint="default"/>
      </w:rPr>
    </w:lvl>
    <w:lvl w:ilvl="6" w:tplc="6C3E1B30">
      <w:start w:val="1"/>
      <w:numFmt w:val="decimal"/>
      <w:lvlText w:val="%7"/>
      <w:lvlJc w:val="left"/>
      <w:pPr>
        <w:ind w:left="5940" w:hanging="360"/>
      </w:pPr>
      <w:rPr>
        <w:rFonts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>
    <w:nsid w:val="17775FFA"/>
    <w:multiLevelType w:val="multilevel"/>
    <w:tmpl w:val="1160E0F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Times New Roman"/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1A5F52CB"/>
    <w:multiLevelType w:val="hybridMultilevel"/>
    <w:tmpl w:val="8FA05C6A"/>
    <w:lvl w:ilvl="0" w:tplc="C3369190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CC6053A"/>
    <w:multiLevelType w:val="hybridMultilevel"/>
    <w:tmpl w:val="5EB232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1D480F28"/>
    <w:multiLevelType w:val="hybridMultilevel"/>
    <w:tmpl w:val="39D2870A"/>
    <w:lvl w:ilvl="0" w:tplc="1D6ADFD8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7157D1"/>
    <w:multiLevelType w:val="hybridMultilevel"/>
    <w:tmpl w:val="88387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BD0152"/>
    <w:multiLevelType w:val="hybridMultilevel"/>
    <w:tmpl w:val="6F6043C8"/>
    <w:lvl w:ilvl="0" w:tplc="A178FE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0F4E2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460375"/>
    <w:multiLevelType w:val="hybridMultilevel"/>
    <w:tmpl w:val="3692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B93E79"/>
    <w:multiLevelType w:val="multilevel"/>
    <w:tmpl w:val="5DF4DD5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22EE3991"/>
    <w:multiLevelType w:val="hybridMultilevel"/>
    <w:tmpl w:val="7E46B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101E0D"/>
    <w:multiLevelType w:val="hybridMultilevel"/>
    <w:tmpl w:val="493CFA06"/>
    <w:lvl w:ilvl="0" w:tplc="3D2069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28556C57"/>
    <w:multiLevelType w:val="hybridMultilevel"/>
    <w:tmpl w:val="1ADA823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28D125DF"/>
    <w:multiLevelType w:val="hybridMultilevel"/>
    <w:tmpl w:val="FF46E3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B23AE7"/>
    <w:multiLevelType w:val="hybridMultilevel"/>
    <w:tmpl w:val="B2A28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A3145F4"/>
    <w:multiLevelType w:val="hybridMultilevel"/>
    <w:tmpl w:val="D8BA1062"/>
    <w:lvl w:ilvl="0" w:tplc="1A988B3E">
      <w:start w:val="1"/>
      <w:numFmt w:val="lowerLetter"/>
      <w:lvlText w:val="%1)"/>
      <w:lvlJc w:val="left"/>
      <w:pPr>
        <w:ind w:left="720" w:hanging="360"/>
      </w:pPr>
      <w:rPr>
        <w:rFonts w:ascii="Times-Roman" w:hAnsi="Times-Roman" w:cs="Times-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EA0785"/>
    <w:multiLevelType w:val="hybridMultilevel"/>
    <w:tmpl w:val="678262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DD6AD8"/>
    <w:multiLevelType w:val="hybridMultilevel"/>
    <w:tmpl w:val="6B7AC0FA"/>
    <w:lvl w:ilvl="0" w:tplc="ABCE74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1C61B2"/>
    <w:multiLevelType w:val="hybridMultilevel"/>
    <w:tmpl w:val="774617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0986360"/>
    <w:multiLevelType w:val="hybridMultilevel"/>
    <w:tmpl w:val="DF401CA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30F13866"/>
    <w:multiLevelType w:val="hybridMultilevel"/>
    <w:tmpl w:val="ACA8493A"/>
    <w:lvl w:ilvl="0" w:tplc="3F6A44E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0638AE"/>
    <w:multiLevelType w:val="hybridMultilevel"/>
    <w:tmpl w:val="F3302012"/>
    <w:lvl w:ilvl="0" w:tplc="DD4E7F92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1">
    <w:nsid w:val="33A50F9B"/>
    <w:multiLevelType w:val="hybridMultilevel"/>
    <w:tmpl w:val="14AC6C4A"/>
    <w:lvl w:ilvl="0" w:tplc="F2AAFB1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FFFFFFFF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FFFFFFFF">
      <w:start w:val="1"/>
      <w:numFmt w:val="decimal"/>
      <w:lvlText w:val="%7)"/>
      <w:lvlJc w:val="left"/>
      <w:pPr>
        <w:ind w:left="4680" w:hanging="360"/>
      </w:pPr>
      <w:rPr>
        <w:rFonts w:cs="Times New Roman" w:hint="default"/>
        <w:b w:val="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361801DF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305C42"/>
    <w:multiLevelType w:val="hybridMultilevel"/>
    <w:tmpl w:val="33C2E10A"/>
    <w:lvl w:ilvl="0" w:tplc="3C5AA4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80BB34" w:tentative="1">
      <w:start w:val="1"/>
      <w:numFmt w:val="lowerLetter"/>
      <w:lvlText w:val="%2."/>
      <w:lvlJc w:val="left"/>
      <w:pPr>
        <w:ind w:left="1440" w:hanging="360"/>
      </w:pPr>
    </w:lvl>
    <w:lvl w:ilvl="2" w:tplc="2F424976" w:tentative="1">
      <w:start w:val="1"/>
      <w:numFmt w:val="lowerRoman"/>
      <w:lvlText w:val="%3."/>
      <w:lvlJc w:val="right"/>
      <w:pPr>
        <w:ind w:left="2160" w:hanging="180"/>
      </w:pPr>
    </w:lvl>
    <w:lvl w:ilvl="3" w:tplc="8F80A296" w:tentative="1">
      <w:start w:val="1"/>
      <w:numFmt w:val="decimal"/>
      <w:lvlText w:val="%4."/>
      <w:lvlJc w:val="left"/>
      <w:pPr>
        <w:ind w:left="2880" w:hanging="360"/>
      </w:pPr>
    </w:lvl>
    <w:lvl w:ilvl="4" w:tplc="06D68654" w:tentative="1">
      <w:start w:val="1"/>
      <w:numFmt w:val="lowerLetter"/>
      <w:lvlText w:val="%5."/>
      <w:lvlJc w:val="left"/>
      <w:pPr>
        <w:ind w:left="3600" w:hanging="360"/>
      </w:pPr>
    </w:lvl>
    <w:lvl w:ilvl="5" w:tplc="BCDAA21C" w:tentative="1">
      <w:start w:val="1"/>
      <w:numFmt w:val="lowerRoman"/>
      <w:lvlText w:val="%6."/>
      <w:lvlJc w:val="right"/>
      <w:pPr>
        <w:ind w:left="4320" w:hanging="180"/>
      </w:pPr>
    </w:lvl>
    <w:lvl w:ilvl="6" w:tplc="852687A6" w:tentative="1">
      <w:start w:val="1"/>
      <w:numFmt w:val="decimal"/>
      <w:lvlText w:val="%7."/>
      <w:lvlJc w:val="left"/>
      <w:pPr>
        <w:ind w:left="5040" w:hanging="360"/>
      </w:pPr>
    </w:lvl>
    <w:lvl w:ilvl="7" w:tplc="6A06BEB0" w:tentative="1">
      <w:start w:val="1"/>
      <w:numFmt w:val="lowerLetter"/>
      <w:lvlText w:val="%8."/>
      <w:lvlJc w:val="left"/>
      <w:pPr>
        <w:ind w:left="5760" w:hanging="360"/>
      </w:pPr>
    </w:lvl>
    <w:lvl w:ilvl="8" w:tplc="F2E61C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067506"/>
    <w:multiLevelType w:val="hybridMultilevel"/>
    <w:tmpl w:val="B96AC9BC"/>
    <w:lvl w:ilvl="0" w:tplc="C50AC4C0">
      <w:start w:val="1"/>
      <w:numFmt w:val="lowerLetter"/>
      <w:lvlText w:val="%1)"/>
      <w:lvlJc w:val="left"/>
      <w:pPr>
        <w:ind w:left="1069" w:hanging="360"/>
      </w:pPr>
      <w:rPr>
        <w:rFonts w:cs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390E1CEE"/>
    <w:multiLevelType w:val="hybridMultilevel"/>
    <w:tmpl w:val="5DDC3A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6472FE"/>
    <w:multiLevelType w:val="hybridMultilevel"/>
    <w:tmpl w:val="CBA04AF0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C2F1137"/>
    <w:multiLevelType w:val="hybridMultilevel"/>
    <w:tmpl w:val="DB9A1B72"/>
    <w:lvl w:ilvl="0" w:tplc="5A96A0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C455679"/>
    <w:multiLevelType w:val="hybridMultilevel"/>
    <w:tmpl w:val="7474FA96"/>
    <w:lvl w:ilvl="0" w:tplc="B12A3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43BC4776"/>
    <w:multiLevelType w:val="multilevel"/>
    <w:tmpl w:val="B05074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61">
    <w:nsid w:val="44A775A5"/>
    <w:multiLevelType w:val="hybridMultilevel"/>
    <w:tmpl w:val="FDC2C8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45116AD9"/>
    <w:multiLevelType w:val="hybridMultilevel"/>
    <w:tmpl w:val="847E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7D73960"/>
    <w:multiLevelType w:val="hybridMultilevel"/>
    <w:tmpl w:val="B1E419F2"/>
    <w:lvl w:ilvl="0" w:tplc="E8F45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5F5897"/>
    <w:multiLevelType w:val="hybridMultilevel"/>
    <w:tmpl w:val="25DCD984"/>
    <w:lvl w:ilvl="0" w:tplc="35CE7D8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DF4CEA78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0C5509"/>
    <w:multiLevelType w:val="hybridMultilevel"/>
    <w:tmpl w:val="531264F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7">
    <w:nsid w:val="5075543C"/>
    <w:multiLevelType w:val="hybridMultilevel"/>
    <w:tmpl w:val="265AACB0"/>
    <w:lvl w:ilvl="0" w:tplc="3AA40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56E674E" w:tentative="1">
      <w:start w:val="1"/>
      <w:numFmt w:val="lowerLetter"/>
      <w:lvlText w:val="%2."/>
      <w:lvlJc w:val="left"/>
      <w:pPr>
        <w:ind w:left="1800" w:hanging="360"/>
      </w:pPr>
    </w:lvl>
    <w:lvl w:ilvl="2" w:tplc="72DCE3F8" w:tentative="1">
      <w:start w:val="1"/>
      <w:numFmt w:val="lowerRoman"/>
      <w:lvlText w:val="%3."/>
      <w:lvlJc w:val="right"/>
      <w:pPr>
        <w:ind w:left="2520" w:hanging="180"/>
      </w:pPr>
    </w:lvl>
    <w:lvl w:ilvl="3" w:tplc="51AA4988" w:tentative="1">
      <w:start w:val="1"/>
      <w:numFmt w:val="decimal"/>
      <w:lvlText w:val="%4."/>
      <w:lvlJc w:val="left"/>
      <w:pPr>
        <w:ind w:left="3240" w:hanging="360"/>
      </w:pPr>
    </w:lvl>
    <w:lvl w:ilvl="4" w:tplc="75280C20" w:tentative="1">
      <w:start w:val="1"/>
      <w:numFmt w:val="lowerLetter"/>
      <w:lvlText w:val="%5."/>
      <w:lvlJc w:val="left"/>
      <w:pPr>
        <w:ind w:left="3960" w:hanging="360"/>
      </w:pPr>
    </w:lvl>
    <w:lvl w:ilvl="5" w:tplc="6B0413CC" w:tentative="1">
      <w:start w:val="1"/>
      <w:numFmt w:val="lowerRoman"/>
      <w:lvlText w:val="%6."/>
      <w:lvlJc w:val="right"/>
      <w:pPr>
        <w:ind w:left="4680" w:hanging="180"/>
      </w:pPr>
    </w:lvl>
    <w:lvl w:ilvl="6" w:tplc="D8CE137C" w:tentative="1">
      <w:start w:val="1"/>
      <w:numFmt w:val="decimal"/>
      <w:lvlText w:val="%7."/>
      <w:lvlJc w:val="left"/>
      <w:pPr>
        <w:ind w:left="5400" w:hanging="360"/>
      </w:pPr>
    </w:lvl>
    <w:lvl w:ilvl="7" w:tplc="C6400D68" w:tentative="1">
      <w:start w:val="1"/>
      <w:numFmt w:val="lowerLetter"/>
      <w:lvlText w:val="%8."/>
      <w:lvlJc w:val="left"/>
      <w:pPr>
        <w:ind w:left="6120" w:hanging="360"/>
      </w:pPr>
    </w:lvl>
    <w:lvl w:ilvl="8" w:tplc="9A70470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2C6316E"/>
    <w:multiLevelType w:val="hybridMultilevel"/>
    <w:tmpl w:val="AE02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427263E"/>
    <w:multiLevelType w:val="hybridMultilevel"/>
    <w:tmpl w:val="4F8064AA"/>
    <w:lvl w:ilvl="0" w:tplc="4B58C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007EAC"/>
    <w:multiLevelType w:val="multilevel"/>
    <w:tmpl w:val="2D265FD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0" w:hanging="360"/>
      </w:pPr>
      <w:rPr>
        <w:color w:val="auto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1">
    <w:nsid w:val="567918B3"/>
    <w:multiLevelType w:val="hybridMultilevel"/>
    <w:tmpl w:val="4F04D6D4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594747E9"/>
    <w:multiLevelType w:val="hybridMultilevel"/>
    <w:tmpl w:val="C04247EE"/>
    <w:lvl w:ilvl="0" w:tplc="2284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5CEB3E">
      <w:numFmt w:val="none"/>
      <w:lvlText w:val=""/>
      <w:lvlJc w:val="left"/>
      <w:pPr>
        <w:tabs>
          <w:tab w:val="num" w:pos="360"/>
        </w:tabs>
      </w:pPr>
    </w:lvl>
    <w:lvl w:ilvl="2" w:tplc="400EB30E">
      <w:numFmt w:val="none"/>
      <w:lvlText w:val=""/>
      <w:lvlJc w:val="left"/>
      <w:pPr>
        <w:tabs>
          <w:tab w:val="num" w:pos="360"/>
        </w:tabs>
      </w:pPr>
    </w:lvl>
    <w:lvl w:ilvl="3" w:tplc="B3D6989C">
      <w:numFmt w:val="none"/>
      <w:lvlText w:val=""/>
      <w:lvlJc w:val="left"/>
      <w:pPr>
        <w:tabs>
          <w:tab w:val="num" w:pos="360"/>
        </w:tabs>
      </w:pPr>
    </w:lvl>
    <w:lvl w:ilvl="4" w:tplc="476AFAB6">
      <w:numFmt w:val="none"/>
      <w:lvlText w:val=""/>
      <w:lvlJc w:val="left"/>
      <w:pPr>
        <w:tabs>
          <w:tab w:val="num" w:pos="360"/>
        </w:tabs>
      </w:pPr>
    </w:lvl>
    <w:lvl w:ilvl="5" w:tplc="A6521014">
      <w:numFmt w:val="none"/>
      <w:lvlText w:val=""/>
      <w:lvlJc w:val="left"/>
      <w:pPr>
        <w:tabs>
          <w:tab w:val="num" w:pos="360"/>
        </w:tabs>
      </w:pPr>
    </w:lvl>
    <w:lvl w:ilvl="6" w:tplc="3B1852AE">
      <w:numFmt w:val="none"/>
      <w:lvlText w:val=""/>
      <w:lvlJc w:val="left"/>
      <w:pPr>
        <w:tabs>
          <w:tab w:val="num" w:pos="360"/>
        </w:tabs>
      </w:pPr>
    </w:lvl>
    <w:lvl w:ilvl="7" w:tplc="41408AB8">
      <w:numFmt w:val="none"/>
      <w:lvlText w:val=""/>
      <w:lvlJc w:val="left"/>
      <w:pPr>
        <w:tabs>
          <w:tab w:val="num" w:pos="360"/>
        </w:tabs>
      </w:pPr>
    </w:lvl>
    <w:lvl w:ilvl="8" w:tplc="308CB406">
      <w:numFmt w:val="none"/>
      <w:lvlText w:val=""/>
      <w:lvlJc w:val="left"/>
      <w:pPr>
        <w:tabs>
          <w:tab w:val="num" w:pos="360"/>
        </w:tabs>
      </w:pPr>
    </w:lvl>
  </w:abstractNum>
  <w:abstractNum w:abstractNumId="73">
    <w:nsid w:val="5AD97CD2"/>
    <w:multiLevelType w:val="hybridMultilevel"/>
    <w:tmpl w:val="BD8C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B36010A"/>
    <w:multiLevelType w:val="multilevel"/>
    <w:tmpl w:val="55180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75">
    <w:nsid w:val="5CF03C36"/>
    <w:multiLevelType w:val="hybridMultilevel"/>
    <w:tmpl w:val="DA2C60D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6">
    <w:nsid w:val="60C23127"/>
    <w:multiLevelType w:val="hybridMultilevel"/>
    <w:tmpl w:val="00202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F36E3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2186D9F"/>
    <w:multiLevelType w:val="hybridMultilevel"/>
    <w:tmpl w:val="194CE812"/>
    <w:lvl w:ilvl="0" w:tplc="914824A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3D47A61"/>
    <w:multiLevelType w:val="hybridMultilevel"/>
    <w:tmpl w:val="4F62B8F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FD1C38"/>
    <w:multiLevelType w:val="hybridMultilevel"/>
    <w:tmpl w:val="225A49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6428D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18B4372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60C3080"/>
    <w:multiLevelType w:val="hybridMultilevel"/>
    <w:tmpl w:val="B9044AFE"/>
    <w:lvl w:ilvl="0" w:tplc="3A2E55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66625F2"/>
    <w:multiLevelType w:val="hybridMultilevel"/>
    <w:tmpl w:val="D1C89CD4"/>
    <w:lvl w:ilvl="0" w:tplc="4A2CD1E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2">
    <w:nsid w:val="68775C20"/>
    <w:multiLevelType w:val="hybridMultilevel"/>
    <w:tmpl w:val="B978C9B4"/>
    <w:lvl w:ilvl="0" w:tplc="89FC33B6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D604E8"/>
    <w:multiLevelType w:val="hybridMultilevel"/>
    <w:tmpl w:val="27A2E680"/>
    <w:lvl w:ilvl="0" w:tplc="678E41F0">
      <w:start w:val="1"/>
      <w:numFmt w:val="decimal"/>
      <w:lvlText w:val="%1)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4">
    <w:nsid w:val="6C7A5B34"/>
    <w:multiLevelType w:val="hybridMultilevel"/>
    <w:tmpl w:val="6770A0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7117576F"/>
    <w:multiLevelType w:val="hybridMultilevel"/>
    <w:tmpl w:val="E3221AE4"/>
    <w:lvl w:ilvl="0" w:tplc="E136523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1DA18A2"/>
    <w:multiLevelType w:val="hybridMultilevel"/>
    <w:tmpl w:val="40127DEA"/>
    <w:lvl w:ilvl="0" w:tplc="D9F043B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1EC42FF"/>
    <w:multiLevelType w:val="hybridMultilevel"/>
    <w:tmpl w:val="D9C875A8"/>
    <w:name w:val="WW8Num252"/>
    <w:lvl w:ilvl="0" w:tplc="D812B788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EA23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5173DF6"/>
    <w:multiLevelType w:val="hybridMultilevel"/>
    <w:tmpl w:val="CF7EC562"/>
    <w:lvl w:ilvl="0" w:tplc="DAB6F3A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8FB18F2"/>
    <w:multiLevelType w:val="hybridMultilevel"/>
    <w:tmpl w:val="5D8C5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>
    <w:nsid w:val="7C22697F"/>
    <w:multiLevelType w:val="hybridMultilevel"/>
    <w:tmpl w:val="073A8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CAB7960"/>
    <w:multiLevelType w:val="hybridMultilevel"/>
    <w:tmpl w:val="140EB6F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EE2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0C8373E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 w:tplc="1466E2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EC4811AC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1"/>
  </w:num>
  <w:num w:numId="5">
    <w:abstractNumId w:val="28"/>
  </w:num>
  <w:num w:numId="6">
    <w:abstractNumId w:val="72"/>
  </w:num>
  <w:num w:numId="7">
    <w:abstractNumId w:val="24"/>
  </w:num>
  <w:num w:numId="8">
    <w:abstractNumId w:val="67"/>
  </w:num>
  <w:num w:numId="9">
    <w:abstractNumId w:val="70"/>
  </w:num>
  <w:num w:numId="10">
    <w:abstractNumId w:val="92"/>
  </w:num>
  <w:num w:numId="11">
    <w:abstractNumId w:val="53"/>
  </w:num>
  <w:num w:numId="12">
    <w:abstractNumId w:val="27"/>
  </w:num>
  <w:num w:numId="13">
    <w:abstractNumId w:val="85"/>
  </w:num>
  <w:num w:numId="14">
    <w:abstractNumId w:val="64"/>
  </w:num>
  <w:num w:numId="15">
    <w:abstractNumId w:val="93"/>
  </w:num>
  <w:num w:numId="16">
    <w:abstractNumId w:val="22"/>
  </w:num>
  <w:num w:numId="17">
    <w:abstractNumId w:val="56"/>
  </w:num>
  <w:num w:numId="18">
    <w:abstractNumId w:val="51"/>
  </w:num>
  <w:num w:numId="19">
    <w:abstractNumId w:val="79"/>
  </w:num>
  <w:num w:numId="20">
    <w:abstractNumId w:val="20"/>
  </w:num>
  <w:num w:numId="21">
    <w:abstractNumId w:val="19"/>
  </w:num>
  <w:num w:numId="22">
    <w:abstractNumId w:val="44"/>
  </w:num>
  <w:num w:numId="23">
    <w:abstractNumId w:val="77"/>
  </w:num>
  <w:num w:numId="24">
    <w:abstractNumId w:val="45"/>
  </w:num>
  <w:num w:numId="25">
    <w:abstractNumId w:val="86"/>
  </w:num>
  <w:num w:numId="26">
    <w:abstractNumId w:val="48"/>
  </w:num>
  <w:num w:numId="27">
    <w:abstractNumId w:val="5"/>
  </w:num>
  <w:num w:numId="28">
    <w:abstractNumId w:val="43"/>
  </w:num>
  <w:num w:numId="29">
    <w:abstractNumId w:val="37"/>
  </w:num>
  <w:num w:numId="30">
    <w:abstractNumId w:val="25"/>
  </w:num>
  <w:num w:numId="31">
    <w:abstractNumId w:val="75"/>
  </w:num>
  <w:num w:numId="32">
    <w:abstractNumId w:val="58"/>
  </w:num>
  <w:num w:numId="33">
    <w:abstractNumId w:val="23"/>
  </w:num>
  <w:num w:numId="3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</w:num>
  <w:num w:numId="41">
    <w:abstractNumId w:val="36"/>
  </w:num>
  <w:num w:numId="42">
    <w:abstractNumId w:val="42"/>
  </w:num>
  <w:num w:numId="43">
    <w:abstractNumId w:val="46"/>
  </w:num>
  <w:num w:numId="44">
    <w:abstractNumId w:val="61"/>
  </w:num>
  <w:num w:numId="45">
    <w:abstractNumId w:val="73"/>
  </w:num>
  <w:num w:numId="46">
    <w:abstractNumId w:val="21"/>
  </w:num>
  <w:num w:numId="47">
    <w:abstractNumId w:val="55"/>
  </w:num>
  <w:num w:numId="48">
    <w:abstractNumId w:val="84"/>
  </w:num>
  <w:num w:numId="49">
    <w:abstractNumId w:val="33"/>
  </w:num>
  <w:num w:numId="50">
    <w:abstractNumId w:val="83"/>
  </w:num>
  <w:num w:numId="51">
    <w:abstractNumId w:val="40"/>
  </w:num>
  <w:num w:numId="52">
    <w:abstractNumId w:val="74"/>
  </w:num>
  <w:num w:numId="53">
    <w:abstractNumId w:val="18"/>
  </w:num>
  <w:num w:numId="54">
    <w:abstractNumId w:val="91"/>
  </w:num>
  <w:num w:numId="55">
    <w:abstractNumId w:val="81"/>
  </w:num>
  <w:num w:numId="56">
    <w:abstractNumId w:val="71"/>
  </w:num>
  <w:num w:numId="57">
    <w:abstractNumId w:val="69"/>
  </w:num>
  <w:num w:numId="58">
    <w:abstractNumId w:val="39"/>
  </w:num>
  <w:num w:numId="59">
    <w:abstractNumId w:val="52"/>
  </w:num>
  <w:num w:numId="60">
    <w:abstractNumId w:val="49"/>
  </w:num>
  <w:num w:numId="61">
    <w:abstractNumId w:val="62"/>
  </w:num>
  <w:num w:numId="62">
    <w:abstractNumId w:val="90"/>
  </w:num>
  <w:num w:numId="63">
    <w:abstractNumId w:val="41"/>
  </w:num>
  <w:num w:numId="64">
    <w:abstractNumId w:val="82"/>
  </w:num>
  <w:num w:numId="65">
    <w:abstractNumId w:val="32"/>
  </w:num>
  <w:num w:numId="66">
    <w:abstractNumId w:val="88"/>
  </w:num>
  <w:num w:numId="67">
    <w:abstractNumId w:val="38"/>
  </w:num>
  <w:num w:numId="68">
    <w:abstractNumId w:val="35"/>
  </w:num>
  <w:num w:numId="69">
    <w:abstractNumId w:val="34"/>
  </w:num>
  <w:num w:numId="70">
    <w:abstractNumId w:val="66"/>
  </w:num>
  <w:num w:numId="71">
    <w:abstractNumId w:val="29"/>
  </w:num>
  <w:num w:numId="72">
    <w:abstractNumId w:val="50"/>
  </w:num>
  <w:num w:numId="73">
    <w:abstractNumId w:val="26"/>
  </w:num>
  <w:num w:numId="74">
    <w:abstractNumId w:val="65"/>
  </w:num>
  <w:num w:numId="75">
    <w:abstractNumId w:val="17"/>
  </w:num>
  <w:num w:numId="76">
    <w:abstractNumId w:val="80"/>
  </w:num>
  <w:num w:numId="77">
    <w:abstractNumId w:val="57"/>
  </w:num>
  <w:num w:numId="78">
    <w:abstractNumId w:val="54"/>
  </w:num>
  <w:num w:numId="79">
    <w:abstractNumId w:val="76"/>
  </w:num>
  <w:num w:numId="80">
    <w:abstractNumId w:val="30"/>
  </w:num>
  <w:num w:numId="81">
    <w:abstractNumId w:val="89"/>
  </w:num>
  <w:num w:numId="82">
    <w:abstractNumId w:val="78"/>
  </w:num>
  <w:num w:numId="83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1A"/>
    <w:rsid w:val="000023A1"/>
    <w:rsid w:val="00004634"/>
    <w:rsid w:val="00006E84"/>
    <w:rsid w:val="000140BD"/>
    <w:rsid w:val="000209FD"/>
    <w:rsid w:val="000230B9"/>
    <w:rsid w:val="00023843"/>
    <w:rsid w:val="00023B41"/>
    <w:rsid w:val="0002492C"/>
    <w:rsid w:val="0002592C"/>
    <w:rsid w:val="00025EDF"/>
    <w:rsid w:val="00030D1A"/>
    <w:rsid w:val="00031456"/>
    <w:rsid w:val="00037C8C"/>
    <w:rsid w:val="00037D00"/>
    <w:rsid w:val="00042C47"/>
    <w:rsid w:val="00044111"/>
    <w:rsid w:val="000453DA"/>
    <w:rsid w:val="000467FD"/>
    <w:rsid w:val="00046B54"/>
    <w:rsid w:val="00046D54"/>
    <w:rsid w:val="00047DBA"/>
    <w:rsid w:val="0005402E"/>
    <w:rsid w:val="0007217D"/>
    <w:rsid w:val="000801DA"/>
    <w:rsid w:val="0009238D"/>
    <w:rsid w:val="00096671"/>
    <w:rsid w:val="00097011"/>
    <w:rsid w:val="000A0B55"/>
    <w:rsid w:val="000A1936"/>
    <w:rsid w:val="000A219C"/>
    <w:rsid w:val="000A5E60"/>
    <w:rsid w:val="000A79BF"/>
    <w:rsid w:val="000B1207"/>
    <w:rsid w:val="000B1FBC"/>
    <w:rsid w:val="000B343B"/>
    <w:rsid w:val="000B3735"/>
    <w:rsid w:val="000B6DD6"/>
    <w:rsid w:val="000B7BFB"/>
    <w:rsid w:val="000C1935"/>
    <w:rsid w:val="000C2944"/>
    <w:rsid w:val="000C319F"/>
    <w:rsid w:val="000D0E64"/>
    <w:rsid w:val="000D0E94"/>
    <w:rsid w:val="000D43B4"/>
    <w:rsid w:val="000D5F17"/>
    <w:rsid w:val="000D62C2"/>
    <w:rsid w:val="000E0574"/>
    <w:rsid w:val="000E5F0E"/>
    <w:rsid w:val="000E74F5"/>
    <w:rsid w:val="000E7A88"/>
    <w:rsid w:val="000F1B51"/>
    <w:rsid w:val="000F1FA5"/>
    <w:rsid w:val="000F2017"/>
    <w:rsid w:val="00102E7C"/>
    <w:rsid w:val="001051DB"/>
    <w:rsid w:val="001122EE"/>
    <w:rsid w:val="0011361C"/>
    <w:rsid w:val="00115CB9"/>
    <w:rsid w:val="00117A4E"/>
    <w:rsid w:val="00120155"/>
    <w:rsid w:val="00120A45"/>
    <w:rsid w:val="00121DAB"/>
    <w:rsid w:val="0012335D"/>
    <w:rsid w:val="00125124"/>
    <w:rsid w:val="00125DE8"/>
    <w:rsid w:val="0012642C"/>
    <w:rsid w:val="00126EDF"/>
    <w:rsid w:val="00127B7F"/>
    <w:rsid w:val="0013032E"/>
    <w:rsid w:val="00132526"/>
    <w:rsid w:val="001330D7"/>
    <w:rsid w:val="00137974"/>
    <w:rsid w:val="00141017"/>
    <w:rsid w:val="00147633"/>
    <w:rsid w:val="001629C6"/>
    <w:rsid w:val="001639A7"/>
    <w:rsid w:val="00164203"/>
    <w:rsid w:val="00164765"/>
    <w:rsid w:val="001662D5"/>
    <w:rsid w:val="00166826"/>
    <w:rsid w:val="001704BA"/>
    <w:rsid w:val="00171F03"/>
    <w:rsid w:val="001820A6"/>
    <w:rsid w:val="0019008B"/>
    <w:rsid w:val="0019431A"/>
    <w:rsid w:val="0019524A"/>
    <w:rsid w:val="001A2B68"/>
    <w:rsid w:val="001A33DD"/>
    <w:rsid w:val="001A3DAA"/>
    <w:rsid w:val="001A4E47"/>
    <w:rsid w:val="001A4E72"/>
    <w:rsid w:val="001A578F"/>
    <w:rsid w:val="001A58BF"/>
    <w:rsid w:val="001B23D9"/>
    <w:rsid w:val="001B6F96"/>
    <w:rsid w:val="001C0BA6"/>
    <w:rsid w:val="001C14ED"/>
    <w:rsid w:val="001D04D8"/>
    <w:rsid w:val="001D45E9"/>
    <w:rsid w:val="001D6C4E"/>
    <w:rsid w:val="001D74E3"/>
    <w:rsid w:val="001E3D37"/>
    <w:rsid w:val="001E7381"/>
    <w:rsid w:val="001E7E59"/>
    <w:rsid w:val="00200260"/>
    <w:rsid w:val="002005AA"/>
    <w:rsid w:val="00203633"/>
    <w:rsid w:val="00212EC6"/>
    <w:rsid w:val="0021398D"/>
    <w:rsid w:val="0021504E"/>
    <w:rsid w:val="00217B9F"/>
    <w:rsid w:val="002224D8"/>
    <w:rsid w:val="00224412"/>
    <w:rsid w:val="00226EE8"/>
    <w:rsid w:val="002320BC"/>
    <w:rsid w:val="00232A7A"/>
    <w:rsid w:val="00233EC4"/>
    <w:rsid w:val="002340C0"/>
    <w:rsid w:val="00240A89"/>
    <w:rsid w:val="00241135"/>
    <w:rsid w:val="00241476"/>
    <w:rsid w:val="0024656C"/>
    <w:rsid w:val="00253E27"/>
    <w:rsid w:val="00271BEE"/>
    <w:rsid w:val="00275D81"/>
    <w:rsid w:val="00291D07"/>
    <w:rsid w:val="00295A5A"/>
    <w:rsid w:val="002A512C"/>
    <w:rsid w:val="002C5301"/>
    <w:rsid w:val="002C7277"/>
    <w:rsid w:val="002D6886"/>
    <w:rsid w:val="002D7D7B"/>
    <w:rsid w:val="002E1E28"/>
    <w:rsid w:val="002E23C5"/>
    <w:rsid w:val="002E47D9"/>
    <w:rsid w:val="00302376"/>
    <w:rsid w:val="00302FD3"/>
    <w:rsid w:val="00310BF2"/>
    <w:rsid w:val="0031161F"/>
    <w:rsid w:val="00312A0F"/>
    <w:rsid w:val="00320A80"/>
    <w:rsid w:val="00321929"/>
    <w:rsid w:val="00327490"/>
    <w:rsid w:val="0033287E"/>
    <w:rsid w:val="00333347"/>
    <w:rsid w:val="00334578"/>
    <w:rsid w:val="00337162"/>
    <w:rsid w:val="003436E1"/>
    <w:rsid w:val="00347E31"/>
    <w:rsid w:val="00350DFF"/>
    <w:rsid w:val="00351548"/>
    <w:rsid w:val="00361AA6"/>
    <w:rsid w:val="00364CCA"/>
    <w:rsid w:val="0037148E"/>
    <w:rsid w:val="00371DAC"/>
    <w:rsid w:val="00382BCA"/>
    <w:rsid w:val="00386D0F"/>
    <w:rsid w:val="0039213E"/>
    <w:rsid w:val="00394257"/>
    <w:rsid w:val="0039697C"/>
    <w:rsid w:val="00396A08"/>
    <w:rsid w:val="003A0915"/>
    <w:rsid w:val="003A193F"/>
    <w:rsid w:val="003A319F"/>
    <w:rsid w:val="003B03E7"/>
    <w:rsid w:val="003B69B1"/>
    <w:rsid w:val="003B75C8"/>
    <w:rsid w:val="003C028B"/>
    <w:rsid w:val="003C3B3B"/>
    <w:rsid w:val="003C61E2"/>
    <w:rsid w:val="003D5394"/>
    <w:rsid w:val="003D6598"/>
    <w:rsid w:val="003E0C39"/>
    <w:rsid w:val="003E2ACB"/>
    <w:rsid w:val="003F0209"/>
    <w:rsid w:val="003F0E34"/>
    <w:rsid w:val="003F370D"/>
    <w:rsid w:val="003F7E52"/>
    <w:rsid w:val="00402532"/>
    <w:rsid w:val="00404C3D"/>
    <w:rsid w:val="0040579D"/>
    <w:rsid w:val="00407C89"/>
    <w:rsid w:val="00412A11"/>
    <w:rsid w:val="00416FC9"/>
    <w:rsid w:val="0042542F"/>
    <w:rsid w:val="004256F4"/>
    <w:rsid w:val="00427AFB"/>
    <w:rsid w:val="00435A02"/>
    <w:rsid w:val="00436290"/>
    <w:rsid w:val="00436550"/>
    <w:rsid w:val="004371EA"/>
    <w:rsid w:val="004410AD"/>
    <w:rsid w:val="0044123D"/>
    <w:rsid w:val="00443E97"/>
    <w:rsid w:val="00450288"/>
    <w:rsid w:val="00451005"/>
    <w:rsid w:val="0045431A"/>
    <w:rsid w:val="004549AD"/>
    <w:rsid w:val="00455A20"/>
    <w:rsid w:val="004628B3"/>
    <w:rsid w:val="0046328E"/>
    <w:rsid w:val="004665B8"/>
    <w:rsid w:val="00466789"/>
    <w:rsid w:val="0047315B"/>
    <w:rsid w:val="00476D84"/>
    <w:rsid w:val="0047763F"/>
    <w:rsid w:val="0048544D"/>
    <w:rsid w:val="004945A6"/>
    <w:rsid w:val="00494E83"/>
    <w:rsid w:val="004969E9"/>
    <w:rsid w:val="004A07E5"/>
    <w:rsid w:val="004A23B9"/>
    <w:rsid w:val="004A3CD8"/>
    <w:rsid w:val="004D2CB8"/>
    <w:rsid w:val="004D6016"/>
    <w:rsid w:val="004D64D2"/>
    <w:rsid w:val="004E18D5"/>
    <w:rsid w:val="004F6FB6"/>
    <w:rsid w:val="004F71E5"/>
    <w:rsid w:val="005031EE"/>
    <w:rsid w:val="00503DC0"/>
    <w:rsid w:val="005131FF"/>
    <w:rsid w:val="00523BB1"/>
    <w:rsid w:val="0052560F"/>
    <w:rsid w:val="00531BD0"/>
    <w:rsid w:val="00540FA8"/>
    <w:rsid w:val="0054161C"/>
    <w:rsid w:val="00541D01"/>
    <w:rsid w:val="0054610F"/>
    <w:rsid w:val="00550635"/>
    <w:rsid w:val="00550A48"/>
    <w:rsid w:val="005537EF"/>
    <w:rsid w:val="00556753"/>
    <w:rsid w:val="005603F2"/>
    <w:rsid w:val="005677D9"/>
    <w:rsid w:val="00573FE9"/>
    <w:rsid w:val="00576EB7"/>
    <w:rsid w:val="00577E7A"/>
    <w:rsid w:val="0058348D"/>
    <w:rsid w:val="005861A7"/>
    <w:rsid w:val="005867E2"/>
    <w:rsid w:val="0059424F"/>
    <w:rsid w:val="005959A5"/>
    <w:rsid w:val="00595ECC"/>
    <w:rsid w:val="0059622D"/>
    <w:rsid w:val="0059626A"/>
    <w:rsid w:val="00596ACB"/>
    <w:rsid w:val="005A12F3"/>
    <w:rsid w:val="005A1338"/>
    <w:rsid w:val="005B7D65"/>
    <w:rsid w:val="005C1105"/>
    <w:rsid w:val="005C143C"/>
    <w:rsid w:val="005C6DAC"/>
    <w:rsid w:val="005C7C54"/>
    <w:rsid w:val="005D1A4D"/>
    <w:rsid w:val="005D2C1B"/>
    <w:rsid w:val="005D4A19"/>
    <w:rsid w:val="005D62C8"/>
    <w:rsid w:val="005D7F33"/>
    <w:rsid w:val="005E3192"/>
    <w:rsid w:val="005E7C58"/>
    <w:rsid w:val="005F027B"/>
    <w:rsid w:val="0060297A"/>
    <w:rsid w:val="00610ED2"/>
    <w:rsid w:val="00614C64"/>
    <w:rsid w:val="00625813"/>
    <w:rsid w:val="0062611A"/>
    <w:rsid w:val="006450A5"/>
    <w:rsid w:val="006453DE"/>
    <w:rsid w:val="0065155C"/>
    <w:rsid w:val="00651C5C"/>
    <w:rsid w:val="00660004"/>
    <w:rsid w:val="00660172"/>
    <w:rsid w:val="00661003"/>
    <w:rsid w:val="00662D4E"/>
    <w:rsid w:val="00664374"/>
    <w:rsid w:val="00670B0A"/>
    <w:rsid w:val="00675192"/>
    <w:rsid w:val="00681E06"/>
    <w:rsid w:val="00684A65"/>
    <w:rsid w:val="00686C99"/>
    <w:rsid w:val="00687296"/>
    <w:rsid w:val="0069205F"/>
    <w:rsid w:val="0069207F"/>
    <w:rsid w:val="00692599"/>
    <w:rsid w:val="006938B2"/>
    <w:rsid w:val="00694B38"/>
    <w:rsid w:val="006A2113"/>
    <w:rsid w:val="006A6154"/>
    <w:rsid w:val="006A64CD"/>
    <w:rsid w:val="006A6832"/>
    <w:rsid w:val="006C14AE"/>
    <w:rsid w:val="006C2E0A"/>
    <w:rsid w:val="006C46F7"/>
    <w:rsid w:val="006C5016"/>
    <w:rsid w:val="006C5DE2"/>
    <w:rsid w:val="006D5009"/>
    <w:rsid w:val="006E0C74"/>
    <w:rsid w:val="006F585F"/>
    <w:rsid w:val="006F6351"/>
    <w:rsid w:val="00700E32"/>
    <w:rsid w:val="00705535"/>
    <w:rsid w:val="007101BC"/>
    <w:rsid w:val="00713F77"/>
    <w:rsid w:val="007152F9"/>
    <w:rsid w:val="0072039D"/>
    <w:rsid w:val="007206CD"/>
    <w:rsid w:val="00721EB4"/>
    <w:rsid w:val="007258F2"/>
    <w:rsid w:val="00726765"/>
    <w:rsid w:val="007304BE"/>
    <w:rsid w:val="00735E18"/>
    <w:rsid w:val="007414A9"/>
    <w:rsid w:val="00743A6C"/>
    <w:rsid w:val="00746B2A"/>
    <w:rsid w:val="00746E83"/>
    <w:rsid w:val="00747A33"/>
    <w:rsid w:val="0075159B"/>
    <w:rsid w:val="007544B1"/>
    <w:rsid w:val="0076339C"/>
    <w:rsid w:val="00765761"/>
    <w:rsid w:val="00772608"/>
    <w:rsid w:val="0077436E"/>
    <w:rsid w:val="00774581"/>
    <w:rsid w:val="00775D5D"/>
    <w:rsid w:val="0077675C"/>
    <w:rsid w:val="0078103D"/>
    <w:rsid w:val="00781245"/>
    <w:rsid w:val="00786541"/>
    <w:rsid w:val="00794F08"/>
    <w:rsid w:val="007A14E8"/>
    <w:rsid w:val="007A483A"/>
    <w:rsid w:val="007A50AA"/>
    <w:rsid w:val="007A5275"/>
    <w:rsid w:val="007A71C6"/>
    <w:rsid w:val="007B4C00"/>
    <w:rsid w:val="007B4F9D"/>
    <w:rsid w:val="007B51F6"/>
    <w:rsid w:val="007C0525"/>
    <w:rsid w:val="007C3499"/>
    <w:rsid w:val="007C4A20"/>
    <w:rsid w:val="007C73A0"/>
    <w:rsid w:val="007D44B0"/>
    <w:rsid w:val="007E1D13"/>
    <w:rsid w:val="007E234B"/>
    <w:rsid w:val="007E2AB0"/>
    <w:rsid w:val="007F1543"/>
    <w:rsid w:val="007F1DA5"/>
    <w:rsid w:val="007F28B7"/>
    <w:rsid w:val="007F3AB6"/>
    <w:rsid w:val="007F413C"/>
    <w:rsid w:val="007F6B40"/>
    <w:rsid w:val="00800426"/>
    <w:rsid w:val="008026E4"/>
    <w:rsid w:val="00805E86"/>
    <w:rsid w:val="0080749F"/>
    <w:rsid w:val="008077D3"/>
    <w:rsid w:val="00812ED2"/>
    <w:rsid w:val="00813B94"/>
    <w:rsid w:val="008160A7"/>
    <w:rsid w:val="0081720B"/>
    <w:rsid w:val="0082031A"/>
    <w:rsid w:val="00820B9B"/>
    <w:rsid w:val="00820C2F"/>
    <w:rsid w:val="00820F69"/>
    <w:rsid w:val="00823DE1"/>
    <w:rsid w:val="008260E5"/>
    <w:rsid w:val="00827F7A"/>
    <w:rsid w:val="008321E9"/>
    <w:rsid w:val="00833825"/>
    <w:rsid w:val="0084383D"/>
    <w:rsid w:val="00855794"/>
    <w:rsid w:val="00856735"/>
    <w:rsid w:val="00861ED9"/>
    <w:rsid w:val="00864F1C"/>
    <w:rsid w:val="00874F6D"/>
    <w:rsid w:val="00877EE9"/>
    <w:rsid w:val="008842B8"/>
    <w:rsid w:val="008854B8"/>
    <w:rsid w:val="00891C53"/>
    <w:rsid w:val="00894394"/>
    <w:rsid w:val="008A6A8F"/>
    <w:rsid w:val="008B110A"/>
    <w:rsid w:val="008B2198"/>
    <w:rsid w:val="008B7259"/>
    <w:rsid w:val="008C13BD"/>
    <w:rsid w:val="008C35CD"/>
    <w:rsid w:val="008D26C7"/>
    <w:rsid w:val="008D5961"/>
    <w:rsid w:val="008D6991"/>
    <w:rsid w:val="008E3941"/>
    <w:rsid w:val="008E4661"/>
    <w:rsid w:val="008E633D"/>
    <w:rsid w:val="008F20A8"/>
    <w:rsid w:val="008F3336"/>
    <w:rsid w:val="008F3B70"/>
    <w:rsid w:val="008F53D4"/>
    <w:rsid w:val="008F6465"/>
    <w:rsid w:val="00912332"/>
    <w:rsid w:val="00915313"/>
    <w:rsid w:val="009155DC"/>
    <w:rsid w:val="00916843"/>
    <w:rsid w:val="00916B02"/>
    <w:rsid w:val="00917FCD"/>
    <w:rsid w:val="00920AFE"/>
    <w:rsid w:val="00922448"/>
    <w:rsid w:val="0092695A"/>
    <w:rsid w:val="0093267B"/>
    <w:rsid w:val="009327C7"/>
    <w:rsid w:val="00932DA3"/>
    <w:rsid w:val="00935983"/>
    <w:rsid w:val="00936A40"/>
    <w:rsid w:val="00937B44"/>
    <w:rsid w:val="00946D9A"/>
    <w:rsid w:val="009472E3"/>
    <w:rsid w:val="00954879"/>
    <w:rsid w:val="00957B6E"/>
    <w:rsid w:val="00960AAD"/>
    <w:rsid w:val="00962BFF"/>
    <w:rsid w:val="00966AF4"/>
    <w:rsid w:val="00967F66"/>
    <w:rsid w:val="00971E8B"/>
    <w:rsid w:val="00974720"/>
    <w:rsid w:val="009751ED"/>
    <w:rsid w:val="009800B1"/>
    <w:rsid w:val="00983AB9"/>
    <w:rsid w:val="00990E45"/>
    <w:rsid w:val="00992380"/>
    <w:rsid w:val="00992B9D"/>
    <w:rsid w:val="00992DEE"/>
    <w:rsid w:val="00993149"/>
    <w:rsid w:val="00993B4E"/>
    <w:rsid w:val="00994BA5"/>
    <w:rsid w:val="00995647"/>
    <w:rsid w:val="009974DE"/>
    <w:rsid w:val="009A2F37"/>
    <w:rsid w:val="009A3682"/>
    <w:rsid w:val="009A3BB6"/>
    <w:rsid w:val="009A6D00"/>
    <w:rsid w:val="009B067E"/>
    <w:rsid w:val="009B2892"/>
    <w:rsid w:val="009D042F"/>
    <w:rsid w:val="009D1FAB"/>
    <w:rsid w:val="009D25D3"/>
    <w:rsid w:val="009D2849"/>
    <w:rsid w:val="009D318D"/>
    <w:rsid w:val="009E1668"/>
    <w:rsid w:val="009E283F"/>
    <w:rsid w:val="009F1049"/>
    <w:rsid w:val="009F2A6E"/>
    <w:rsid w:val="009F2FFD"/>
    <w:rsid w:val="009F4DE0"/>
    <w:rsid w:val="00A00D06"/>
    <w:rsid w:val="00A117D3"/>
    <w:rsid w:val="00A13148"/>
    <w:rsid w:val="00A1380B"/>
    <w:rsid w:val="00A1656A"/>
    <w:rsid w:val="00A16713"/>
    <w:rsid w:val="00A20D43"/>
    <w:rsid w:val="00A22AC9"/>
    <w:rsid w:val="00A26024"/>
    <w:rsid w:val="00A30920"/>
    <w:rsid w:val="00A32186"/>
    <w:rsid w:val="00A3648A"/>
    <w:rsid w:val="00A40D2C"/>
    <w:rsid w:val="00A412EA"/>
    <w:rsid w:val="00A41991"/>
    <w:rsid w:val="00A4789C"/>
    <w:rsid w:val="00A503DD"/>
    <w:rsid w:val="00A52598"/>
    <w:rsid w:val="00A53D72"/>
    <w:rsid w:val="00A57230"/>
    <w:rsid w:val="00A641C6"/>
    <w:rsid w:val="00A665F5"/>
    <w:rsid w:val="00A67252"/>
    <w:rsid w:val="00A700D2"/>
    <w:rsid w:val="00A7550A"/>
    <w:rsid w:val="00A75E6A"/>
    <w:rsid w:val="00A82183"/>
    <w:rsid w:val="00A82642"/>
    <w:rsid w:val="00A82A52"/>
    <w:rsid w:val="00A84BA5"/>
    <w:rsid w:val="00A85EF7"/>
    <w:rsid w:val="00A86FD9"/>
    <w:rsid w:val="00A93123"/>
    <w:rsid w:val="00AA1A5A"/>
    <w:rsid w:val="00AA30B9"/>
    <w:rsid w:val="00AA5DA5"/>
    <w:rsid w:val="00AB05F6"/>
    <w:rsid w:val="00AB1046"/>
    <w:rsid w:val="00AB3D3E"/>
    <w:rsid w:val="00AB5255"/>
    <w:rsid w:val="00AB63C8"/>
    <w:rsid w:val="00AB6FDF"/>
    <w:rsid w:val="00AC1496"/>
    <w:rsid w:val="00AC2327"/>
    <w:rsid w:val="00AC4A51"/>
    <w:rsid w:val="00AC6F32"/>
    <w:rsid w:val="00AC7EAB"/>
    <w:rsid w:val="00AD28CB"/>
    <w:rsid w:val="00AD71B9"/>
    <w:rsid w:val="00AE1C0B"/>
    <w:rsid w:val="00AE4DDB"/>
    <w:rsid w:val="00AE566F"/>
    <w:rsid w:val="00AE5993"/>
    <w:rsid w:val="00AE61CD"/>
    <w:rsid w:val="00AE731F"/>
    <w:rsid w:val="00AF153A"/>
    <w:rsid w:val="00AF466A"/>
    <w:rsid w:val="00AF637E"/>
    <w:rsid w:val="00B01E25"/>
    <w:rsid w:val="00B0314F"/>
    <w:rsid w:val="00B03F22"/>
    <w:rsid w:val="00B04885"/>
    <w:rsid w:val="00B06DFF"/>
    <w:rsid w:val="00B06E8C"/>
    <w:rsid w:val="00B12649"/>
    <w:rsid w:val="00B15EEA"/>
    <w:rsid w:val="00B16AFC"/>
    <w:rsid w:val="00B2179C"/>
    <w:rsid w:val="00B21846"/>
    <w:rsid w:val="00B21B5A"/>
    <w:rsid w:val="00B2594F"/>
    <w:rsid w:val="00B26B61"/>
    <w:rsid w:val="00B32C1A"/>
    <w:rsid w:val="00B334B4"/>
    <w:rsid w:val="00B347BE"/>
    <w:rsid w:val="00B34E3D"/>
    <w:rsid w:val="00B36F3C"/>
    <w:rsid w:val="00B408C7"/>
    <w:rsid w:val="00B4470D"/>
    <w:rsid w:val="00B467DB"/>
    <w:rsid w:val="00B47F30"/>
    <w:rsid w:val="00B501D5"/>
    <w:rsid w:val="00B50FE6"/>
    <w:rsid w:val="00B530EB"/>
    <w:rsid w:val="00B549E5"/>
    <w:rsid w:val="00B57D74"/>
    <w:rsid w:val="00B63E00"/>
    <w:rsid w:val="00B669D0"/>
    <w:rsid w:val="00B7234B"/>
    <w:rsid w:val="00B74140"/>
    <w:rsid w:val="00B7692E"/>
    <w:rsid w:val="00B76E03"/>
    <w:rsid w:val="00B76F29"/>
    <w:rsid w:val="00B80487"/>
    <w:rsid w:val="00B80ABC"/>
    <w:rsid w:val="00B83F16"/>
    <w:rsid w:val="00B86C47"/>
    <w:rsid w:val="00B914FC"/>
    <w:rsid w:val="00B91EA6"/>
    <w:rsid w:val="00B9539C"/>
    <w:rsid w:val="00BA66E1"/>
    <w:rsid w:val="00BB5DCB"/>
    <w:rsid w:val="00BB7F82"/>
    <w:rsid w:val="00BC1BA3"/>
    <w:rsid w:val="00BC266D"/>
    <w:rsid w:val="00BC424F"/>
    <w:rsid w:val="00BC6724"/>
    <w:rsid w:val="00BD1DA9"/>
    <w:rsid w:val="00BD4A26"/>
    <w:rsid w:val="00BE237E"/>
    <w:rsid w:val="00BE4667"/>
    <w:rsid w:val="00BF0B99"/>
    <w:rsid w:val="00BF0CAA"/>
    <w:rsid w:val="00BF1F4F"/>
    <w:rsid w:val="00BF3463"/>
    <w:rsid w:val="00BF55F4"/>
    <w:rsid w:val="00BF73B0"/>
    <w:rsid w:val="00C016C4"/>
    <w:rsid w:val="00C05E4E"/>
    <w:rsid w:val="00C07053"/>
    <w:rsid w:val="00C070FF"/>
    <w:rsid w:val="00C078B8"/>
    <w:rsid w:val="00C12E20"/>
    <w:rsid w:val="00C15720"/>
    <w:rsid w:val="00C1603F"/>
    <w:rsid w:val="00C201BC"/>
    <w:rsid w:val="00C2058A"/>
    <w:rsid w:val="00C246E1"/>
    <w:rsid w:val="00C27857"/>
    <w:rsid w:val="00C340D4"/>
    <w:rsid w:val="00C35B97"/>
    <w:rsid w:val="00C365FF"/>
    <w:rsid w:val="00C370BC"/>
    <w:rsid w:val="00C37C87"/>
    <w:rsid w:val="00C404BB"/>
    <w:rsid w:val="00C51950"/>
    <w:rsid w:val="00C62E37"/>
    <w:rsid w:val="00C66EF1"/>
    <w:rsid w:val="00C67011"/>
    <w:rsid w:val="00C6753C"/>
    <w:rsid w:val="00C73DD4"/>
    <w:rsid w:val="00C752BB"/>
    <w:rsid w:val="00C85524"/>
    <w:rsid w:val="00C8584F"/>
    <w:rsid w:val="00C91BBB"/>
    <w:rsid w:val="00CA0EE2"/>
    <w:rsid w:val="00CA1C57"/>
    <w:rsid w:val="00CA5E30"/>
    <w:rsid w:val="00CB0A2C"/>
    <w:rsid w:val="00CB2FF5"/>
    <w:rsid w:val="00CB3C7F"/>
    <w:rsid w:val="00CB491A"/>
    <w:rsid w:val="00CB7414"/>
    <w:rsid w:val="00CD1EFA"/>
    <w:rsid w:val="00CD3C8E"/>
    <w:rsid w:val="00CE0176"/>
    <w:rsid w:val="00CE38B8"/>
    <w:rsid w:val="00CE5528"/>
    <w:rsid w:val="00CE75D5"/>
    <w:rsid w:val="00CE761E"/>
    <w:rsid w:val="00CF2789"/>
    <w:rsid w:val="00CF5920"/>
    <w:rsid w:val="00CF6795"/>
    <w:rsid w:val="00D015EF"/>
    <w:rsid w:val="00D07359"/>
    <w:rsid w:val="00D07E53"/>
    <w:rsid w:val="00D11F72"/>
    <w:rsid w:val="00D12F01"/>
    <w:rsid w:val="00D17E32"/>
    <w:rsid w:val="00D20E33"/>
    <w:rsid w:val="00D222A7"/>
    <w:rsid w:val="00D319EE"/>
    <w:rsid w:val="00D32776"/>
    <w:rsid w:val="00D35DDB"/>
    <w:rsid w:val="00D36103"/>
    <w:rsid w:val="00D36D9E"/>
    <w:rsid w:val="00D402BA"/>
    <w:rsid w:val="00D40DD2"/>
    <w:rsid w:val="00D430BE"/>
    <w:rsid w:val="00D43637"/>
    <w:rsid w:val="00D445E2"/>
    <w:rsid w:val="00D44AC3"/>
    <w:rsid w:val="00D45AA6"/>
    <w:rsid w:val="00D45F1B"/>
    <w:rsid w:val="00D46D9D"/>
    <w:rsid w:val="00D47DE5"/>
    <w:rsid w:val="00D50186"/>
    <w:rsid w:val="00D501EA"/>
    <w:rsid w:val="00D50593"/>
    <w:rsid w:val="00D50694"/>
    <w:rsid w:val="00D525FA"/>
    <w:rsid w:val="00D52CBF"/>
    <w:rsid w:val="00D56F72"/>
    <w:rsid w:val="00D60EF3"/>
    <w:rsid w:val="00D60FC9"/>
    <w:rsid w:val="00D66C0D"/>
    <w:rsid w:val="00D74D3D"/>
    <w:rsid w:val="00D76304"/>
    <w:rsid w:val="00D813A9"/>
    <w:rsid w:val="00D8259F"/>
    <w:rsid w:val="00D83F62"/>
    <w:rsid w:val="00D841D7"/>
    <w:rsid w:val="00D857AB"/>
    <w:rsid w:val="00D965AC"/>
    <w:rsid w:val="00DA0FAE"/>
    <w:rsid w:val="00DA2FB8"/>
    <w:rsid w:val="00DA66C8"/>
    <w:rsid w:val="00DB742F"/>
    <w:rsid w:val="00DC4124"/>
    <w:rsid w:val="00DC4294"/>
    <w:rsid w:val="00DC5023"/>
    <w:rsid w:val="00DC5B8E"/>
    <w:rsid w:val="00DC7E5A"/>
    <w:rsid w:val="00DD0CF0"/>
    <w:rsid w:val="00DD1B21"/>
    <w:rsid w:val="00DD4393"/>
    <w:rsid w:val="00DD7584"/>
    <w:rsid w:val="00DE5A5D"/>
    <w:rsid w:val="00DF1611"/>
    <w:rsid w:val="00E06440"/>
    <w:rsid w:val="00E108CD"/>
    <w:rsid w:val="00E1316F"/>
    <w:rsid w:val="00E15024"/>
    <w:rsid w:val="00E21A1F"/>
    <w:rsid w:val="00E22A51"/>
    <w:rsid w:val="00E23847"/>
    <w:rsid w:val="00E25A11"/>
    <w:rsid w:val="00E32ECA"/>
    <w:rsid w:val="00E353EF"/>
    <w:rsid w:val="00E35FE9"/>
    <w:rsid w:val="00E363B1"/>
    <w:rsid w:val="00E37261"/>
    <w:rsid w:val="00E43819"/>
    <w:rsid w:val="00E43B4D"/>
    <w:rsid w:val="00E43DA5"/>
    <w:rsid w:val="00E445E0"/>
    <w:rsid w:val="00E459A2"/>
    <w:rsid w:val="00E45C19"/>
    <w:rsid w:val="00E52A63"/>
    <w:rsid w:val="00E53AC8"/>
    <w:rsid w:val="00E55606"/>
    <w:rsid w:val="00E5575A"/>
    <w:rsid w:val="00E5699E"/>
    <w:rsid w:val="00E62022"/>
    <w:rsid w:val="00E705B9"/>
    <w:rsid w:val="00E70A56"/>
    <w:rsid w:val="00E70B95"/>
    <w:rsid w:val="00E76474"/>
    <w:rsid w:val="00E821E4"/>
    <w:rsid w:val="00E82381"/>
    <w:rsid w:val="00E914C8"/>
    <w:rsid w:val="00E93C28"/>
    <w:rsid w:val="00E94A8B"/>
    <w:rsid w:val="00E95145"/>
    <w:rsid w:val="00E957AB"/>
    <w:rsid w:val="00E9693A"/>
    <w:rsid w:val="00EA0844"/>
    <w:rsid w:val="00EA3AE9"/>
    <w:rsid w:val="00EA4953"/>
    <w:rsid w:val="00EA50DE"/>
    <w:rsid w:val="00EB0A9C"/>
    <w:rsid w:val="00EB11A6"/>
    <w:rsid w:val="00EB3FB1"/>
    <w:rsid w:val="00EB4C08"/>
    <w:rsid w:val="00EB6F1A"/>
    <w:rsid w:val="00EC004E"/>
    <w:rsid w:val="00EC11F3"/>
    <w:rsid w:val="00ED06B0"/>
    <w:rsid w:val="00ED30C4"/>
    <w:rsid w:val="00ED57AC"/>
    <w:rsid w:val="00ED5923"/>
    <w:rsid w:val="00EE1F75"/>
    <w:rsid w:val="00EE4768"/>
    <w:rsid w:val="00EE6CA8"/>
    <w:rsid w:val="00EE78F6"/>
    <w:rsid w:val="00EE7FFC"/>
    <w:rsid w:val="00EF0C34"/>
    <w:rsid w:val="00EF0EE5"/>
    <w:rsid w:val="00EF27E4"/>
    <w:rsid w:val="00EF4D3B"/>
    <w:rsid w:val="00EF5579"/>
    <w:rsid w:val="00EF6B9D"/>
    <w:rsid w:val="00EF6CB6"/>
    <w:rsid w:val="00EF7466"/>
    <w:rsid w:val="00F0098A"/>
    <w:rsid w:val="00F01FBB"/>
    <w:rsid w:val="00F04300"/>
    <w:rsid w:val="00F06091"/>
    <w:rsid w:val="00F07E42"/>
    <w:rsid w:val="00F105BE"/>
    <w:rsid w:val="00F14D4D"/>
    <w:rsid w:val="00F16AE7"/>
    <w:rsid w:val="00F24871"/>
    <w:rsid w:val="00F25F06"/>
    <w:rsid w:val="00F26317"/>
    <w:rsid w:val="00F26D15"/>
    <w:rsid w:val="00F27A86"/>
    <w:rsid w:val="00F3168D"/>
    <w:rsid w:val="00F326C6"/>
    <w:rsid w:val="00F35897"/>
    <w:rsid w:val="00F40EC7"/>
    <w:rsid w:val="00F43367"/>
    <w:rsid w:val="00F4478A"/>
    <w:rsid w:val="00F46FBF"/>
    <w:rsid w:val="00F56DD9"/>
    <w:rsid w:val="00F63C49"/>
    <w:rsid w:val="00F67D96"/>
    <w:rsid w:val="00F71135"/>
    <w:rsid w:val="00F716DB"/>
    <w:rsid w:val="00F77195"/>
    <w:rsid w:val="00F8370F"/>
    <w:rsid w:val="00F90343"/>
    <w:rsid w:val="00F91E11"/>
    <w:rsid w:val="00F9386C"/>
    <w:rsid w:val="00F950CC"/>
    <w:rsid w:val="00F96084"/>
    <w:rsid w:val="00F974F5"/>
    <w:rsid w:val="00F97749"/>
    <w:rsid w:val="00FA06AE"/>
    <w:rsid w:val="00FA0774"/>
    <w:rsid w:val="00FA4D2C"/>
    <w:rsid w:val="00FA5368"/>
    <w:rsid w:val="00FB04EE"/>
    <w:rsid w:val="00FB0E5F"/>
    <w:rsid w:val="00FB75A1"/>
    <w:rsid w:val="00FC147B"/>
    <w:rsid w:val="00FC6481"/>
    <w:rsid w:val="00FC65CA"/>
    <w:rsid w:val="00FD352E"/>
    <w:rsid w:val="00FD60AE"/>
    <w:rsid w:val="00FD7AC8"/>
    <w:rsid w:val="00FE068E"/>
    <w:rsid w:val="00FE694B"/>
    <w:rsid w:val="00FE6952"/>
    <w:rsid w:val="00FF6CDD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AEA4F6"/>
  <w15:docId w15:val="{FDA79456-6A66-4A05-9242-FF99253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31A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5431A"/>
    <w:pPr>
      <w:keepNext/>
      <w:tabs>
        <w:tab w:val="num" w:pos="0"/>
      </w:tabs>
      <w:outlineLvl w:val="0"/>
    </w:pPr>
    <w:rPr>
      <w:rFonts w:ascii="Arial Narrow" w:hAnsi="Arial Narrow"/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5431A"/>
    <w:pPr>
      <w:keepNext/>
      <w:tabs>
        <w:tab w:val="num" w:pos="0"/>
        <w:tab w:val="left" w:pos="2520"/>
      </w:tabs>
      <w:outlineLvl w:val="1"/>
    </w:pPr>
    <w:rPr>
      <w:rFonts w:ascii="Arial Narrow" w:hAnsi="Arial Narrow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45431A"/>
    <w:pPr>
      <w:keepNext/>
      <w:widowControl/>
      <w:tabs>
        <w:tab w:val="num" w:pos="0"/>
      </w:tabs>
      <w:jc w:val="center"/>
      <w:outlineLvl w:val="2"/>
    </w:pPr>
    <w:rPr>
      <w:rFonts w:ascii="Arial Narrow" w:hAnsi="Arial Narrow"/>
      <w:b/>
      <w:sz w:val="24"/>
      <w:u w:val="single"/>
    </w:rPr>
  </w:style>
  <w:style w:type="paragraph" w:styleId="Nagwek4">
    <w:name w:val="heading 4"/>
    <w:basedOn w:val="Normalny"/>
    <w:next w:val="Normalny"/>
    <w:qFormat/>
    <w:rsid w:val="00047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56F4"/>
    <w:pPr>
      <w:widowControl/>
      <w:tabs>
        <w:tab w:val="num" w:pos="1008"/>
      </w:tabs>
      <w:suppressAutoHyphens w:val="0"/>
      <w:overflowPunct/>
      <w:autoSpaceDE/>
      <w:spacing w:before="240" w:after="60"/>
      <w:ind w:left="1008" w:hanging="1008"/>
      <w:textAlignment w:val="auto"/>
      <w:outlineLvl w:val="4"/>
    </w:pPr>
    <w:rPr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4256F4"/>
    <w:pPr>
      <w:widowControl/>
      <w:tabs>
        <w:tab w:val="num" w:pos="1152"/>
      </w:tabs>
      <w:suppressAutoHyphens w:val="0"/>
      <w:overflowPunct/>
      <w:autoSpaceDE/>
      <w:spacing w:before="240" w:after="60"/>
      <w:ind w:left="1152" w:hanging="1152"/>
      <w:textAlignment w:val="auto"/>
      <w:outlineLvl w:val="5"/>
    </w:pPr>
    <w:rPr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4256F4"/>
    <w:pPr>
      <w:widowControl/>
      <w:tabs>
        <w:tab w:val="num" w:pos="1296"/>
      </w:tabs>
      <w:suppressAutoHyphens w:val="0"/>
      <w:overflowPunct/>
      <w:autoSpaceDE/>
      <w:spacing w:before="240" w:after="60"/>
      <w:ind w:left="1296" w:hanging="1296"/>
      <w:textAlignment w:val="auto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256F4"/>
    <w:pPr>
      <w:widowControl/>
      <w:tabs>
        <w:tab w:val="num" w:pos="1440"/>
      </w:tabs>
      <w:suppressAutoHyphens w:val="0"/>
      <w:overflowPunct/>
      <w:autoSpaceDE/>
      <w:spacing w:before="240" w:after="60"/>
      <w:ind w:left="1440" w:hanging="1440"/>
      <w:textAlignment w:val="auto"/>
      <w:outlineLvl w:val="7"/>
    </w:pPr>
    <w:rPr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543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31A"/>
    <w:rPr>
      <w:rFonts w:ascii="Arial Narrow" w:eastAsia="Times New Roman" w:hAnsi="Arial Narrow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45431A"/>
    <w:rPr>
      <w:rFonts w:ascii="Arial Narrow" w:eastAsia="Times New Roman" w:hAnsi="Arial Narrow" w:cs="Times New Roman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5431A"/>
    <w:rPr>
      <w:rFonts w:ascii="Arial Narrow" w:eastAsia="Times New Roman" w:hAnsi="Arial Narrow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5431A"/>
    <w:rPr>
      <w:rFonts w:ascii="Cambria" w:eastAsia="Times New Roman" w:hAnsi="Cambria" w:cs="Times New Roman"/>
      <w:lang w:eastAsia="ar-SA"/>
    </w:rPr>
  </w:style>
  <w:style w:type="character" w:styleId="Hipercze">
    <w:name w:val="Hyperlink"/>
    <w:basedOn w:val="Domylnaczcionkaakapitu"/>
    <w:uiPriority w:val="99"/>
    <w:semiHidden/>
    <w:rsid w:val="0045431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431A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5431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45431A"/>
    <w:pPr>
      <w:ind w:left="284"/>
    </w:pPr>
    <w:rPr>
      <w:rFonts w:ascii="Arial Narrow" w:hAnsi="Arial Narrow"/>
      <w:sz w:val="24"/>
    </w:rPr>
  </w:style>
  <w:style w:type="paragraph" w:styleId="Nagwek">
    <w:name w:val="header"/>
    <w:aliases w:val="Nagłówek strony"/>
    <w:basedOn w:val="Normalny"/>
    <w:link w:val="NagwekZnak"/>
    <w:rsid w:val="004543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22">
    <w:name w:val="Lista 22"/>
    <w:basedOn w:val="Normalny"/>
    <w:rsid w:val="0045431A"/>
    <w:pPr>
      <w:ind w:left="566" w:hanging="283"/>
    </w:pPr>
  </w:style>
  <w:style w:type="paragraph" w:customStyle="1" w:styleId="WW-BodyText21">
    <w:name w:val="WW-Body Text 21"/>
    <w:basedOn w:val="Normalny"/>
    <w:rsid w:val="0045431A"/>
    <w:pPr>
      <w:spacing w:after="120"/>
      <w:ind w:left="283"/>
    </w:pPr>
  </w:style>
  <w:style w:type="paragraph" w:customStyle="1" w:styleId="WW-BodyText21234">
    <w:name w:val="WW-Body Text 21234"/>
    <w:basedOn w:val="Normalny"/>
    <w:rsid w:val="0045431A"/>
    <w:pPr>
      <w:jc w:val="both"/>
    </w:pPr>
    <w:rPr>
      <w:rFonts w:ascii="Arial Narrow" w:hAnsi="Arial Narrow"/>
      <w:sz w:val="24"/>
    </w:rPr>
  </w:style>
  <w:style w:type="paragraph" w:customStyle="1" w:styleId="WW-BodyTextIndent31">
    <w:name w:val="WW-Body Text Indent 31"/>
    <w:basedOn w:val="Normalny"/>
    <w:rsid w:val="0045431A"/>
    <w:pPr>
      <w:widowControl/>
      <w:tabs>
        <w:tab w:val="left" w:pos="284"/>
        <w:tab w:val="left" w:pos="567"/>
        <w:tab w:val="left" w:pos="3261"/>
      </w:tabs>
      <w:ind w:left="285"/>
      <w:jc w:val="both"/>
    </w:pPr>
    <w:rPr>
      <w:b/>
      <w:sz w:val="24"/>
    </w:rPr>
  </w:style>
  <w:style w:type="paragraph" w:customStyle="1" w:styleId="ProPublico">
    <w:name w:val="ProPublico"/>
    <w:rsid w:val="0045431A"/>
    <w:pPr>
      <w:suppressAutoHyphens/>
      <w:overflowPunct w:val="0"/>
      <w:autoSpaceDE w:val="0"/>
      <w:spacing w:line="360" w:lineRule="auto"/>
      <w:textAlignment w:val="baseline"/>
    </w:pPr>
    <w:rPr>
      <w:rFonts w:ascii="Arial" w:eastAsia="Arial" w:hAnsi="Arial"/>
      <w:sz w:val="22"/>
      <w:lang w:eastAsia="ar-SA"/>
    </w:rPr>
  </w:style>
  <w:style w:type="paragraph" w:customStyle="1" w:styleId="Standardowy1">
    <w:name w:val="Standardowy1"/>
    <w:rsid w:val="0045431A"/>
    <w:pPr>
      <w:suppressAutoHyphens/>
      <w:overflowPunct w:val="0"/>
      <w:autoSpaceDE w:val="0"/>
      <w:textAlignment w:val="baseline"/>
    </w:pPr>
    <w:rPr>
      <w:rFonts w:ascii="Times New Roman" w:eastAsia="Arial" w:hAnsi="Times New Roman"/>
      <w:sz w:val="24"/>
      <w:lang w:eastAsia="ar-SA"/>
    </w:rPr>
  </w:style>
  <w:style w:type="paragraph" w:styleId="Stopka">
    <w:name w:val="footer"/>
    <w:basedOn w:val="Normalny"/>
    <w:link w:val="StopkaZnak"/>
    <w:rsid w:val="004543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BodyText212345678910">
    <w:name w:val="WW-Body Text 212345678910"/>
    <w:basedOn w:val="Normalny"/>
    <w:rsid w:val="0045431A"/>
    <w:pPr>
      <w:widowControl/>
      <w:jc w:val="both"/>
    </w:pPr>
    <w:rPr>
      <w:sz w:val="28"/>
    </w:rPr>
  </w:style>
  <w:style w:type="paragraph" w:customStyle="1" w:styleId="Tekstpodstawowywcity31">
    <w:name w:val="Tekst podstawowy wcięty 31"/>
    <w:basedOn w:val="Normalny"/>
    <w:rsid w:val="0045431A"/>
    <w:pPr>
      <w:overflowPunct/>
      <w:autoSpaceDE/>
      <w:ind w:left="360"/>
      <w:jc w:val="both"/>
      <w:textAlignment w:val="auto"/>
    </w:pPr>
    <w:rPr>
      <w:sz w:val="24"/>
    </w:rPr>
  </w:style>
  <w:style w:type="paragraph" w:customStyle="1" w:styleId="pkt">
    <w:name w:val="pkt"/>
    <w:basedOn w:val="Normalny"/>
    <w:rsid w:val="0045431A"/>
    <w:pPr>
      <w:widowControl/>
      <w:overflowPunct/>
      <w:autoSpaceDE/>
      <w:spacing w:before="60" w:after="60"/>
      <w:ind w:left="851" w:hanging="295"/>
      <w:jc w:val="both"/>
      <w:textAlignment w:val="auto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5431A"/>
    <w:pPr>
      <w:tabs>
        <w:tab w:val="left" w:pos="1440"/>
      </w:tabs>
      <w:ind w:left="-142" w:hanging="284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543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a21">
    <w:name w:val="Lista 21"/>
    <w:basedOn w:val="Normalny"/>
    <w:rsid w:val="0045431A"/>
    <w:pPr>
      <w:ind w:left="566" w:hanging="283"/>
    </w:pPr>
  </w:style>
  <w:style w:type="paragraph" w:styleId="Lista2">
    <w:name w:val="List 2"/>
    <w:basedOn w:val="Normalny"/>
    <w:uiPriority w:val="99"/>
    <w:unhideWhenUsed/>
    <w:rsid w:val="0045431A"/>
    <w:pPr>
      <w:ind w:left="566" w:hanging="283"/>
      <w:contextualSpacing/>
    </w:pPr>
  </w:style>
  <w:style w:type="paragraph" w:styleId="Tytu">
    <w:name w:val="Title"/>
    <w:basedOn w:val="Normalny"/>
    <w:link w:val="TytuZnak"/>
    <w:qFormat/>
    <w:rsid w:val="0045431A"/>
    <w:pPr>
      <w:widowControl/>
      <w:suppressAutoHyphens w:val="0"/>
      <w:overflowPunct/>
      <w:autoSpaceDE/>
      <w:spacing w:line="360" w:lineRule="auto"/>
      <w:jc w:val="center"/>
      <w:textAlignment w:val="auto"/>
    </w:pPr>
    <w:rPr>
      <w:b/>
      <w:sz w:val="40"/>
      <w:lang w:eastAsia="pl-PL"/>
    </w:rPr>
  </w:style>
  <w:style w:type="character" w:customStyle="1" w:styleId="TytuZnak">
    <w:name w:val="Tytuł Znak"/>
    <w:basedOn w:val="Domylnaczcionkaakapitu"/>
    <w:link w:val="Tytu"/>
    <w:rsid w:val="0045431A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customStyle="1" w:styleId="Standard">
    <w:name w:val="Standard"/>
    <w:rsid w:val="0045431A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4543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3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ubhead2">
    <w:name w:val="Subhead 2"/>
    <w:basedOn w:val="Normalny"/>
    <w:rsid w:val="0045431A"/>
    <w:pPr>
      <w:widowControl/>
      <w:suppressAutoHyphens w:val="0"/>
      <w:overflowPunct/>
      <w:autoSpaceDE/>
      <w:textAlignment w:val="auto"/>
    </w:pPr>
    <w:rPr>
      <w:b/>
      <w:sz w:val="24"/>
      <w:lang w:eastAsia="pl-PL"/>
    </w:rPr>
  </w:style>
  <w:style w:type="paragraph" w:customStyle="1" w:styleId="ust">
    <w:name w:val="ust"/>
    <w:rsid w:val="0045431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4543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3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45431A"/>
    <w:pPr>
      <w:ind w:left="720"/>
      <w:contextualSpacing/>
    </w:pPr>
  </w:style>
  <w:style w:type="character" w:customStyle="1" w:styleId="Hyperlink8">
    <w:name w:val="Hyperlink8"/>
    <w:basedOn w:val="Domylnaczcionkaakapitu"/>
    <w:rsid w:val="0045431A"/>
    <w:rPr>
      <w:color w:val="0000FF"/>
      <w:u w:val="single"/>
    </w:rPr>
  </w:style>
  <w:style w:type="paragraph" w:customStyle="1" w:styleId="StronaXzY">
    <w:name w:val="Strona X z Y"/>
    <w:rsid w:val="0045431A"/>
    <w:rPr>
      <w:rFonts w:ascii="Times New Roman" w:eastAsia="Times New Roman" w:hAnsi="Times New Roman"/>
    </w:rPr>
  </w:style>
  <w:style w:type="character" w:customStyle="1" w:styleId="Nagwek5Znak">
    <w:name w:val="Nagłówek 5 Znak"/>
    <w:basedOn w:val="Domylnaczcionkaakapitu"/>
    <w:link w:val="Nagwek5"/>
    <w:rsid w:val="004256F4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4256F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4256F4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256F4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StylNagwek4NiePogrubienieZlewej0cmPierwszywiersz">
    <w:name w:val="Styl Nagłówek 4 + Nie Pogrubienie Z lewej:  0 cm Pierwszy wiersz..."/>
    <w:basedOn w:val="Nagwek4"/>
    <w:rsid w:val="004256F4"/>
    <w:pPr>
      <w:widowControl/>
      <w:numPr>
        <w:ilvl w:val="3"/>
      </w:numPr>
      <w:tabs>
        <w:tab w:val="num" w:pos="1260"/>
        <w:tab w:val="num" w:pos="1584"/>
      </w:tabs>
      <w:suppressAutoHyphens w:val="0"/>
      <w:overflowPunct/>
      <w:autoSpaceDE/>
      <w:spacing w:before="60"/>
      <w:textAlignment w:val="auto"/>
    </w:pPr>
    <w:rPr>
      <w:bCs w:val="0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800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877EE9"/>
    <w:pPr>
      <w:suppressAutoHyphens w:val="0"/>
      <w:overflowPunct/>
      <w:autoSpaceDE/>
      <w:autoSpaceDN w:val="0"/>
      <w:adjustRightInd w:val="0"/>
      <w:textAlignment w:val="auto"/>
    </w:pPr>
    <w:rPr>
      <w:rFonts w:eastAsia="Arial Unicode MS" w:cs="Tahoma"/>
      <w:sz w:val="24"/>
      <w:szCs w:val="24"/>
    </w:rPr>
  </w:style>
  <w:style w:type="paragraph" w:customStyle="1" w:styleId="Zawartotabeli">
    <w:name w:val="Zawartość tabeli"/>
    <w:basedOn w:val="Normalny"/>
    <w:rsid w:val="00C15720"/>
    <w:pPr>
      <w:suppressLineNumbers/>
      <w:overflowPunct/>
      <w:autoSpaceDE/>
      <w:textAlignment w:val="auto"/>
    </w:pPr>
    <w:rPr>
      <w:rFonts w:eastAsia="Lucida Sans Unicode"/>
      <w:kern w:val="1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713F77"/>
    <w:pPr>
      <w:ind w:left="283" w:hanging="283"/>
      <w:contextualSpacing/>
    </w:pPr>
  </w:style>
  <w:style w:type="paragraph" w:customStyle="1" w:styleId="Tekstpodstawowywcity22">
    <w:name w:val="Tekst podstawowy wcięty 22"/>
    <w:basedOn w:val="Normalny"/>
    <w:rsid w:val="00713F77"/>
    <w:pPr>
      <w:spacing w:after="120" w:line="480" w:lineRule="auto"/>
      <w:ind w:left="283"/>
    </w:pPr>
  </w:style>
  <w:style w:type="paragraph" w:customStyle="1" w:styleId="ZnakZnak1">
    <w:name w:val="Znak Znak1"/>
    <w:basedOn w:val="Normalny"/>
    <w:rsid w:val="000801DA"/>
    <w:pPr>
      <w:widowControl/>
      <w:suppressAutoHyphens w:val="0"/>
      <w:overflowPunct/>
      <w:autoSpaceDE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Bezodstpw1">
    <w:name w:val="Bez odstępów1"/>
    <w:qFormat/>
    <w:rsid w:val="0031161F"/>
    <w:pPr>
      <w:ind w:left="284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5867E2"/>
    <w:pPr>
      <w:widowControl/>
      <w:suppressAutoHyphens w:val="0"/>
      <w:overflowPunct/>
      <w:autoSpaceDE/>
      <w:spacing w:before="60" w:after="60"/>
      <w:ind w:left="850" w:hanging="425"/>
      <w:jc w:val="both"/>
      <w:textAlignment w:val="auto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A7550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styleId="Numerstrony">
    <w:name w:val="page number"/>
    <w:uiPriority w:val="99"/>
    <w:rsid w:val="00721EB4"/>
    <w:rPr>
      <w:rFonts w:cs="Times New Roman"/>
    </w:rPr>
  </w:style>
  <w:style w:type="paragraph" w:styleId="NormalnyWeb">
    <w:name w:val="Normal (Web)"/>
    <w:basedOn w:val="Normalny"/>
    <w:uiPriority w:val="99"/>
    <w:rsid w:val="00721EB4"/>
    <w:pPr>
      <w:widowControl/>
      <w:suppressAutoHyphens w:val="0"/>
      <w:overflowPunct/>
      <w:autoSpaceDE/>
      <w:spacing w:before="100" w:beforeAutospacing="1" w:after="100" w:afterAutospacing="1"/>
      <w:jc w:val="center"/>
      <w:textAlignment w:val="auto"/>
    </w:pPr>
    <w:rPr>
      <w:rFonts w:ascii="Calibri" w:eastAsia="Calibri" w:hAnsi="Calibri" w:cs="Calibri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C67011"/>
    <w:pPr>
      <w:ind w:left="284"/>
    </w:pPr>
    <w:rPr>
      <w:rFonts w:ascii="Arial Narrow" w:hAnsi="Arial Narrow"/>
      <w:sz w:val="24"/>
    </w:rPr>
  </w:style>
  <w:style w:type="character" w:styleId="Uwydatnienie">
    <w:name w:val="Emphasis"/>
    <w:basedOn w:val="Domylnaczcionkaakapitu"/>
    <w:uiPriority w:val="99"/>
    <w:qFormat/>
    <w:rsid w:val="00451005"/>
    <w:rPr>
      <w:i/>
      <w:iCs/>
    </w:rPr>
  </w:style>
  <w:style w:type="paragraph" w:customStyle="1" w:styleId="Textbody">
    <w:name w:val="Text body"/>
    <w:basedOn w:val="Standard"/>
    <w:rsid w:val="00C370BC"/>
    <w:pPr>
      <w:suppressAutoHyphens/>
      <w:overflowPunct w:val="0"/>
      <w:autoSpaceDE/>
      <w:adjustRightInd/>
      <w:spacing w:after="120"/>
      <w:textAlignment w:val="baseline"/>
    </w:pPr>
    <w:rPr>
      <w:kern w:val="3"/>
    </w:rPr>
  </w:style>
  <w:style w:type="paragraph" w:customStyle="1" w:styleId="Tekstpodstawowy23">
    <w:name w:val="Tekst podstawowy 23"/>
    <w:basedOn w:val="Normalny"/>
    <w:rsid w:val="001D45E9"/>
    <w:pPr>
      <w:ind w:left="284"/>
    </w:pPr>
    <w:rPr>
      <w:rFonts w:ascii="Arial Narrow" w:hAnsi="Arial Narrow"/>
      <w:sz w:val="24"/>
    </w:rPr>
  </w:style>
  <w:style w:type="paragraph" w:customStyle="1" w:styleId="Tekstpodstawowy24">
    <w:name w:val="Tekst podstawowy 24"/>
    <w:basedOn w:val="Normalny"/>
    <w:rsid w:val="008160A7"/>
    <w:pPr>
      <w:ind w:left="284"/>
    </w:pPr>
    <w:rPr>
      <w:rFonts w:ascii="Arial Narrow" w:hAnsi="Arial Narrow"/>
      <w:sz w:val="24"/>
    </w:rPr>
  </w:style>
  <w:style w:type="paragraph" w:customStyle="1" w:styleId="StandardZnak">
    <w:name w:val="Standard Znak"/>
    <w:link w:val="StandardZnakZnak"/>
    <w:uiPriority w:val="99"/>
    <w:rsid w:val="00AC4A51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AC4A51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F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FB1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78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7857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7857"/>
    <w:rPr>
      <w:vertAlign w:val="superscript"/>
    </w:rPr>
  </w:style>
  <w:style w:type="character" w:customStyle="1" w:styleId="paragraphpunkt1">
    <w:name w:val="paragraphpunkt1"/>
    <w:rsid w:val="00436290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95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1950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1950"/>
    <w:pPr>
      <w:widowControl/>
      <w:suppressAutoHyphens w:val="0"/>
      <w:overflowPunct/>
      <w:autoSpaceDE/>
      <w:spacing w:after="200" w:line="276" w:lineRule="auto"/>
      <w:textAlignment w:val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1950"/>
    <w:rPr>
      <w:rFonts w:ascii="Times New Roman" w:eastAsia="Times New Roman" w:hAnsi="Times New Roman"/>
      <w:b/>
      <w:bCs/>
      <w:lang w:eastAsia="en-US"/>
    </w:rPr>
  </w:style>
  <w:style w:type="paragraph" w:customStyle="1" w:styleId="PUNKT">
    <w:name w:val="PUNKT"/>
    <w:basedOn w:val="Normalny"/>
    <w:link w:val="PUNKTZnak"/>
    <w:qFormat/>
    <w:rsid w:val="002224D8"/>
    <w:pPr>
      <w:widowControl/>
      <w:suppressAutoHyphens w:val="0"/>
      <w:overflowPunct/>
      <w:autoSpaceDE/>
      <w:spacing w:before="120" w:after="200" w:line="300" w:lineRule="atLeast"/>
      <w:jc w:val="both"/>
      <w:textAlignment w:val="auto"/>
    </w:pPr>
    <w:rPr>
      <w:sz w:val="24"/>
      <w:szCs w:val="24"/>
      <w:lang w:eastAsia="pl-PL"/>
    </w:rPr>
  </w:style>
  <w:style w:type="paragraph" w:customStyle="1" w:styleId="PPKT">
    <w:name w:val="PPKT"/>
    <w:basedOn w:val="PUNKT"/>
    <w:link w:val="PPKTZnak"/>
    <w:qFormat/>
    <w:rsid w:val="002224D8"/>
  </w:style>
  <w:style w:type="character" w:customStyle="1" w:styleId="PUNKTZnak">
    <w:name w:val="PUNKT Znak"/>
    <w:link w:val="PUNKT"/>
    <w:rsid w:val="002224D8"/>
    <w:rPr>
      <w:rFonts w:ascii="Times New Roman" w:eastAsia="Times New Roman" w:hAnsi="Times New Roman"/>
      <w:sz w:val="24"/>
      <w:szCs w:val="24"/>
    </w:rPr>
  </w:style>
  <w:style w:type="character" w:customStyle="1" w:styleId="PPKTZnak">
    <w:name w:val="PPKT Znak"/>
    <w:link w:val="PPKT"/>
    <w:rsid w:val="002224D8"/>
    <w:rPr>
      <w:rFonts w:ascii="Times New Roman" w:eastAsia="Times New Roman" w:hAnsi="Times New Roman"/>
      <w:sz w:val="24"/>
      <w:szCs w:val="24"/>
    </w:rPr>
  </w:style>
  <w:style w:type="paragraph" w:customStyle="1" w:styleId="divpoint">
    <w:name w:val="div.point"/>
    <w:uiPriority w:val="99"/>
    <w:rsid w:val="00334578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Standardowy0">
    <w:name w:val="Standardowy.+"/>
    <w:rsid w:val="006938B2"/>
    <w:pPr>
      <w:autoSpaceDE w:val="0"/>
      <w:autoSpaceDN w:val="0"/>
    </w:pPr>
    <w:rPr>
      <w:rFonts w:ascii="Arial" w:eastAsia="Times New Roman" w:hAnsi="Arial" w:cs="Arial"/>
      <w:szCs w:val="24"/>
    </w:rPr>
  </w:style>
  <w:style w:type="character" w:customStyle="1" w:styleId="Teksttreci">
    <w:name w:val="Tekst treści_"/>
    <w:link w:val="Teksttreci1"/>
    <w:locked/>
    <w:rsid w:val="0072039D"/>
    <w:rPr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2039D"/>
    <w:pPr>
      <w:shd w:val="clear" w:color="auto" w:fill="FFFFFF"/>
      <w:suppressAutoHyphens w:val="0"/>
      <w:overflowPunct/>
      <w:autoSpaceDE/>
      <w:spacing w:before="600" w:after="120" w:line="403" w:lineRule="exact"/>
      <w:ind w:hanging="1760"/>
      <w:jc w:val="both"/>
      <w:textAlignment w:val="auto"/>
    </w:pPr>
    <w:rPr>
      <w:rFonts w:ascii="Calibri" w:eastAsia="Calibri" w:hAnsi="Calibri"/>
      <w:sz w:val="21"/>
      <w:szCs w:val="21"/>
      <w:shd w:val="clear" w:color="auto" w:fill="FFFFFF"/>
      <w:lang w:eastAsia="pl-PL"/>
    </w:rPr>
  </w:style>
  <w:style w:type="character" w:customStyle="1" w:styleId="TeksttreciKursywa">
    <w:name w:val="Tekst treści + Kursywa"/>
    <w:rsid w:val="0072039D"/>
    <w:rPr>
      <w:rFonts w:ascii="Times New Roman" w:hAnsi="Times New Roman" w:cs="Times New Roman"/>
      <w:i/>
      <w:iCs/>
      <w:noProof/>
      <w:sz w:val="21"/>
      <w:szCs w:val="21"/>
      <w:u w:val="none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unhideWhenUsed/>
    <w:rsid w:val="00B06E8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B06E8C"/>
    <w:rPr>
      <w:rFonts w:ascii="Times New Roman" w:eastAsia="Times New Roman" w:hAnsi="Times New Roman"/>
      <w:lang w:eastAsia="ar-SA"/>
    </w:rPr>
  </w:style>
  <w:style w:type="paragraph" w:customStyle="1" w:styleId="standard0">
    <w:name w:val="standard"/>
    <w:basedOn w:val="Normalny"/>
    <w:rsid w:val="00957B6E"/>
    <w:pPr>
      <w:widowControl/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957B6E"/>
    <w:pPr>
      <w:widowControl/>
      <w:overflowPunct/>
      <w:autoSpaceDE/>
      <w:textAlignment w:val="auto"/>
    </w:pPr>
  </w:style>
  <w:style w:type="paragraph" w:customStyle="1" w:styleId="Akapitzlist1">
    <w:name w:val="Akapit z listą1"/>
    <w:basedOn w:val="Normalny"/>
    <w:rsid w:val="00F25F06"/>
    <w:pPr>
      <w:widowControl/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AB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7692E"/>
    <w:pPr>
      <w:widowControl/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7692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92E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7692E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msw.bydgoszcz.pl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mailto:kontakt@dpo24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hp@szpitalmsw.bydgoszcz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50ED-B666-49BF-83E1-932D1E7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33</Pages>
  <Words>11221</Words>
  <Characters>67326</Characters>
  <Application>Microsoft Office Word</Application>
  <DocSecurity>0</DocSecurity>
  <Lines>561</Lines>
  <Paragraphs>156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/>
  <LinksUpToDate>false</LinksUpToDate>
  <CharactersWithSpaces>78391</CharactersWithSpaces>
  <SharedDoc>false</SharedDoc>
  <HLinks>
    <vt:vector size="6" baseType="variant">
      <vt:variant>
        <vt:i4>6684778</vt:i4>
      </vt:variant>
      <vt:variant>
        <vt:i4>0</vt:i4>
      </vt:variant>
      <vt:variant>
        <vt:i4>0</vt:i4>
      </vt:variant>
      <vt:variant>
        <vt:i4>5</vt:i4>
      </vt:variant>
      <vt:variant>
        <vt:lpwstr>http://www.zoz-mswia.bydgoszcz.pl/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subject/>
  <dc:creator>policja</dc:creator>
  <cp:keywords/>
  <dc:description/>
  <cp:lastModifiedBy>KM</cp:lastModifiedBy>
  <cp:revision>19</cp:revision>
  <cp:lastPrinted>2019-01-04T09:27:00Z</cp:lastPrinted>
  <dcterms:created xsi:type="dcterms:W3CDTF">2019-01-03T10:44:00Z</dcterms:created>
  <dcterms:modified xsi:type="dcterms:W3CDTF">2020-12-24T00:33:00Z</dcterms:modified>
</cp:coreProperties>
</file>