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E16707">
        <w:rPr>
          <w:rFonts w:asciiTheme="minorHAnsi" w:hAnsiTheme="minorHAnsi"/>
          <w:b/>
          <w:sz w:val="24"/>
          <w:szCs w:val="24"/>
        </w:rPr>
        <w:t>11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5817D8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9F57B4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F57B4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9F57B4">
        <w:rPr>
          <w:rFonts w:asciiTheme="minorHAnsi" w:hAnsiTheme="minorHAnsi"/>
          <w:b/>
          <w:sz w:val="24"/>
          <w:szCs w:val="24"/>
        </w:rPr>
        <w:t xml:space="preserve">Zakup i dostawa </w:t>
      </w:r>
      <w:r w:rsidR="00D569D9">
        <w:rPr>
          <w:rFonts w:asciiTheme="minorHAnsi" w:hAnsiTheme="minorHAnsi"/>
          <w:b/>
          <w:sz w:val="24"/>
          <w:szCs w:val="24"/>
        </w:rPr>
        <w:t>kardiotokografów</w:t>
      </w:r>
      <w:r w:rsidR="009F57B4" w:rsidRPr="009F57B4">
        <w:rPr>
          <w:rFonts w:asciiTheme="minorHAnsi" w:hAnsiTheme="minorHAnsi"/>
          <w:b/>
          <w:sz w:val="24"/>
          <w:szCs w:val="24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F639EC">
      <w:pPr>
        <w:widowControl/>
        <w:numPr>
          <w:ilvl w:val="0"/>
          <w:numId w:val="9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5817D8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F639EC">
      <w:pPr>
        <w:numPr>
          <w:ilvl w:val="0"/>
          <w:numId w:val="9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231A0A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E16707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F639EC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5817D8" w:rsidRPr="00773BD2">
        <w:rPr>
          <w:rFonts w:asciiTheme="minorHAnsi" w:hAnsiTheme="minorHAnsi"/>
          <w:sz w:val="24"/>
          <w:szCs w:val="24"/>
        </w:rPr>
        <w:t xml:space="preserve">j.t. </w:t>
      </w:r>
      <w:r w:rsidR="005817D8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5817D8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F639EC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F639EC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5817D8" w:rsidRDefault="00577E7A" w:rsidP="00F639EC">
      <w:pPr>
        <w:numPr>
          <w:ilvl w:val="0"/>
          <w:numId w:val="6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ustawie - </w:t>
      </w:r>
      <w:r w:rsidRPr="005817D8">
        <w:rPr>
          <w:rFonts w:asciiTheme="minorHAnsi" w:hAnsiTheme="minorHAnsi" w:cstheme="minorHAnsi"/>
          <w:sz w:val="24"/>
          <w:szCs w:val="24"/>
        </w:rPr>
        <w:t>należy rozumieć przez to ustawę z dnia 29 stycznia 2004r. - Prawo zamówień publicznych (</w:t>
      </w:r>
      <w:r w:rsidR="005817D8" w:rsidRPr="00773BD2">
        <w:rPr>
          <w:rFonts w:asciiTheme="minorHAnsi" w:hAnsiTheme="minorHAnsi"/>
          <w:sz w:val="24"/>
          <w:szCs w:val="24"/>
        </w:rPr>
        <w:t xml:space="preserve">j.t. </w:t>
      </w:r>
      <w:r w:rsidR="005817D8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5817D8">
        <w:rPr>
          <w:rFonts w:asciiTheme="minorHAnsi" w:hAnsiTheme="minorHAnsi"/>
          <w:bCs/>
          <w:sz w:val="24"/>
          <w:szCs w:val="24"/>
        </w:rPr>
        <w:t xml:space="preserve"> ze zm.</w:t>
      </w:r>
      <w:r w:rsidRPr="005817D8">
        <w:rPr>
          <w:rFonts w:asciiTheme="minorHAnsi" w:hAnsiTheme="minorHAnsi" w:cstheme="minorHAnsi"/>
          <w:sz w:val="24"/>
          <w:szCs w:val="24"/>
        </w:rPr>
        <w:t>),</w:t>
      </w:r>
    </w:p>
    <w:p w:rsidR="00577E7A" w:rsidRPr="005817D8" w:rsidRDefault="00577E7A" w:rsidP="00F639EC">
      <w:pPr>
        <w:numPr>
          <w:ilvl w:val="0"/>
          <w:numId w:val="6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817D8">
        <w:rPr>
          <w:rFonts w:asciiTheme="minorHAnsi" w:hAnsiTheme="minorHAnsi" w:cstheme="minorHAnsi"/>
          <w:sz w:val="24"/>
          <w:szCs w:val="24"/>
        </w:rPr>
        <w:t>SIWZ - należy rozumieć przez to niniejszą Specyfikację Istotnych Warunków Zamówienia.</w:t>
      </w:r>
    </w:p>
    <w:p w:rsidR="00363B08" w:rsidRPr="005817D8" w:rsidRDefault="00363B08" w:rsidP="00F639EC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5817D8">
        <w:rPr>
          <w:rFonts w:asciiTheme="minorHAnsi" w:hAnsiTheme="minorHAnsi" w:cs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D50577" w:rsidRPr="005817D8" w:rsidRDefault="00D50577" w:rsidP="00F639EC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5817D8">
        <w:rPr>
          <w:rFonts w:asciiTheme="minorHAnsi" w:hAnsiTheme="minorHAnsi" w:cstheme="minorHAnsi"/>
        </w:rPr>
        <w:t xml:space="preserve">Projekt współfinansowany przez Unię Europejską ze środków Europejskiego Funduszu Społecznego w ramach Programu Operacyjnego </w:t>
      </w:r>
      <w:r w:rsidR="00803674" w:rsidRPr="005817D8">
        <w:rPr>
          <w:rFonts w:asciiTheme="minorHAnsi" w:hAnsiTheme="minorHAnsi" w:cstheme="minorHAnsi"/>
        </w:rPr>
        <w:t>Infrastruktura i Środowisko</w:t>
      </w:r>
      <w:r w:rsidRPr="005817D8">
        <w:rPr>
          <w:rFonts w:asciiTheme="minorHAnsi" w:hAnsiTheme="minorHAnsi" w:cstheme="minorHAnsi"/>
        </w:rPr>
        <w:t xml:space="preserve"> 2014-2020</w:t>
      </w:r>
    </w:p>
    <w:p w:rsidR="00D50577" w:rsidRPr="005817D8" w:rsidRDefault="00D50577" w:rsidP="00D50577">
      <w:pPr>
        <w:pStyle w:val="Tekstpodstawowy21"/>
        <w:widowControl/>
        <w:suppressAutoHyphens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817D8">
        <w:rPr>
          <w:rFonts w:asciiTheme="minorHAnsi" w:hAnsiTheme="minorHAnsi" w:cstheme="minorHAnsi"/>
        </w:rPr>
        <w:t>Tytuł projektu: „</w:t>
      </w:r>
      <w:r w:rsidR="005817D8" w:rsidRPr="005817D8">
        <w:rPr>
          <w:rFonts w:asciiTheme="minorHAnsi" w:hAnsiTheme="minorHAnsi" w:cstheme="minorHAnsi"/>
        </w:rPr>
        <w:t>Poprawa kompleksowości opieki nad matką i dzieckiem poprzez wymianę sprzętu medycznego na Oddziale Położnictwa, Patologii Ciąży i Ginekologii oraz Oddziale Intensywnej Opieki Medycznej z Blokiem Operacyjnym</w:t>
      </w:r>
      <w:r w:rsidRPr="005817D8">
        <w:rPr>
          <w:rFonts w:asciiTheme="minorHAnsi" w:hAnsiTheme="minorHAnsi" w:cstheme="minorHAnsi"/>
        </w:rPr>
        <w:t>”.</w:t>
      </w:r>
    </w:p>
    <w:p w:rsidR="00363B08" w:rsidRPr="00363B08" w:rsidRDefault="00363B08" w:rsidP="00F639EC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5817D8">
        <w:rPr>
          <w:rFonts w:asciiTheme="minorHAnsi" w:eastAsia="Calibri" w:hAnsiTheme="minorHAnsi" w:cstheme="minorHAnsi"/>
          <w:szCs w:val="24"/>
          <w:lang w:eastAsia="pl-PL"/>
        </w:rPr>
        <w:t>Zamawiaj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cy w prowadzonym post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ę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powaniu wybierze najkorzystniejsz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 xml:space="preserve">ą 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ofert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 xml:space="preserve">ę 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przy wykorzystaniu „procedury odwróconej” (zgodnie z art. 24 aa ustawy). W pierwszej kolejno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ś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ci dokonana zostanie ocena ofert pod k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cznie w odniesieniu do wykonawcy, którego oferta została oceniona jako najkorzystniejsza (uplasowała si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 xml:space="preserve">ę 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na najwy</w:t>
      </w:r>
      <w:r w:rsidRPr="005817D8">
        <w:rPr>
          <w:rFonts w:asciiTheme="minorHAnsi" w:eastAsia="TimesNewRoman" w:hAnsiTheme="minorHAnsi" w:cstheme="minorHAnsi"/>
          <w:szCs w:val="24"/>
          <w:lang w:eastAsia="pl-PL"/>
        </w:rPr>
        <w:t>ż</w:t>
      </w:r>
      <w:r w:rsidRPr="005817D8">
        <w:rPr>
          <w:rFonts w:asciiTheme="minorHAnsi" w:eastAsia="Calibri" w:hAnsiTheme="minorHAnsi" w:cstheme="minorHAnsi"/>
          <w:szCs w:val="24"/>
          <w:lang w:eastAsia="pl-PL"/>
        </w:rPr>
        <w:t>szej pozycji rankingowej</w:t>
      </w:r>
      <w:r w:rsidRPr="00363B08">
        <w:rPr>
          <w:rFonts w:asciiTheme="minorHAnsi" w:eastAsia="Calibri" w:hAnsiTheme="minorHAnsi"/>
          <w:szCs w:val="24"/>
          <w:lang w:eastAsia="pl-PL"/>
        </w:rPr>
        <w:t>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5817D8" w:rsidRPr="00366FD3" w:rsidRDefault="005817D8" w:rsidP="00F639EC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366FD3">
        <w:rPr>
          <w:rFonts w:asciiTheme="minorHAnsi" w:hAnsiTheme="minorHAnsi"/>
          <w:sz w:val="24"/>
          <w:szCs w:val="24"/>
        </w:rPr>
        <w:t xml:space="preserve">Przedmiotem postępowania jest </w:t>
      </w:r>
      <w:r w:rsidRPr="00366FD3">
        <w:rPr>
          <w:rFonts w:asciiTheme="minorHAnsi" w:hAnsiTheme="minorHAnsi"/>
          <w:b/>
          <w:sz w:val="24"/>
          <w:szCs w:val="24"/>
        </w:rPr>
        <w:t xml:space="preserve">zakup i dostawa </w:t>
      </w:r>
      <w:r w:rsidR="004B06CA">
        <w:rPr>
          <w:rFonts w:asciiTheme="minorHAnsi" w:hAnsiTheme="minorHAnsi"/>
          <w:b/>
          <w:sz w:val="24"/>
          <w:szCs w:val="24"/>
        </w:rPr>
        <w:t xml:space="preserve">kardiotokografów, </w:t>
      </w:r>
      <w:r w:rsidRPr="00366FD3">
        <w:rPr>
          <w:rFonts w:asciiTheme="minorHAnsi" w:hAnsiTheme="minorHAnsi"/>
          <w:sz w:val="24"/>
          <w:szCs w:val="24"/>
        </w:rPr>
        <w:t>szczegółowo ok</w:t>
      </w:r>
      <w:r w:rsidR="004657F6">
        <w:rPr>
          <w:rFonts w:asciiTheme="minorHAnsi" w:hAnsiTheme="minorHAnsi"/>
          <w:sz w:val="24"/>
          <w:szCs w:val="24"/>
        </w:rPr>
        <w:t>reślonych w załączniku nr 2 i 3</w:t>
      </w:r>
      <w:r w:rsidRPr="00366FD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366FD3">
        <w:rPr>
          <w:rFonts w:asciiTheme="minorHAnsi" w:hAnsiTheme="minorHAnsi"/>
          <w:sz w:val="24"/>
          <w:szCs w:val="24"/>
        </w:rPr>
        <w:t>siwz</w:t>
      </w:r>
      <w:proofErr w:type="spellEnd"/>
      <w:r w:rsidRPr="00366FD3">
        <w:rPr>
          <w:rFonts w:asciiTheme="minorHAnsi" w:hAnsiTheme="minorHAnsi"/>
          <w:sz w:val="24"/>
          <w:szCs w:val="24"/>
        </w:rPr>
        <w:t>.</w:t>
      </w:r>
    </w:p>
    <w:p w:rsidR="005817D8" w:rsidRPr="006D4C76" w:rsidRDefault="005817D8" w:rsidP="005817D8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6D4C76">
        <w:rPr>
          <w:rFonts w:asciiTheme="minorHAnsi" w:hAnsiTheme="minorHAnsi" w:cstheme="minorHAnsi"/>
          <w:szCs w:val="24"/>
        </w:rPr>
        <w:t xml:space="preserve">Kod CPV: </w:t>
      </w:r>
      <w:r w:rsidR="00CF60E5">
        <w:rPr>
          <w:rStyle w:val="cpvcode"/>
          <w:rFonts w:asciiTheme="minorHAnsi" w:hAnsiTheme="minorHAnsi" w:cstheme="minorHAnsi"/>
          <w:color w:val="000000"/>
        </w:rPr>
        <w:t>33123000</w:t>
      </w:r>
      <w:r w:rsidRPr="006D4C76">
        <w:rPr>
          <w:rFonts w:asciiTheme="minorHAnsi" w:hAnsiTheme="minorHAnsi" w:cstheme="minorHAnsi"/>
          <w:szCs w:val="24"/>
        </w:rPr>
        <w:t>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lastRenderedPageBreak/>
        <w:t>Oferowany sprzęt stanowiący przedmiot zamówienia winien spełniać wymagania prawne dotyczące dopuszczenia do obrotu na rynku unijnym, posiadać wszelkie niezbędne atesty i świadectwa rejestracji dotyczące przedmiotu zamówienia objętego niniejszą specyfikacją istotnych warunków zamówienia, zgodnie z postanowieniami ustawy z dnia 20 maja 2010 r. o wyrobach medycznych (</w:t>
      </w:r>
      <w:r w:rsidRPr="006717FE">
        <w:rPr>
          <w:rFonts w:ascii="Calibri" w:hAnsi="Calibri" w:cs="Calibri"/>
          <w:szCs w:val="24"/>
        </w:rPr>
        <w:t xml:space="preserve">Dz. U. z 2017 r. poz. 211 z </w:t>
      </w:r>
      <w:proofErr w:type="spellStart"/>
      <w:r w:rsidRPr="006717FE">
        <w:rPr>
          <w:rFonts w:ascii="Calibri" w:hAnsi="Calibri" w:cs="Calibri"/>
          <w:szCs w:val="24"/>
        </w:rPr>
        <w:t>późn</w:t>
      </w:r>
      <w:proofErr w:type="spellEnd"/>
      <w:r w:rsidRPr="006717FE">
        <w:rPr>
          <w:rFonts w:ascii="Calibri" w:hAnsi="Calibri" w:cs="Calibri"/>
          <w:szCs w:val="24"/>
        </w:rPr>
        <w:t>. zm.</w:t>
      </w:r>
      <w:r w:rsidRPr="00366FD3">
        <w:rPr>
          <w:rFonts w:asciiTheme="minorHAnsi" w:hAnsiTheme="minorHAnsi"/>
          <w:szCs w:val="24"/>
        </w:rPr>
        <w:t>).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366FD3">
        <w:rPr>
          <w:rFonts w:asciiTheme="minorHAnsi" w:hAnsiTheme="minorHAnsi"/>
          <w:szCs w:val="24"/>
        </w:rPr>
        <w:t>t.j</w:t>
      </w:r>
      <w:proofErr w:type="spellEnd"/>
      <w:r w:rsidRPr="00366FD3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366FD3">
        <w:rPr>
          <w:rFonts w:asciiTheme="minorHAnsi" w:hAnsiTheme="minorHAnsi"/>
          <w:szCs w:val="24"/>
        </w:rPr>
        <w:t>późn</w:t>
      </w:r>
      <w:proofErr w:type="spellEnd"/>
      <w:r w:rsidRPr="00366FD3">
        <w:rPr>
          <w:rFonts w:asciiTheme="minorHAnsi" w:hAnsiTheme="minorHAnsi"/>
          <w:szCs w:val="24"/>
        </w:rPr>
        <w:t>. zm.).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5817D8" w:rsidRPr="00CF3954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</w:t>
      </w:r>
      <w:r w:rsidRPr="00CF3954">
        <w:rPr>
          <w:rFonts w:asciiTheme="minorHAnsi" w:hAnsiTheme="minorHAnsi"/>
          <w:szCs w:val="24"/>
        </w:rPr>
        <w:t>stanowiącym załącznik nr 7 do SIWZ.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F3954">
        <w:rPr>
          <w:rFonts w:asciiTheme="minorHAnsi" w:hAnsiTheme="minorHAnsi"/>
          <w:szCs w:val="24"/>
        </w:rPr>
        <w:t>Wykonawca jest zobowiązany do przeszkolenia, wskazanego przez Zamawiającego</w:t>
      </w:r>
      <w:r w:rsidRPr="00366FD3">
        <w:rPr>
          <w:rFonts w:asciiTheme="minorHAnsi" w:hAnsiTheme="minorHAnsi"/>
          <w:szCs w:val="24"/>
        </w:rPr>
        <w:t xml:space="preserve">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Zamawiający </w:t>
      </w:r>
      <w:r w:rsidR="00E16707">
        <w:rPr>
          <w:rFonts w:asciiTheme="minorHAnsi" w:hAnsiTheme="minorHAnsi"/>
          <w:szCs w:val="24"/>
        </w:rPr>
        <w:t xml:space="preserve">nie </w:t>
      </w:r>
      <w:r w:rsidRPr="00366FD3">
        <w:rPr>
          <w:rFonts w:asciiTheme="minorHAnsi" w:hAnsiTheme="minorHAnsi"/>
          <w:szCs w:val="24"/>
        </w:rPr>
        <w:t xml:space="preserve">dopuszcza </w:t>
      </w:r>
      <w:r w:rsidR="00E16707">
        <w:rPr>
          <w:rFonts w:asciiTheme="minorHAnsi" w:hAnsiTheme="minorHAnsi"/>
          <w:szCs w:val="24"/>
        </w:rPr>
        <w:t xml:space="preserve">możliwości </w:t>
      </w:r>
      <w:r w:rsidRPr="00366FD3">
        <w:rPr>
          <w:rFonts w:asciiTheme="minorHAnsi" w:hAnsiTheme="minorHAnsi"/>
          <w:szCs w:val="24"/>
        </w:rPr>
        <w:t>składani</w:t>
      </w:r>
      <w:r w:rsidR="00E16707">
        <w:rPr>
          <w:rFonts w:asciiTheme="minorHAnsi" w:hAnsiTheme="minorHAnsi"/>
          <w:szCs w:val="24"/>
        </w:rPr>
        <w:t>a</w:t>
      </w:r>
      <w:r w:rsidRPr="00366FD3">
        <w:rPr>
          <w:rFonts w:asciiTheme="minorHAnsi" w:hAnsiTheme="minorHAnsi"/>
          <w:szCs w:val="24"/>
        </w:rPr>
        <w:t xml:space="preserve"> ofert częściowych</w:t>
      </w:r>
      <w:r w:rsidR="00E16707">
        <w:rPr>
          <w:rFonts w:asciiTheme="minorHAnsi" w:hAnsiTheme="minorHAnsi"/>
          <w:szCs w:val="24"/>
        </w:rPr>
        <w:t>.</w:t>
      </w:r>
    </w:p>
    <w:p w:rsidR="005817D8" w:rsidRPr="00366FD3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nie dopuszcza możliwości składania ofert wariantowych.</w:t>
      </w:r>
    </w:p>
    <w:p w:rsidR="005817D8" w:rsidRPr="00EF67CC" w:rsidRDefault="005817D8" w:rsidP="00F639EC">
      <w:pPr>
        <w:pStyle w:val="Tekstpodstawowy21"/>
        <w:widowControl/>
        <w:numPr>
          <w:ilvl w:val="1"/>
          <w:numId w:val="17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B2179C" w:rsidRDefault="00CF5947" w:rsidP="00B2179C">
      <w:pPr>
        <w:pStyle w:val="Standard"/>
        <w:ind w:left="360"/>
        <w:jc w:val="both"/>
        <w:rPr>
          <w:rFonts w:ascii="Calibri" w:hAnsi="Calibri"/>
          <w:b/>
          <w:sz w:val="24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E16707">
        <w:rPr>
          <w:rFonts w:ascii="Calibri" w:hAnsi="Calibri"/>
          <w:b/>
          <w:sz w:val="24"/>
        </w:rPr>
        <w:t xml:space="preserve"> w terminie do 7</w:t>
      </w:r>
      <w:r w:rsidRPr="00EF67CC">
        <w:rPr>
          <w:rFonts w:ascii="Calibri" w:hAnsi="Calibri"/>
          <w:b/>
          <w:sz w:val="24"/>
        </w:rPr>
        <w:t xml:space="preserve"> dni od daty zawarcia umowy.</w:t>
      </w:r>
    </w:p>
    <w:p w:rsidR="00CF5947" w:rsidRPr="007F28B7" w:rsidRDefault="00CF5947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F639EC">
      <w:pPr>
        <w:pStyle w:val="PUNKT"/>
        <w:numPr>
          <w:ilvl w:val="0"/>
          <w:numId w:val="1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F639EC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CF5947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FD13A5">
        <w:rPr>
          <w:rFonts w:asciiTheme="minorHAnsi" w:hAnsiTheme="minorHAnsi" w:cs="Calibri"/>
        </w:rPr>
        <w:t>Zamawiający nie wyznacza szczegółowego warunku w tym zakresie;</w:t>
      </w:r>
    </w:p>
    <w:p w:rsidR="00312A0F" w:rsidRPr="00FD13A5" w:rsidRDefault="00312A0F" w:rsidP="00F639EC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F639EC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Pr="00BD192B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BD192B">
        <w:rPr>
          <w:rFonts w:asciiTheme="minorHAnsi" w:hAnsiTheme="minorHAnsi" w:cs="Arial"/>
          <w:szCs w:val="24"/>
        </w:rPr>
        <w:t>Wykonawca 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BD192B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BD192B">
        <w:rPr>
          <w:rFonts w:asciiTheme="minorHAnsi" w:hAnsiTheme="minorHAnsi"/>
          <w:szCs w:val="24"/>
        </w:rPr>
        <w:t xml:space="preserve">min. </w:t>
      </w:r>
      <w:r w:rsidR="00BD192B" w:rsidRPr="00BD192B">
        <w:rPr>
          <w:rFonts w:asciiTheme="minorHAnsi" w:hAnsiTheme="minorHAnsi"/>
          <w:szCs w:val="24"/>
        </w:rPr>
        <w:t xml:space="preserve">dwie </w:t>
      </w:r>
      <w:r w:rsidR="00F926AA" w:rsidRPr="00BD192B">
        <w:rPr>
          <w:rFonts w:asciiTheme="minorHAnsi" w:hAnsiTheme="minorHAnsi"/>
          <w:szCs w:val="24"/>
        </w:rPr>
        <w:t>dostaw</w:t>
      </w:r>
      <w:r w:rsidR="00BD192B" w:rsidRPr="00BD192B">
        <w:rPr>
          <w:rFonts w:asciiTheme="minorHAnsi" w:hAnsiTheme="minorHAnsi"/>
          <w:szCs w:val="24"/>
        </w:rPr>
        <w:t>y</w:t>
      </w:r>
      <w:r w:rsidR="00F926AA" w:rsidRPr="00BD192B">
        <w:rPr>
          <w:rFonts w:asciiTheme="minorHAnsi" w:hAnsiTheme="minorHAnsi"/>
          <w:szCs w:val="24"/>
        </w:rPr>
        <w:t xml:space="preserve"> </w:t>
      </w:r>
      <w:r w:rsidR="00BD192B" w:rsidRPr="00BD192B">
        <w:rPr>
          <w:rFonts w:asciiTheme="minorHAnsi" w:hAnsiTheme="minorHAnsi"/>
          <w:szCs w:val="24"/>
        </w:rPr>
        <w:t>o charakterze i złożoności po</w:t>
      </w:r>
      <w:r w:rsidR="00D146C9">
        <w:rPr>
          <w:rFonts w:asciiTheme="minorHAnsi" w:hAnsiTheme="minorHAnsi"/>
          <w:szCs w:val="24"/>
        </w:rPr>
        <w:t>dobnej do przedmiotu zamówienia,</w:t>
      </w:r>
      <w:r w:rsidR="00F926AA" w:rsidRPr="00BD192B">
        <w:rPr>
          <w:rFonts w:asciiTheme="minorHAnsi" w:hAnsiTheme="minorHAnsi"/>
          <w:szCs w:val="24"/>
        </w:rPr>
        <w:t xml:space="preserve"> </w:t>
      </w:r>
      <w:r w:rsidR="00BD192B" w:rsidRPr="00BD192B">
        <w:rPr>
          <w:rFonts w:asciiTheme="minorHAnsi" w:hAnsiTheme="minorHAnsi"/>
          <w:szCs w:val="24"/>
        </w:rPr>
        <w:t xml:space="preserve">w tym co najmniej jedną </w:t>
      </w:r>
      <w:r w:rsidR="00F926AA" w:rsidRPr="00BD192B">
        <w:rPr>
          <w:rFonts w:asciiTheme="minorHAnsi" w:hAnsiTheme="minorHAnsi"/>
          <w:b/>
          <w:szCs w:val="24"/>
        </w:rPr>
        <w:t xml:space="preserve">o wartości nie mniejszej niż </w:t>
      </w:r>
      <w:r w:rsidR="00E16707" w:rsidRPr="00E16707">
        <w:rPr>
          <w:rFonts w:ascii="Calibri" w:hAnsi="Calibri"/>
          <w:b/>
          <w:color w:val="000000"/>
          <w:szCs w:val="24"/>
        </w:rPr>
        <w:t>112 000,00 zł</w:t>
      </w:r>
      <w:r w:rsidR="00E16707">
        <w:rPr>
          <w:rFonts w:asciiTheme="minorHAnsi" w:hAnsiTheme="minorHAnsi"/>
          <w:b/>
          <w:szCs w:val="24"/>
        </w:rPr>
        <w:t>.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F639EC">
      <w:pPr>
        <w:pStyle w:val="Tekstpodstawowy21"/>
        <w:widowControl/>
        <w:numPr>
          <w:ilvl w:val="0"/>
          <w:numId w:val="2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lastRenderedPageBreak/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F639EC">
      <w:pPr>
        <w:pStyle w:val="Tekstpodstawowy21"/>
        <w:widowControl/>
        <w:numPr>
          <w:ilvl w:val="0"/>
          <w:numId w:val="18"/>
        </w:numPr>
        <w:ind w:left="709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3E5057">
        <w:rPr>
          <w:rFonts w:asciiTheme="minorHAnsi" w:hAnsiTheme="minorHAnsi"/>
          <w:szCs w:val="24"/>
        </w:rPr>
        <w:t>4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F639EC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Default="00A06074" w:rsidP="00F639EC">
      <w:pPr>
        <w:pStyle w:val="Akapitzlist"/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Pr="003E5057" w:rsidRDefault="00A06074" w:rsidP="00F639EC">
      <w:pPr>
        <w:pStyle w:val="Akapitzlist"/>
        <w:widowControl/>
        <w:numPr>
          <w:ilvl w:val="5"/>
          <w:numId w:val="37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cznika nr 1 do SIWZ;</w:t>
      </w:r>
    </w:p>
    <w:p w:rsidR="00A06074" w:rsidRDefault="00A06074" w:rsidP="00F639EC">
      <w:pPr>
        <w:pStyle w:val="Akapitzlist"/>
        <w:widowControl/>
        <w:numPr>
          <w:ilvl w:val="5"/>
          <w:numId w:val="37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586821" w:rsidRPr="00A9579A" w:rsidRDefault="00586821" w:rsidP="00F639EC">
      <w:pPr>
        <w:pStyle w:val="Tekstpodstawowy21"/>
        <w:widowControl/>
        <w:numPr>
          <w:ilvl w:val="5"/>
          <w:numId w:val="37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</w:rPr>
        <w:t xml:space="preserve">Formularz właściwości </w:t>
      </w:r>
      <w:proofErr w:type="spellStart"/>
      <w:r w:rsidRPr="00A9579A">
        <w:rPr>
          <w:rFonts w:asciiTheme="minorHAnsi" w:hAnsiTheme="minorHAnsi"/>
        </w:rPr>
        <w:t>techniczno</w:t>
      </w:r>
      <w:proofErr w:type="spellEnd"/>
      <w:r w:rsidRPr="00A9579A">
        <w:rPr>
          <w:rFonts w:asciiTheme="minorHAnsi" w:hAnsiTheme="minorHAnsi"/>
        </w:rPr>
        <w:t xml:space="preserve"> – użytkowych - </w:t>
      </w:r>
      <w:r w:rsidR="00FB699C">
        <w:rPr>
          <w:rFonts w:asciiTheme="minorHAnsi" w:hAnsiTheme="minorHAnsi"/>
          <w:bCs/>
          <w:i/>
        </w:rPr>
        <w:t>wzór stanowi załącznik nr 3</w:t>
      </w:r>
      <w:r w:rsidRPr="00A9579A">
        <w:rPr>
          <w:rFonts w:asciiTheme="minorHAnsi" w:hAnsiTheme="minorHAnsi"/>
          <w:bCs/>
          <w:i/>
        </w:rPr>
        <w:t xml:space="preserve"> do </w:t>
      </w:r>
      <w:proofErr w:type="spellStart"/>
      <w:r w:rsidRPr="00A9579A">
        <w:rPr>
          <w:rFonts w:asciiTheme="minorHAnsi" w:hAnsiTheme="minorHAnsi"/>
          <w:bCs/>
          <w:i/>
        </w:rPr>
        <w:t>siwz</w:t>
      </w:r>
      <w:proofErr w:type="spellEnd"/>
      <w:r>
        <w:rPr>
          <w:rFonts w:asciiTheme="minorHAnsi" w:hAnsiTheme="minorHAnsi"/>
          <w:bCs/>
          <w:i/>
        </w:rPr>
        <w:t>;</w:t>
      </w:r>
    </w:p>
    <w:p w:rsidR="00586821" w:rsidRPr="00586821" w:rsidRDefault="00FB699C" w:rsidP="00FB699C">
      <w:pPr>
        <w:pStyle w:val="Tekstpodstawowy21"/>
        <w:widowControl/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i/>
        </w:rPr>
        <w:t>Załącznik nr 3 zawiera także pola</w:t>
      </w:r>
      <w:r w:rsidR="00470790">
        <w:rPr>
          <w:rFonts w:asciiTheme="minorHAnsi" w:hAnsiTheme="minorHAnsi"/>
          <w:bCs/>
          <w:i/>
        </w:rPr>
        <w:t xml:space="preserve"> „Informacje dodatkowe” </w:t>
      </w:r>
      <w:r>
        <w:rPr>
          <w:rFonts w:asciiTheme="minorHAnsi" w:hAnsiTheme="minorHAnsi"/>
          <w:bCs/>
          <w:i/>
        </w:rPr>
        <w:t xml:space="preserve"> mające charakter informacyjny dla Zamawiającego</w:t>
      </w:r>
      <w:r w:rsidR="00586821">
        <w:rPr>
          <w:rFonts w:asciiTheme="minorHAnsi" w:hAnsiTheme="minorHAnsi"/>
          <w:bCs/>
          <w:i/>
        </w:rPr>
        <w:t>.</w:t>
      </w:r>
    </w:p>
    <w:p w:rsidR="006A6154" w:rsidRPr="00E25A11" w:rsidRDefault="006A6154" w:rsidP="00F639EC">
      <w:pPr>
        <w:pStyle w:val="Tekstpodstawowy21"/>
        <w:widowControl/>
        <w:numPr>
          <w:ilvl w:val="3"/>
          <w:numId w:val="37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FB6FF9" w:rsidRPr="00FB6FF9" w:rsidRDefault="00A06074" w:rsidP="00F639EC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FB6FF9" w:rsidRDefault="00FB6FF9" w:rsidP="009959C3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lastRenderedPageBreak/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wiadczenie, </w:t>
      </w:r>
      <w:r w:rsidRPr="00105906">
        <w:rPr>
          <w:rFonts w:asciiTheme="minorHAnsi" w:eastAsia="Calibri" w:hAnsiTheme="minorHAnsi"/>
          <w:szCs w:val="24"/>
          <w:lang w:eastAsia="pl-PL"/>
        </w:rPr>
        <w:t>musi by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105906">
        <w:rPr>
          <w:rFonts w:asciiTheme="minorHAnsi" w:eastAsia="Calibri" w:hAnsiTheme="minorHAnsi"/>
          <w:szCs w:val="24"/>
          <w:lang w:eastAsia="pl-PL"/>
        </w:rPr>
        <w:t>aktualne na dzie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105906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105906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105906">
        <w:rPr>
          <w:rFonts w:asciiTheme="minorHAnsi" w:eastAsia="Calibri" w:hAnsiTheme="minorHAnsi"/>
          <w:szCs w:val="24"/>
          <w:lang w:eastAsia="pl-PL"/>
        </w:rPr>
        <w:t>sporz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105906">
        <w:rPr>
          <w:rFonts w:asciiTheme="minorHAnsi" w:eastAsia="Calibri" w:hAnsiTheme="minorHAnsi"/>
          <w:szCs w:val="24"/>
          <w:lang w:eastAsia="pl-PL"/>
        </w:rPr>
        <w:t>lonego w rozporz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105906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105906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105906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 w:rsidR="00586821"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4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 xml:space="preserve"> do SIWZ.</w:t>
      </w:r>
    </w:p>
    <w:p w:rsidR="00470790" w:rsidRDefault="00470790" w:rsidP="009959C3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D146C9" w:rsidRPr="00FB6FF9" w:rsidRDefault="00D146C9" w:rsidP="00D146C9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0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D146C9" w:rsidRPr="00FB6FF9" w:rsidRDefault="00D146C9" w:rsidP="00D146C9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D146C9" w:rsidRDefault="00D146C9" w:rsidP="00F639EC">
      <w:pPr>
        <w:pStyle w:val="Akapitzlist"/>
        <w:widowControl/>
        <w:numPr>
          <w:ilvl w:val="6"/>
          <w:numId w:val="68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D146C9" w:rsidRDefault="00D146C9" w:rsidP="00F639EC">
      <w:pPr>
        <w:pStyle w:val="Akapitzlist"/>
        <w:widowControl/>
        <w:numPr>
          <w:ilvl w:val="6"/>
          <w:numId w:val="68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D146C9" w:rsidRPr="00FB6FF9" w:rsidRDefault="00D146C9" w:rsidP="00F639EC">
      <w:pPr>
        <w:pStyle w:val="Akapitzlist"/>
        <w:widowControl/>
        <w:numPr>
          <w:ilvl w:val="6"/>
          <w:numId w:val="68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D146C9" w:rsidRPr="00FB6FF9" w:rsidRDefault="00D146C9" w:rsidP="00D146C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D146C9" w:rsidRDefault="00D146C9" w:rsidP="00D146C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D146C9" w:rsidRPr="00FB6FF9" w:rsidRDefault="00D146C9" w:rsidP="00D146C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D146C9" w:rsidRPr="00FB6FF9" w:rsidRDefault="00D146C9" w:rsidP="00D146C9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470790" w:rsidRPr="00105906" w:rsidRDefault="00470790" w:rsidP="009959C3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FB6FF9" w:rsidRPr="00120E08" w:rsidRDefault="00105906" w:rsidP="00F639EC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  <w:r w:rsidRPr="00105906">
        <w:rPr>
          <w:rFonts w:asciiTheme="minorHAnsi" w:hAnsiTheme="minorHAnsi" w:cs="Arial"/>
        </w:rPr>
        <w:t xml:space="preserve">W </w:t>
      </w:r>
      <w:r w:rsidRPr="00120E08">
        <w:rPr>
          <w:rFonts w:asciiTheme="minorHAnsi" w:hAnsiTheme="minorHAnsi" w:cstheme="minorHAnsi"/>
          <w:szCs w:val="24"/>
        </w:rPr>
        <w:t>postępowaniu oświadczenia składa się w formie pisemnej albo w postaci elektronicznej, z tym że JEDZ należy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powyżej.</w:t>
      </w:r>
    </w:p>
    <w:p w:rsidR="00105906" w:rsidRPr="00120E08" w:rsidRDefault="00105906" w:rsidP="00F639EC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Środkiem komunikacji elektronicznej, służącym złożeniu JEDZ przez wykonawcę, jest poczta elektroniczna. </w:t>
      </w:r>
      <w:r w:rsidRPr="00120E08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  <w:r w:rsidRPr="00120E08">
        <w:rPr>
          <w:rFonts w:asciiTheme="minorHAnsi" w:hAnsiTheme="minorHAnsi" w:cstheme="minorHAnsi"/>
          <w:i/>
          <w:sz w:val="24"/>
          <w:szCs w:val="24"/>
        </w:rPr>
        <w:t xml:space="preserve"> Złożenie JEDZ wraz z ofertą na nośniku danych (np. CD, pendrive) jest niedopuszczalne, nie stanowi bowiem jego złożenia przy użyciu środków </w:t>
      </w:r>
      <w:r w:rsidRPr="00120E08">
        <w:rPr>
          <w:rFonts w:asciiTheme="minorHAnsi" w:hAnsiTheme="minorHAnsi" w:cstheme="minorHAnsi"/>
          <w:i/>
          <w:sz w:val="24"/>
          <w:szCs w:val="24"/>
        </w:rPr>
        <w:lastRenderedPageBreak/>
        <w:t xml:space="preserve">komunikacji elektronicznej w rozumieniu przepisów ustawy z dnia 18 lipca 2002 o świadczeniu usług drogą elektroniczną. </w:t>
      </w:r>
    </w:p>
    <w:p w:rsidR="00105906" w:rsidRPr="00120E08" w:rsidRDefault="00105906" w:rsidP="009959C3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JEDZ należy przesłać na adres email: </w:t>
      </w:r>
      <w:hyperlink r:id="rId12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przatargi@szpitalmsw.bydgoszcz.pl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5906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Zamawiający dopuszcza w szczególności następujący format przesyłanych danych: .pdf,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.rtf,.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.</w:t>
      </w:r>
    </w:p>
    <w:p w:rsidR="00105906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 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105906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), lub skorzystać z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dostępnych na rynku narzędzi na licencji open-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source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(np.: AES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Crypt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, 7-Zip i Smart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Sign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) lub komercyjnych nie wymagających po stronie Zamawiającego posiadania licencji </w:t>
      </w:r>
      <w:r w:rsidR="00440F92"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tego oprogramowania.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 zamieszcza hasło dostępu do plik</w:t>
      </w:r>
      <w:r w:rsidR="00440F92" w:rsidRPr="00120E08">
        <w:rPr>
          <w:rFonts w:asciiTheme="minorHAnsi" w:hAnsiTheme="minorHAnsi" w:cstheme="minorHAnsi"/>
          <w:sz w:val="24"/>
          <w:szCs w:val="24"/>
        </w:rPr>
        <w:t>u JEDZ w treści swojej oferty</w:t>
      </w:r>
      <w:r w:rsidRPr="00120E08">
        <w:rPr>
          <w:rFonts w:asciiTheme="minorHAnsi" w:hAnsiTheme="minorHAnsi" w:cstheme="minorHAnsi"/>
          <w:sz w:val="24"/>
          <w:szCs w:val="24"/>
        </w:rPr>
        <w:t>, składanej w formie pisemnej. Treść oferty może zawierać, jeśli to niezbędne, również inne informacje dla prawidłowego dostępu do dokumentu, w szczególności informacje o wykorzystanym programie szyfrującym lub procedurze odszyfro</w:t>
      </w:r>
      <w:r w:rsidR="00440F92" w:rsidRPr="00120E08">
        <w:rPr>
          <w:rFonts w:asciiTheme="minorHAnsi" w:hAnsiTheme="minorHAnsi" w:cstheme="minorHAnsi"/>
          <w:sz w:val="24"/>
          <w:szCs w:val="24"/>
        </w:rPr>
        <w:t>wania danych zawartych w JEDZ.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Wykonawca przesyła zamawiającemu zaszyfrowany i podpisany kwalifikowanym podpisem elektronicznym JEDZ na wskazany adres poczty elektronicznej </w:t>
      </w:r>
      <w:hyperlink r:id="rId13" w:history="1">
        <w:r w:rsidR="00440F92"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="00440F92" w:rsidRPr="00120E08">
        <w:rPr>
          <w:rFonts w:asciiTheme="minorHAnsi" w:hAnsiTheme="minorHAnsi" w:cstheme="minorHAnsi"/>
          <w:sz w:val="24"/>
          <w:szCs w:val="24"/>
        </w:rPr>
        <w:t xml:space="preserve"> </w:t>
      </w:r>
      <w:r w:rsidRPr="00120E08">
        <w:rPr>
          <w:rFonts w:asciiTheme="minorHAnsi" w:hAnsiTheme="minorHAnsi" w:cstheme="minorHAnsi"/>
          <w:sz w:val="24"/>
          <w:szCs w:val="24"/>
        </w:rPr>
        <w:t xml:space="preserve">w taki sposób, aby dokument ten dotarł do zamawiającego </w:t>
      </w:r>
      <w:r w:rsidRPr="00120E08">
        <w:rPr>
          <w:rFonts w:asciiTheme="minorHAnsi" w:hAnsiTheme="minorHAnsi" w:cstheme="minorHAnsi"/>
          <w:b/>
          <w:sz w:val="24"/>
          <w:szCs w:val="24"/>
          <w:u w:val="single"/>
        </w:rPr>
        <w:t>przed upływem terminu składania ofert</w:t>
      </w:r>
      <w:r w:rsidRPr="00120E08">
        <w:rPr>
          <w:rFonts w:asciiTheme="minorHAnsi" w:hAnsiTheme="minorHAnsi" w:cstheme="minorHAnsi"/>
          <w:sz w:val="24"/>
          <w:szCs w:val="24"/>
        </w:rPr>
        <w:t xml:space="preserve">. W treści przesłanej wiadomości należy wskazać oznaczenie i nazwę postępowania, którego JEDZ dotyczy oraz nazwę wykonawcy albo dowolne oznaczenie pozwalające na </w:t>
      </w:r>
      <w:r w:rsidR="00440F92" w:rsidRPr="00120E08">
        <w:rPr>
          <w:rFonts w:asciiTheme="minorHAnsi" w:hAnsiTheme="minorHAnsi" w:cstheme="minorHAnsi"/>
          <w:sz w:val="24"/>
          <w:szCs w:val="24"/>
        </w:rPr>
        <w:t>identyfikację wykonawcy</w:t>
      </w:r>
      <w:r w:rsidRPr="00120E08">
        <w:rPr>
          <w:rFonts w:asciiTheme="minorHAnsi" w:hAnsiTheme="minorHAnsi" w:cstheme="minorHAnsi"/>
          <w:i/>
          <w:sz w:val="24"/>
          <w:szCs w:val="24"/>
        </w:rPr>
        <w:t>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Wykonawca, przesyłając JEDZ, żąda potwierdzenia dostarczenia wiadomości zawierającej JEDZ.</w:t>
      </w:r>
    </w:p>
    <w:p w:rsidR="00440F92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Datą przesłania JEDZ będzie potwierdzenie dostarczenia wiadomości zawierającej JEDZ z se</w:t>
      </w:r>
      <w:r w:rsidR="00440F92" w:rsidRPr="00120E08">
        <w:rPr>
          <w:rFonts w:asciiTheme="minorHAnsi" w:hAnsiTheme="minorHAnsi" w:cstheme="minorHAnsi"/>
          <w:sz w:val="24"/>
          <w:szCs w:val="24"/>
        </w:rPr>
        <w:t>rwera pocztowego zamawiającego.</w:t>
      </w:r>
    </w:p>
    <w:p w:rsidR="00105906" w:rsidRPr="00120E08" w:rsidRDefault="00105906" w:rsidP="00F639EC">
      <w:pPr>
        <w:pStyle w:val="Akapitzlist"/>
        <w:widowControl/>
        <w:numPr>
          <w:ilvl w:val="6"/>
          <w:numId w:val="37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ustawy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; w takim przypadku Zamawiający nie wymaga szyfrowania tego dokumentu. </w:t>
      </w:r>
    </w:p>
    <w:p w:rsidR="00105906" w:rsidRPr="00120E08" w:rsidRDefault="00105906" w:rsidP="00105906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</w:p>
    <w:p w:rsidR="006A6154" w:rsidRPr="00120E08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W przypadku wykonawców wspólnie ubiegających się o zamówienie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OŚWIADCZENIE tj. „jednolity dokument” zobowiązany jest </w:t>
      </w:r>
      <w:r w:rsidR="00AD23DF"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przekazać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członek konsorcjum i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FB6FF9" w:rsidRPr="00120E08" w:rsidRDefault="00FB6FF9" w:rsidP="00FB6FF9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6A6154" w:rsidRPr="00120E08" w:rsidRDefault="006A6154" w:rsidP="00F639EC">
      <w:pPr>
        <w:pStyle w:val="Tekstpodstawowy21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b/>
          <w:szCs w:val="24"/>
        </w:rPr>
      </w:pPr>
      <w:r w:rsidRPr="00120E08">
        <w:rPr>
          <w:rFonts w:asciiTheme="minorHAnsi" w:hAnsiTheme="minorHAnsi" w:cstheme="minorHAnsi"/>
          <w:b/>
          <w:szCs w:val="24"/>
        </w:rPr>
        <w:lastRenderedPageBreak/>
        <w:t>PEŁNOMOCNICTWO:</w:t>
      </w:r>
    </w:p>
    <w:p w:rsidR="006A6154" w:rsidRPr="00BA60F9" w:rsidRDefault="00B95400" w:rsidP="00B95400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B95400" w:rsidRPr="00BA60F9" w:rsidRDefault="00B95400" w:rsidP="00F639EC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2E28B5" w:rsidRDefault="005B187F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3</w:t>
      </w:r>
      <w:r w:rsidR="002E28B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B24FA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F639EC">
      <w:pPr>
        <w:pStyle w:val="Akapitzlist"/>
        <w:widowControl/>
        <w:numPr>
          <w:ilvl w:val="0"/>
          <w:numId w:val="26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B24FA5" w:rsidRPr="009703FC" w:rsidRDefault="00BA60F9" w:rsidP="00F639EC">
      <w:pPr>
        <w:pStyle w:val="Akapitzlist"/>
        <w:widowControl/>
        <w:numPr>
          <w:ilvl w:val="0"/>
          <w:numId w:val="27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703FC">
        <w:rPr>
          <w:rFonts w:ascii="Calibri" w:hAnsi="Calibri"/>
          <w:sz w:val="24"/>
          <w:szCs w:val="24"/>
        </w:rPr>
        <w:t xml:space="preserve">wykazu dostaw wykonanych a w przypadku świadczeń okresowych lub ciągłych również </w:t>
      </w:r>
      <w:r w:rsidRPr="00D146C9">
        <w:rPr>
          <w:rFonts w:ascii="Calibri" w:hAnsi="Calibri"/>
          <w:sz w:val="24"/>
          <w:szCs w:val="24"/>
        </w:rPr>
        <w:t xml:space="preserve">wykonywanych, </w:t>
      </w:r>
      <w:r w:rsidRPr="00D146C9">
        <w:rPr>
          <w:rFonts w:ascii="Calibri" w:hAnsi="Calibri" w:cs="Arial"/>
          <w:sz w:val="24"/>
          <w:szCs w:val="24"/>
        </w:rPr>
        <w:t xml:space="preserve">w okresie ostatnich 3 lat przed upływem terminu składania ofert a jeżeli </w:t>
      </w:r>
      <w:r w:rsidRPr="00D146C9">
        <w:rPr>
          <w:rFonts w:asciiTheme="minorHAnsi" w:hAnsiTheme="minorHAnsi" w:cs="Arial"/>
          <w:sz w:val="24"/>
          <w:szCs w:val="24"/>
        </w:rPr>
        <w:t xml:space="preserve">okres prowadzenia działalności jest krótszy – w tym okresie, </w:t>
      </w:r>
      <w:r w:rsidR="00D146C9" w:rsidRPr="00D146C9">
        <w:rPr>
          <w:rFonts w:asciiTheme="minorHAnsi" w:hAnsiTheme="minorHAnsi"/>
          <w:sz w:val="24"/>
          <w:szCs w:val="24"/>
        </w:rPr>
        <w:t xml:space="preserve">min. dwie dostawy o charakterze i złożoności podobnej do przedmiotu zamówienia </w:t>
      </w:r>
      <w:r w:rsidRPr="00D146C9">
        <w:rPr>
          <w:rFonts w:asciiTheme="minorHAnsi" w:hAnsiTheme="minorHAnsi"/>
          <w:sz w:val="24"/>
          <w:szCs w:val="24"/>
        </w:rPr>
        <w:t>w niniejszym postępowaniu</w:t>
      </w:r>
      <w:r w:rsidR="002D4B2C" w:rsidRPr="00D146C9">
        <w:rPr>
          <w:rFonts w:asciiTheme="minorHAnsi" w:hAnsiTheme="minorHAnsi"/>
          <w:sz w:val="24"/>
          <w:szCs w:val="24"/>
        </w:rPr>
        <w:t xml:space="preserve"> o wartości określonej w rozdziale V ust. 2 pkt. 3</w:t>
      </w:r>
      <w:r w:rsidRPr="00D146C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</w:t>
      </w:r>
      <w:r w:rsidRPr="00D146C9">
        <w:rPr>
          <w:rFonts w:asciiTheme="minorHAnsi" w:hAnsiTheme="minorHAnsi"/>
          <w:sz w:val="24"/>
          <w:szCs w:val="24"/>
        </w:rPr>
        <w:t>wraz</w:t>
      </w:r>
      <w:r w:rsidRPr="00D146C9">
        <w:rPr>
          <w:rFonts w:asciiTheme="minorHAnsi" w:hAnsiTheme="minorHAnsi" w:cs="Arial"/>
          <w:sz w:val="24"/>
          <w:szCs w:val="24"/>
        </w:rPr>
        <w:t xml:space="preserve"> z </w:t>
      </w:r>
      <w:r w:rsidRPr="00D146C9">
        <w:rPr>
          <w:rFonts w:asciiTheme="minorHAnsi" w:hAnsiTheme="minorHAnsi"/>
          <w:sz w:val="24"/>
          <w:szCs w:val="24"/>
        </w:rPr>
        <w:t xml:space="preserve">podaniem ich wartości, przedmiotu, dat wykonania i podmiotów na rzecz, których dostawy zostały wykonane, zgodnie z </w:t>
      </w:r>
      <w:r w:rsidRPr="00D146C9">
        <w:rPr>
          <w:rFonts w:asciiTheme="minorHAnsi" w:hAnsiTheme="minorHAnsi"/>
          <w:b/>
          <w:sz w:val="24"/>
          <w:szCs w:val="24"/>
        </w:rPr>
        <w:t xml:space="preserve">załącznikiem </w:t>
      </w:r>
      <w:r w:rsidR="00D146C9" w:rsidRPr="00D146C9">
        <w:rPr>
          <w:rFonts w:asciiTheme="minorHAnsi" w:hAnsiTheme="minorHAnsi"/>
          <w:b/>
          <w:sz w:val="24"/>
          <w:szCs w:val="24"/>
        </w:rPr>
        <w:t>nr 8</w:t>
      </w:r>
      <w:r w:rsidRPr="00D146C9">
        <w:rPr>
          <w:rFonts w:asciiTheme="minorHAnsi" w:hAnsiTheme="minorHAnsi"/>
          <w:b/>
          <w:sz w:val="24"/>
          <w:szCs w:val="24"/>
        </w:rPr>
        <w:t xml:space="preserve"> do SIWZ</w:t>
      </w:r>
      <w:r w:rsidRPr="00D146C9">
        <w:rPr>
          <w:rFonts w:asciiTheme="minorHAnsi" w:hAnsiTheme="minorHAnsi"/>
          <w:sz w:val="24"/>
          <w:szCs w:val="24"/>
        </w:rPr>
        <w:t xml:space="preserve">, oraz z załączeniem dowodów </w:t>
      </w:r>
      <w:r w:rsidRPr="00D146C9">
        <w:rPr>
          <w:rFonts w:asciiTheme="minorHAnsi" w:hAnsiTheme="minorHAnsi" w:cs="Arial"/>
          <w:sz w:val="24"/>
          <w:szCs w:val="24"/>
        </w:rPr>
        <w:t>określających czy te dostawy zostały wykonane lub</w:t>
      </w:r>
      <w:r w:rsidRPr="009703FC">
        <w:rPr>
          <w:rFonts w:asciiTheme="minorHAnsi" w:hAnsiTheme="minorHAnsi" w:cs="Arial"/>
          <w:sz w:val="24"/>
          <w:szCs w:val="24"/>
        </w:rPr>
        <w:t xml:space="preserve"> są wykonywane należycie, przy czym dowodami, o których mowa, są referencje bądź inne dokumenty wystawione przez podmiot, na rzecz którego dostawy były wykonywane w przypadku świadczeń okresowych lub ciągłych</w:t>
      </w:r>
      <w:r w:rsidRPr="009703FC">
        <w:rPr>
          <w:rFonts w:ascii="Calibri" w:hAnsi="Calibri" w:cs="Arial"/>
          <w:sz w:val="24"/>
          <w:szCs w:val="24"/>
        </w:rPr>
        <w:t xml:space="preserve">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F639EC">
      <w:pPr>
        <w:pStyle w:val="Akapitzlist"/>
        <w:widowControl/>
        <w:numPr>
          <w:ilvl w:val="0"/>
          <w:numId w:val="2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F639EC">
      <w:pPr>
        <w:pStyle w:val="Akapitzlist"/>
        <w:widowControl/>
        <w:numPr>
          <w:ilvl w:val="6"/>
          <w:numId w:val="2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F639EC">
      <w:pPr>
        <w:pStyle w:val="Akapitzlist"/>
        <w:widowControl/>
        <w:numPr>
          <w:ilvl w:val="6"/>
          <w:numId w:val="2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D146C9" w:rsidRPr="00D146C9" w:rsidRDefault="00D146C9" w:rsidP="00F639EC">
      <w:pPr>
        <w:pStyle w:val="Akapitzlist"/>
        <w:widowControl/>
        <w:numPr>
          <w:ilvl w:val="6"/>
          <w:numId w:val="2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wyroku lub decyzji – 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dokumentów potwierdzaj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ci tych nale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cego porozumienia w sprawie spłat tych nale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 xml:space="preserve">ci 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– </w:t>
      </w:r>
      <w:r>
        <w:rPr>
          <w:rFonts w:asciiTheme="minorHAnsi" w:hAnsiTheme="minorHAnsi"/>
          <w:bCs/>
          <w:i/>
          <w:sz w:val="24"/>
          <w:szCs w:val="24"/>
        </w:rPr>
        <w:t>wzór stanowi załącznik nr 6</w:t>
      </w:r>
      <w:r w:rsidRPr="00D146C9">
        <w:rPr>
          <w:rFonts w:asciiTheme="minorHAnsi" w:hAnsiTheme="minorHAnsi"/>
          <w:bCs/>
          <w:i/>
          <w:sz w:val="24"/>
          <w:szCs w:val="24"/>
        </w:rPr>
        <w:t xml:space="preserve"> do </w:t>
      </w:r>
      <w:proofErr w:type="spellStart"/>
      <w:r w:rsidRPr="00D146C9">
        <w:rPr>
          <w:rFonts w:asciiTheme="minorHAnsi" w:hAnsiTheme="minorHAnsi"/>
          <w:bCs/>
          <w:i/>
          <w:sz w:val="24"/>
          <w:szCs w:val="24"/>
        </w:rPr>
        <w:t>siwz</w:t>
      </w:r>
      <w:proofErr w:type="spellEnd"/>
      <w:r w:rsidRPr="00D146C9">
        <w:rPr>
          <w:rFonts w:asciiTheme="minorHAnsi" w:eastAsia="Calibri" w:hAnsiTheme="minorHAnsi"/>
          <w:sz w:val="24"/>
          <w:szCs w:val="24"/>
          <w:lang w:eastAsia="pl-PL"/>
        </w:rPr>
        <w:t>,</w:t>
      </w:r>
    </w:p>
    <w:p w:rsidR="00B24FA5" w:rsidRPr="00D146C9" w:rsidRDefault="000849A7" w:rsidP="00F639EC">
      <w:pPr>
        <w:pStyle w:val="Akapitzlist"/>
        <w:widowControl/>
        <w:numPr>
          <w:ilvl w:val="6"/>
          <w:numId w:val="2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146C9">
        <w:rPr>
          <w:rFonts w:asciiTheme="minorHAnsi" w:eastAsia="Calibri" w:hAnsiTheme="minorHAnsi"/>
          <w:sz w:val="24"/>
          <w:szCs w:val="24"/>
          <w:lang w:eastAsia="pl-PL"/>
        </w:rPr>
        <w:lastRenderedPageBreak/>
        <w:t>O</w:t>
      </w:r>
      <w:r w:rsidRPr="00D146C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146C9">
        <w:rPr>
          <w:rFonts w:asciiTheme="minorHAnsi" w:eastAsia="Calibri" w:hAnsiTheme="minorHAnsi"/>
          <w:sz w:val="24"/>
          <w:szCs w:val="24"/>
          <w:lang w:eastAsia="pl-PL"/>
        </w:rPr>
        <w:t>wiadczenie wykonawcy o braku orzeczenia wobec niego tytułem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 xml:space="preserve"> – </w:t>
      </w:r>
      <w:r w:rsidR="00D146C9">
        <w:rPr>
          <w:rFonts w:asciiTheme="minorHAnsi" w:hAnsiTheme="minorHAnsi"/>
          <w:bCs/>
          <w:i/>
          <w:sz w:val="24"/>
          <w:szCs w:val="24"/>
        </w:rPr>
        <w:t>wzór stanowi załącznik nr 7</w:t>
      </w:r>
      <w:r w:rsidR="00D146C9" w:rsidRPr="00D146C9">
        <w:rPr>
          <w:rFonts w:asciiTheme="minorHAnsi" w:hAnsiTheme="minorHAnsi"/>
          <w:bCs/>
          <w:i/>
          <w:sz w:val="24"/>
          <w:szCs w:val="24"/>
        </w:rPr>
        <w:t xml:space="preserve"> do </w:t>
      </w:r>
      <w:proofErr w:type="spellStart"/>
      <w:r w:rsidR="00D146C9" w:rsidRPr="00D146C9">
        <w:rPr>
          <w:rFonts w:asciiTheme="minorHAnsi" w:hAnsiTheme="minorHAnsi"/>
          <w:bCs/>
          <w:i/>
          <w:sz w:val="24"/>
          <w:szCs w:val="24"/>
        </w:rPr>
        <w:t>siwz</w:t>
      </w:r>
      <w:proofErr w:type="spellEnd"/>
      <w:r w:rsidR="00D146C9" w:rsidRPr="00D146C9">
        <w:rPr>
          <w:rFonts w:asciiTheme="minorHAnsi" w:eastAsia="Calibri" w:hAnsiTheme="minorHAnsi"/>
          <w:sz w:val="24"/>
          <w:szCs w:val="24"/>
          <w:lang w:eastAsia="pl-PL"/>
        </w:rPr>
        <w:t>,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,</w:t>
      </w:r>
    </w:p>
    <w:p w:rsidR="002901F2" w:rsidRPr="002901F2" w:rsidRDefault="002901F2" w:rsidP="00F639EC">
      <w:pPr>
        <w:pStyle w:val="Akapitzlist"/>
        <w:widowControl/>
        <w:numPr>
          <w:ilvl w:val="0"/>
          <w:numId w:val="26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660B04" w:rsidRDefault="00AD23DF" w:rsidP="00F639EC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60B04">
        <w:rPr>
          <w:rFonts w:asciiTheme="minorHAnsi" w:hAnsiTheme="minorHAnsi"/>
          <w:sz w:val="24"/>
          <w:szCs w:val="24"/>
          <w:lang w:eastAsia="pl-PL"/>
        </w:rPr>
        <w:t xml:space="preserve">aktualny dokument w rozumieniu ustawy z dnia </w:t>
      </w:r>
      <w:r w:rsidRPr="00660B04">
        <w:rPr>
          <w:rFonts w:asciiTheme="minorHAnsi" w:hAnsiTheme="minorHAnsi"/>
          <w:sz w:val="24"/>
          <w:szCs w:val="24"/>
        </w:rPr>
        <w:t>20 maja 2010r. o wyrobach medycznych (</w:t>
      </w:r>
      <w:r w:rsidR="00660B04" w:rsidRPr="00660B04">
        <w:rPr>
          <w:rFonts w:ascii="Calibri" w:hAnsi="Calibri" w:cs="Calibri"/>
          <w:sz w:val="24"/>
          <w:szCs w:val="24"/>
        </w:rPr>
        <w:t xml:space="preserve">Dz. U. z 2017 r. poz. 211 z </w:t>
      </w:r>
      <w:proofErr w:type="spellStart"/>
      <w:r w:rsidR="00660B04" w:rsidRPr="00660B04">
        <w:rPr>
          <w:rFonts w:ascii="Calibri" w:hAnsi="Calibri" w:cs="Calibri"/>
          <w:sz w:val="24"/>
          <w:szCs w:val="24"/>
        </w:rPr>
        <w:t>późn</w:t>
      </w:r>
      <w:proofErr w:type="spellEnd"/>
      <w:r w:rsidR="00660B04" w:rsidRPr="00660B04">
        <w:rPr>
          <w:rFonts w:ascii="Calibri" w:hAnsi="Calibri" w:cs="Calibri"/>
          <w:sz w:val="24"/>
          <w:szCs w:val="24"/>
        </w:rPr>
        <w:t>. zm.</w:t>
      </w:r>
      <w:r w:rsidRPr="00660B04">
        <w:rPr>
          <w:rFonts w:asciiTheme="minorHAnsi" w:hAnsiTheme="minorHAnsi"/>
          <w:sz w:val="24"/>
          <w:szCs w:val="24"/>
        </w:rPr>
        <w:t>),</w:t>
      </w:r>
      <w:r w:rsidRPr="00660B04">
        <w:rPr>
          <w:rFonts w:asciiTheme="minorHAnsi" w:hAnsiTheme="minorHAnsi"/>
          <w:sz w:val="24"/>
          <w:szCs w:val="24"/>
          <w:lang w:eastAsia="pl-PL"/>
        </w:rPr>
        <w:t xml:space="preserve"> tj. deklarację zgodności lub Certyfikat CE</w:t>
      </w:r>
      <w:r w:rsidR="002901F2" w:rsidRPr="00660B04">
        <w:rPr>
          <w:rFonts w:asciiTheme="minorHAnsi" w:hAnsiTheme="minorHAnsi"/>
          <w:b/>
          <w:sz w:val="24"/>
          <w:szCs w:val="24"/>
        </w:rPr>
        <w:t>.</w:t>
      </w:r>
    </w:p>
    <w:p w:rsidR="002901F2" w:rsidRPr="00660B04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5B187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2901F2" w:rsidRPr="002901F2" w:rsidRDefault="005B187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2901F2" w:rsidRPr="002901F2">
        <w:rPr>
          <w:rFonts w:asciiTheme="minorHAnsi" w:hAnsiTheme="minorHAnsi"/>
          <w:b/>
          <w:szCs w:val="24"/>
        </w:rPr>
        <w:t xml:space="preserve">. </w:t>
      </w:r>
      <w:r w:rsidR="002901F2"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 w:rsidR="002901F2"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>umentów, o których mowa w ust. 3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oza terytorium Rzeczypospolitej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Polskiej, zamiast dok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>umentów, o których mowa w ust. 3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pkt.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2 lit. </w:t>
      </w:r>
      <w:r w:rsidR="00180987"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 wystawione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="00180987"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dokumentów, o których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wykonawcy, ze wskazaniem osoby albo osób uprawnio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nych do jego reprezentacji, lub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one przed notariuszem lub przed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miejsce zamieszkania wykonawcy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180987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eczypospolitej Polskiej, której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>tyczy dokument wskazany w ust. 3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pkt.2) lit. a) składa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dokument, o którym mowa w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 xml:space="preserve">ust. </w:t>
      </w:r>
      <w:r w:rsidR="00D146C9">
        <w:rPr>
          <w:rFonts w:asciiTheme="minorHAnsi" w:eastAsia="Calibri" w:hAnsiTheme="minorHAnsi"/>
          <w:sz w:val="24"/>
          <w:szCs w:val="24"/>
          <w:lang w:eastAsia="pl-PL"/>
        </w:rPr>
        <w:t>5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którym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takich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wiadczenie tej osoby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dowym, administracyjnym albo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du na miejsce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2901F2" w:rsidRPr="00180987" w:rsidRDefault="002901F2" w:rsidP="00F639EC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,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ów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</w:t>
      </w:r>
      <w:r w:rsidR="00180987"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kania ma osoba, której dokument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5B187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6</w:t>
      </w:r>
      <w:r w:rsidR="006A6154" w:rsidRPr="004C101B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730C9C" w:rsidRPr="00363B08" w:rsidRDefault="00730C9C" w:rsidP="00730C9C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sposób wykorzystania zasobów innego podmiotu, przez Wykonawcę, przy wykonywaniu zamówienia publicznego;</w:t>
      </w:r>
    </w:p>
    <w:p w:rsidR="00730C9C" w:rsidRPr="00363B08" w:rsidRDefault="00730C9C" w:rsidP="00F639EC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tu przy wykonywaniu zamówienia.</w:t>
      </w:r>
    </w:p>
    <w:p w:rsidR="00700837" w:rsidRPr="00363B08" w:rsidRDefault="00730C9C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ust. 1 pkt. 13-22 i ustawy.</w:t>
      </w:r>
    </w:p>
    <w:p w:rsidR="00700837" w:rsidRPr="00363B08" w:rsidRDefault="00730C9C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Jeżeli zdolności techniczne lub zawodowe podmiotu, o którym mowa w pkt. 1, nie potwierdzają spełnienia przez Wykonawcę warunków udziału w postępowaniu lub zachodzą wobec tych podmiotów podstawy wykluczenia, Zamawiający żąda, aby </w:t>
      </w:r>
      <w:r w:rsidR="00700837"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w terminie określonym przez Zamawiającego: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700837" w:rsidRPr="00363B08" w:rsidRDefault="00700837" w:rsidP="00700837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700837" w:rsidRPr="00D00E62" w:rsidRDefault="00700837" w:rsidP="00F639EC">
      <w:pPr>
        <w:pStyle w:val="Akapitzlist"/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udziału w postępowaniu </w:t>
      </w:r>
      <w:r w:rsidRPr="00D00E6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</w:t>
      </w:r>
      <w:r w:rsidRPr="00D00E6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lastRenderedPageBreak/>
        <w:t xml:space="preserve">oświadczenie, o którym mowa 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rozdziale </w:t>
      </w:r>
      <w:r w:rsidR="00D00E62"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VI ust. 2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526EFF" w:rsidRPr="003E2D72" w:rsidRDefault="00526EFF" w:rsidP="00F639EC">
      <w:pPr>
        <w:pStyle w:val="Akapitzlist"/>
        <w:widowControl/>
        <w:numPr>
          <w:ilvl w:val="6"/>
          <w:numId w:val="33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</w:t>
      </w:r>
      <w:r w:rsid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zentowania ich w postępowaniu o 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udzielenie zamówienia albo reprezentowania w </w:t>
      </w:r>
      <w:r w:rsidR="009703FC">
        <w:rPr>
          <w:rFonts w:asciiTheme="minorHAnsi" w:eastAsia="Calibri" w:hAnsiTheme="minorHAnsi"/>
          <w:color w:val="000000"/>
          <w:sz w:val="24"/>
          <w:szCs w:val="24"/>
          <w:lang w:eastAsia="pl-PL"/>
        </w:rPr>
        <w:t>postępowaniu i zawarcia umowy w 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526EFF" w:rsidRPr="003E2D72" w:rsidRDefault="00526EFF" w:rsidP="00F639EC">
      <w:pPr>
        <w:pStyle w:val="Akapitzlist"/>
        <w:widowControl/>
        <w:numPr>
          <w:ilvl w:val="6"/>
          <w:numId w:val="33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526EFF" w:rsidRPr="003E2D72" w:rsidRDefault="00526EFF" w:rsidP="00F639EC">
      <w:pPr>
        <w:pStyle w:val="Akapitzlist"/>
        <w:widowControl/>
        <w:numPr>
          <w:ilvl w:val="6"/>
          <w:numId w:val="33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="00120E08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>(załącznik nr 4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526EFF" w:rsidRPr="003E2D72" w:rsidRDefault="00526EFF" w:rsidP="00F639EC">
      <w:pPr>
        <w:pStyle w:val="Akapitzlist"/>
        <w:widowControl/>
        <w:numPr>
          <w:ilvl w:val="6"/>
          <w:numId w:val="33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przez wykonawców oświadczenie o 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przynależności lub braku przynależności do tej samej grupy kapitałowej, o którym mowa w rozdziale </w:t>
      </w:r>
      <w:r w:rsidR="00D00E62"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VI ust. 4</w:t>
      </w:r>
      <w:r w:rsidRPr="00D00E6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SIWZ składa każdy z wykonawców wspólnie ubiegających się o zamówienie, tj. . </w:t>
      </w:r>
      <w:r w:rsidRPr="00D00E6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członek konsorcjum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Oferta oraz dokumenty i oświadczenia, o których mowa w części VI SIWZ, a także pełnomocnictwa, składane lub uzupełniane na wezwanie zamawiającego, zgodnie z art. 18 przepisów przejściowych, są za pośrednictwem operatora pocztowego w rozumieniu ustawy z dnia 23 listopada 2012 r. – Prawo pocztowe, osobiście lub za pośrednictwem posłańca oraz oświadczenia JEDZ przy użyciu środków komunikacji elektronicznej w rozumieniu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ustawy z dnia 18 lipca 2002 r. o świadczeniu usług drogą elektroniczną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(</w:t>
      </w:r>
      <w:hyperlink r:id="rId14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).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</w:p>
    <w:p w:rsidR="00A648FA" w:rsidRPr="00A648FA" w:rsidRDefault="00A648FA" w:rsidP="00F639EC">
      <w:pPr>
        <w:pStyle w:val="Akapitzlist"/>
        <w:widowControl/>
        <w:numPr>
          <w:ilvl w:val="0"/>
          <w:numId w:val="70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>W niniejszym postępowaniu komunikacja między Zamawiającym a Wykonawcami odbywa się za pośrednictwem operatora pocztowego w rozumieniu ustawy z dnia 23 listopada 2012 r. – Prawo pocztowe osobiście, za pośrednictwem posłańca, faksu lub przy użyciu środków komunikacji elektronicznej w rozumieniu ustawy z dnia 18 lipca 2002 r. o świadczeniu usług drogą elektroniczną, z uwzględnieniem wymogów dotyczących formy, ustanowionych poniżej.</w:t>
      </w:r>
    </w:p>
    <w:p w:rsidR="00A648FA" w:rsidRPr="00A648FA" w:rsidRDefault="00A648FA" w:rsidP="00A648FA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lastRenderedPageBreak/>
        <w:t xml:space="preserve">Wykonawca może zwrócić się do zamawiającego o wyjaśnienie treści SIWZ. Zamawiający jest obowiązany udzielić wyjaśnień niezwłocznie, jednak nie później niż na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6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dni przed upływem terminu składania ofert – pod warunkiem, że wniosek o wyjaśnienie treści SIWZ wpłynął do zamawiającego nie później niż do końca dnia, w którym upływa połowa wyznaczonego terminu składania ofert. 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Jeżeli wniosek o wyjaśnienie treści specyfikacji istotnych warunków zamówienia wpłynął po upływie terminu składania wniosku, o którym mowa powyżej, lub dotyczy udzielonych wyjaśnień, zamawiający może udzielić wyjaśnień albo pozostawić wniosek bez rozpoznania.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Przedłużenie terminu składania ofert nie wpływa na bieg terminu składania wniosku, o którym mowa powyżej.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Treść zapytań wraz z wyjaśnieniami zamawiający przekaże wykonawcom, którym przekazał SIWZ, bez ujawniania źródła zapytania i jednocześnie opublikuje zapytania i wyjaśnienia na swojej stronie internetowej.</w:t>
      </w:r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Oświadczenia, wnioski, zapytania, zawiadomienia oraz informacje, o których mowa</w:t>
      </w:r>
      <w:r w:rsidR="00AE2EF8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w ust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.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2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  <w:r w:rsidR="00AE2EF8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</w:t>
      </w:r>
      <w:r w:rsidR="00AE2EF8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Z, jak też wnioski wskazane w ust. 3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="00AE2EF8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oraz ust. 4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należy składać na następujący adres:</w:t>
      </w:r>
    </w:p>
    <w:p w:rsidR="00A648FA" w:rsidRPr="00A648FA" w:rsidRDefault="00A648FA" w:rsidP="00A648FA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SP WZOZ MSWiA W Bydgoszczy</w:t>
      </w:r>
    </w:p>
    <w:p w:rsidR="00A648FA" w:rsidRPr="00A648FA" w:rsidRDefault="00A648FA" w:rsidP="00A648FA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eastAsia="pl-PL"/>
        </w:rPr>
        <w:t>Markwarta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4-6</w:t>
      </w:r>
    </w:p>
    <w:p w:rsidR="00A648FA" w:rsidRPr="00A648FA" w:rsidRDefault="00A648FA" w:rsidP="00A648FA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85-015</w:t>
      </w: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Bydgoszcz</w:t>
      </w:r>
    </w:p>
    <w:p w:rsidR="00A648FA" w:rsidRPr="00A648FA" w:rsidRDefault="00A648FA" w:rsidP="00A648FA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fax.+48 52 58</w:t>
      </w:r>
      <w:r>
        <w:rPr>
          <w:rFonts w:asciiTheme="minorHAnsi" w:hAnsiTheme="minorHAnsi" w:cstheme="minorHAnsi"/>
          <w:i/>
          <w:sz w:val="24"/>
          <w:szCs w:val="24"/>
          <w:lang w:eastAsia="pl-PL"/>
        </w:rPr>
        <w:t>-26-209</w:t>
      </w:r>
    </w:p>
    <w:p w:rsidR="00A648FA" w:rsidRPr="00A648FA" w:rsidRDefault="00A648FA" w:rsidP="00A648FA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e-mail: </w:t>
      </w:r>
      <w:hyperlink r:id="rId15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</w:p>
    <w:p w:rsidR="00A648FA" w:rsidRPr="00A648FA" w:rsidRDefault="00A648FA" w:rsidP="00F639EC">
      <w:pPr>
        <w:numPr>
          <w:ilvl w:val="0"/>
          <w:numId w:val="70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Osoby uprawnione do kontaktów z wykonawcami:</w:t>
      </w:r>
    </w:p>
    <w:p w:rsidR="00A648FA" w:rsidRPr="00A648FA" w:rsidRDefault="00A648FA" w:rsidP="00F639EC">
      <w:pPr>
        <w:widowControl/>
        <w:numPr>
          <w:ilvl w:val="0"/>
          <w:numId w:val="7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:rsidR="00A648FA" w:rsidRPr="00A648FA" w:rsidRDefault="00A648FA" w:rsidP="00A648FA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:rsidR="00A648FA" w:rsidRPr="00A648FA" w:rsidRDefault="00A648FA" w:rsidP="00A648FA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tel. +48 52 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58-26-206</w:t>
      </w:r>
    </w:p>
    <w:p w:rsidR="00A648FA" w:rsidRPr="00A648FA" w:rsidRDefault="00A648FA" w:rsidP="00F639EC">
      <w:pPr>
        <w:widowControl/>
        <w:numPr>
          <w:ilvl w:val="0"/>
          <w:numId w:val="7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:rsidR="00A648FA" w:rsidRPr="00A648FA" w:rsidRDefault="00A648FA" w:rsidP="00A648FA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F639EC">
      <w:pPr>
        <w:pStyle w:val="Standard"/>
        <w:numPr>
          <w:ilvl w:val="0"/>
          <w:numId w:val="34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</w:t>
      </w:r>
      <w:r w:rsidR="00E16707">
        <w:rPr>
          <w:rFonts w:asciiTheme="minorHAnsi" w:hAnsiTheme="minorHAnsi"/>
          <w:sz w:val="24"/>
        </w:rPr>
        <w:t xml:space="preserve"> </w:t>
      </w:r>
      <w:r w:rsidR="00E16707" w:rsidRPr="00E16707">
        <w:rPr>
          <w:rFonts w:asciiTheme="minorHAnsi" w:hAnsiTheme="minorHAnsi"/>
          <w:b/>
          <w:sz w:val="24"/>
        </w:rPr>
        <w:t>2.800,00 zł</w:t>
      </w:r>
      <w:r w:rsidR="00E16707">
        <w:rPr>
          <w:rFonts w:asciiTheme="minorHAnsi" w:hAnsiTheme="minorHAnsi"/>
          <w:b/>
          <w:sz w:val="24"/>
        </w:rPr>
        <w:t>.</w:t>
      </w:r>
    </w:p>
    <w:p w:rsidR="000978E2" w:rsidRPr="00925E3C" w:rsidRDefault="000978E2" w:rsidP="00F639EC">
      <w:pPr>
        <w:pStyle w:val="Standard"/>
        <w:numPr>
          <w:ilvl w:val="0"/>
          <w:numId w:val="34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0978E2" w:rsidRPr="00925E3C" w:rsidRDefault="000978E2" w:rsidP="00F639EC">
      <w:pPr>
        <w:numPr>
          <w:ilvl w:val="0"/>
          <w:numId w:val="35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0978E2" w:rsidRPr="00925E3C" w:rsidRDefault="000978E2" w:rsidP="00F639EC">
      <w:pPr>
        <w:pStyle w:val="Standard"/>
        <w:numPr>
          <w:ilvl w:val="0"/>
          <w:numId w:val="34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0978E2" w:rsidRPr="00925E3C" w:rsidRDefault="000978E2" w:rsidP="00F639EC">
      <w:pPr>
        <w:pStyle w:val="Standard"/>
        <w:numPr>
          <w:ilvl w:val="0"/>
          <w:numId w:val="36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0978E2" w:rsidRPr="00925E3C" w:rsidRDefault="000978E2" w:rsidP="00F639EC">
      <w:pPr>
        <w:pStyle w:val="Standard"/>
        <w:numPr>
          <w:ilvl w:val="0"/>
          <w:numId w:val="36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925E3C" w:rsidRPr="00925E3C" w:rsidRDefault="000978E2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0978E2" w:rsidRPr="00925E3C" w:rsidRDefault="00925E3C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lastRenderedPageBreak/>
        <w:t>W przypadku wnoszenia wadium w formie gwarancji bankowej lub ubezpieczeniowej zamawiający wymaga, aby wystawiona gwarancja była bezwarunkowa, nieodwołalna i płatna na pierwsze żądanie zamawiającego.</w:t>
      </w:r>
    </w:p>
    <w:p w:rsidR="00925E3C" w:rsidRPr="00925E3C" w:rsidRDefault="00925E3C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925E3C" w:rsidRPr="00925E3C" w:rsidRDefault="00925E3C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925E3C" w:rsidRPr="00925E3C" w:rsidRDefault="00925E3C" w:rsidP="00F639EC">
      <w:pPr>
        <w:pStyle w:val="Standard"/>
        <w:numPr>
          <w:ilvl w:val="0"/>
          <w:numId w:val="34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AE2EF8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AE2EF8">
        <w:rPr>
          <w:rFonts w:asciiTheme="minorHAnsi" w:hAnsiTheme="minorHAnsi" w:cstheme="minorHAnsi"/>
          <w:b w:val="0"/>
          <w:bCs/>
        </w:rPr>
        <w:t>języku polskim, w walucie PLN.</w:t>
      </w:r>
    </w:p>
    <w:p w:rsidR="00A648FA" w:rsidRPr="00AE2EF8" w:rsidRDefault="00A648F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Wraz z ofertą należy złożyć dokumenty i oświadczenia, o których mowa w pkt. </w:t>
      </w:r>
      <w:r w:rsidR="00AE2EF8"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>2 Rozdziału</w:t>
      </w:r>
      <w:r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 xml:space="preserve"> VI</w:t>
      </w: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 SIWZ oraz pełnomocnictwa wymagane zapisami SIWZ</w:t>
      </w:r>
      <w:r w:rsidRPr="00AE2EF8">
        <w:rPr>
          <w:rFonts w:asciiTheme="minorHAnsi" w:eastAsia="Calibri" w:hAnsiTheme="minorHAnsi" w:cstheme="minorHAnsi"/>
          <w:b w:val="0"/>
          <w:lang w:eastAsia="x-none"/>
        </w:rPr>
        <w:t>, z zastrzeżeniem, że oświadczenia JEDZ składane są w formie elekt</w:t>
      </w:r>
      <w:r w:rsidR="00AE2EF8" w:rsidRPr="00AE2EF8">
        <w:rPr>
          <w:rFonts w:asciiTheme="minorHAnsi" w:eastAsia="Calibri" w:hAnsiTheme="minorHAnsi" w:cstheme="minorHAnsi"/>
          <w:b w:val="0"/>
          <w:lang w:eastAsia="x-none"/>
        </w:rPr>
        <w:t>ronicznej w sposób określony w Rozdziale VI ust. 2 pkt. 2-3.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AE2EF8">
        <w:rPr>
          <w:rFonts w:asciiTheme="minorHAnsi" w:hAnsiTheme="minorHAnsi" w:cstheme="minorHAnsi"/>
          <w:b w:val="0"/>
        </w:rPr>
        <w:t>D</w:t>
      </w:r>
      <w:r w:rsidR="00925E3C" w:rsidRPr="00AE2EF8">
        <w:rPr>
          <w:rFonts w:asciiTheme="minorHAnsi" w:hAnsiTheme="minorHAnsi" w:cstheme="minorHAnsi"/>
          <w:b w:val="0"/>
        </w:rPr>
        <w:t>okumenty i oświadczenia</w:t>
      </w:r>
      <w:r w:rsidRPr="00AE2EF8">
        <w:rPr>
          <w:rFonts w:asciiTheme="minorHAnsi" w:hAnsiTheme="minorHAnsi" w:cstheme="minorHAnsi"/>
          <w:b w:val="0"/>
        </w:rPr>
        <w:t xml:space="preserve"> składane przez wykonawcę na potwierdzenie spełniana warunków udziału w postępowaniu, braku podstaw do wykluczenia oraz w celu potwierdzenia, że oferowane roboty budowlane</w:t>
      </w:r>
      <w:r w:rsidRPr="00E25A11">
        <w:rPr>
          <w:rFonts w:asciiTheme="minorHAnsi" w:hAnsiTheme="minorHAnsi"/>
          <w:b w:val="0"/>
        </w:rPr>
        <w:t xml:space="preserve">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F639EC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F639EC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AE2EF8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</w:t>
      </w:r>
      <w:r w:rsidRPr="00AE2EF8">
        <w:rPr>
          <w:rFonts w:asciiTheme="minorHAnsi" w:hAnsiTheme="minorHAnsi"/>
          <w:szCs w:val="24"/>
        </w:rPr>
        <w:t xml:space="preserve">dostawę </w:t>
      </w:r>
      <w:r w:rsidR="00E16707">
        <w:rPr>
          <w:rFonts w:asciiTheme="minorHAnsi" w:hAnsiTheme="minorHAnsi"/>
          <w:szCs w:val="24"/>
        </w:rPr>
        <w:t>kardiotokografów</w:t>
      </w:r>
      <w:r w:rsidR="00633AA9" w:rsidRPr="00CD02A7">
        <w:rPr>
          <w:rFonts w:asciiTheme="minorHAnsi" w:hAnsiTheme="minorHAnsi"/>
          <w:szCs w:val="24"/>
        </w:rPr>
        <w:t>.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E16707">
        <w:rPr>
          <w:rFonts w:asciiTheme="minorHAnsi" w:hAnsiTheme="minorHAnsi"/>
          <w:szCs w:val="24"/>
        </w:rPr>
        <w:t xml:space="preserve"> – 11</w:t>
      </w:r>
      <w:r w:rsidR="004C101B" w:rsidRPr="00675195">
        <w:rPr>
          <w:rFonts w:asciiTheme="minorHAnsi" w:hAnsiTheme="minorHAnsi"/>
          <w:szCs w:val="24"/>
        </w:rPr>
        <w:t>/201</w:t>
      </w:r>
      <w:r w:rsidR="00AE2EF8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6A1E9A">
        <w:rPr>
          <w:rFonts w:asciiTheme="minorHAnsi" w:hAnsiTheme="minorHAnsi"/>
          <w:b w:val="0"/>
          <w:szCs w:val="24"/>
        </w:rPr>
        <w:t>i</w:t>
      </w:r>
      <w:r w:rsidR="00E16707">
        <w:rPr>
          <w:rFonts w:asciiTheme="minorHAnsi" w:hAnsiTheme="minorHAnsi"/>
          <w:b w:val="0"/>
          <w:szCs w:val="24"/>
        </w:rPr>
        <w:t>em  07</w:t>
      </w:r>
      <w:r w:rsidR="00233EC4">
        <w:rPr>
          <w:rFonts w:asciiTheme="minorHAnsi" w:hAnsiTheme="minorHAnsi"/>
          <w:b w:val="0"/>
          <w:szCs w:val="24"/>
        </w:rPr>
        <w:t>.0</w:t>
      </w:r>
      <w:r w:rsidR="00E16707">
        <w:rPr>
          <w:rFonts w:asciiTheme="minorHAnsi" w:hAnsiTheme="minorHAnsi"/>
          <w:b w:val="0"/>
          <w:szCs w:val="24"/>
        </w:rPr>
        <w:t>8</w:t>
      </w:r>
      <w:r w:rsidR="00F25F06">
        <w:rPr>
          <w:rFonts w:asciiTheme="minorHAnsi" w:hAnsiTheme="minorHAnsi"/>
          <w:b w:val="0"/>
          <w:szCs w:val="24"/>
        </w:rPr>
        <w:t>.201</w:t>
      </w:r>
      <w:r w:rsidR="00AE2EF8">
        <w:rPr>
          <w:rFonts w:asciiTheme="minorHAnsi" w:hAnsiTheme="minorHAnsi"/>
          <w:b w:val="0"/>
          <w:szCs w:val="24"/>
        </w:rPr>
        <w:t>8</w:t>
      </w:r>
      <w:r w:rsidR="006A1E9A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F639EC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F639EC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AE2EF8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231A0A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E16707">
        <w:rPr>
          <w:rFonts w:asciiTheme="minorHAnsi" w:hAnsiTheme="minorHAnsi"/>
          <w:b/>
          <w:szCs w:val="24"/>
        </w:rPr>
        <w:t>07</w:t>
      </w:r>
      <w:r w:rsidRPr="00AB5255">
        <w:rPr>
          <w:rFonts w:asciiTheme="minorHAnsi" w:hAnsiTheme="minorHAnsi"/>
          <w:b/>
          <w:szCs w:val="24"/>
        </w:rPr>
        <w:t>.</w:t>
      </w:r>
      <w:r w:rsidR="006A1E9A">
        <w:rPr>
          <w:rFonts w:asciiTheme="minorHAnsi" w:hAnsiTheme="minorHAnsi"/>
          <w:b/>
          <w:szCs w:val="24"/>
        </w:rPr>
        <w:t>0</w:t>
      </w:r>
      <w:r w:rsidR="00E16707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>.201</w:t>
      </w:r>
      <w:r w:rsidR="00AE2EF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F639E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F639EC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F639EC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F639EC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F639EC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E16707">
        <w:rPr>
          <w:rFonts w:asciiTheme="minorHAnsi" w:hAnsiTheme="minorHAnsi"/>
          <w:b/>
          <w:szCs w:val="24"/>
        </w:rPr>
        <w:t>07</w:t>
      </w:r>
      <w:r w:rsidRPr="00AB5255">
        <w:rPr>
          <w:rFonts w:asciiTheme="minorHAnsi" w:hAnsiTheme="minorHAnsi"/>
          <w:b/>
          <w:szCs w:val="24"/>
        </w:rPr>
        <w:t>.</w:t>
      </w:r>
      <w:r w:rsidR="00E16707">
        <w:rPr>
          <w:rFonts w:asciiTheme="minorHAnsi" w:hAnsiTheme="minorHAnsi"/>
          <w:b/>
          <w:szCs w:val="24"/>
        </w:rPr>
        <w:t>08</w:t>
      </w:r>
      <w:r w:rsidRPr="00AB5255">
        <w:rPr>
          <w:rFonts w:asciiTheme="minorHAnsi" w:hAnsiTheme="minorHAnsi"/>
          <w:b/>
          <w:szCs w:val="24"/>
        </w:rPr>
        <w:t>.201</w:t>
      </w:r>
      <w:r w:rsidR="00AE2EF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6A1E9A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lastRenderedPageBreak/>
        <w:t>Ceny jednostkowe należy podawać do dwóch miejsc po przecinku.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639EC">
      <w:pPr>
        <w:pStyle w:val="Tekstpodstawowy21"/>
        <w:widowControl/>
        <w:numPr>
          <w:ilvl w:val="0"/>
          <w:numId w:val="2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F639EC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F639EC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E2EF8" w:rsidRPr="00E0045C" w:rsidRDefault="00AE2EF8" w:rsidP="00AE2EF8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Cena (C) - 60%</w:t>
      </w:r>
    </w:p>
    <w:p w:rsidR="00AE2EF8" w:rsidRPr="00E0045C" w:rsidRDefault="00F66A27" w:rsidP="00AE2EF8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Parametry T</w:t>
      </w:r>
      <w:r w:rsidR="00AE2EF8">
        <w:rPr>
          <w:rFonts w:asciiTheme="minorHAnsi" w:hAnsiTheme="minorHAnsi" w:cstheme="minorHAnsi"/>
          <w:b/>
        </w:rPr>
        <w:t>echniczne</w:t>
      </w:r>
      <w:r>
        <w:rPr>
          <w:rFonts w:asciiTheme="minorHAnsi" w:hAnsiTheme="minorHAnsi" w:cstheme="minorHAnsi"/>
          <w:b/>
        </w:rPr>
        <w:t xml:space="preserve"> (T</w:t>
      </w:r>
      <w:r w:rsidR="00AE2EF8" w:rsidRPr="00E0045C">
        <w:rPr>
          <w:rFonts w:asciiTheme="minorHAnsi" w:hAnsiTheme="minorHAnsi" w:cstheme="minorHAnsi"/>
          <w:b/>
        </w:rPr>
        <w:t>) – 36%</w:t>
      </w:r>
    </w:p>
    <w:p w:rsidR="00AE2EF8" w:rsidRPr="00E0045C" w:rsidRDefault="00AE2EF8" w:rsidP="00AE2EF8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Termin Gwarancji (G) – 4%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F639EC">
      <w:pPr>
        <w:pStyle w:val="Standard"/>
        <w:widowControl w:val="0"/>
        <w:numPr>
          <w:ilvl w:val="3"/>
          <w:numId w:val="8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F66A27" w:rsidRPr="00262283" w:rsidRDefault="00F66A27" w:rsidP="00F639EC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 xml:space="preserve">Kryterium </w:t>
      </w:r>
      <w:r w:rsidRPr="00262283">
        <w:rPr>
          <w:rFonts w:asciiTheme="minorHAnsi" w:hAnsiTheme="minorHAnsi" w:cstheme="minorHAnsi"/>
          <w:b/>
          <w:i/>
          <w:sz w:val="24"/>
        </w:rPr>
        <w:t>cena</w:t>
      </w:r>
      <w:r w:rsidRPr="00262283">
        <w:rPr>
          <w:rFonts w:asciiTheme="minorHAnsi" w:hAnsiTheme="minorHAnsi" w:cstheme="minorHAnsi"/>
          <w:b/>
          <w:sz w:val="24"/>
        </w:rPr>
        <w:t xml:space="preserve">  – 60%: </w:t>
      </w:r>
      <w:r w:rsidRPr="0026228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F66A27" w:rsidRPr="00262283" w:rsidRDefault="00F66A27" w:rsidP="00F66A27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F66A27" w:rsidRPr="00262283" w:rsidRDefault="00F66A27" w:rsidP="00F66A27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:rsidR="00F66A27" w:rsidRPr="00262283" w:rsidRDefault="00F66A27" w:rsidP="00F66A27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:rsidR="00F66A27" w:rsidRPr="00262283" w:rsidRDefault="00F66A27" w:rsidP="00F66A27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:rsidR="00F66A27" w:rsidRPr="00262283" w:rsidRDefault="00F66A27" w:rsidP="00F66A27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F66A27" w:rsidRPr="00262283" w:rsidRDefault="00F66A27" w:rsidP="00F66A27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gdzie: C - wartość punktowa badanej oferty</w:t>
      </w:r>
    </w:p>
    <w:p w:rsidR="00F66A27" w:rsidRPr="00E25A11" w:rsidRDefault="00F66A27" w:rsidP="00F66A27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66A27" w:rsidRPr="00E25A11" w:rsidRDefault="00F66A27" w:rsidP="00F639EC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i/>
          <w:sz w:val="24"/>
        </w:rPr>
        <w:t>Parametry Techniczne</w:t>
      </w:r>
      <w:r>
        <w:rPr>
          <w:rFonts w:asciiTheme="minorHAnsi" w:hAnsiTheme="minorHAnsi"/>
          <w:b/>
          <w:sz w:val="24"/>
        </w:rPr>
        <w:t xml:space="preserve"> – 36</w:t>
      </w:r>
      <w:r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:rsidR="00F66A27" w:rsidRPr="00E25A11" w:rsidRDefault="00F66A27" w:rsidP="00F66A27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A27" w:rsidRPr="006F3D59" w:rsidRDefault="00F66A27" w:rsidP="006F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A27" w:rsidRPr="006F3D59" w:rsidRDefault="00F66A27" w:rsidP="006F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66A27" w:rsidRPr="006F3D59" w:rsidRDefault="004E015C" w:rsidP="006F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parametry techniczne</w:t>
            </w: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(36%)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F66A27" w:rsidRPr="006F3D59" w:rsidTr="006F3D5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66A27" w:rsidRPr="006F3D59" w:rsidRDefault="00F66A27" w:rsidP="00F66A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3D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F66A27" w:rsidRDefault="00F66A27" w:rsidP="00F66A27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F66A27" w:rsidRPr="00262283" w:rsidRDefault="00F66A27" w:rsidP="00F66A27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Parametry podlegające ocenie:</w:t>
      </w:r>
    </w:p>
    <w:tbl>
      <w:tblPr>
        <w:tblW w:w="9336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5"/>
        <w:gridCol w:w="1647"/>
        <w:gridCol w:w="2409"/>
      </w:tblGrid>
      <w:tr w:rsidR="00F66A27" w:rsidRPr="00262283" w:rsidTr="006F3D59">
        <w:trPr>
          <w:cantSplit/>
          <w:trHeight w:val="4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Wymagane parametry i warunki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  <w:bCs/>
                <w:i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Punktacja</w:t>
            </w:r>
          </w:p>
        </w:tc>
      </w:tr>
      <w:tr w:rsidR="00F66A27" w:rsidRPr="00262283" w:rsidTr="006F3D59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262283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262283" w:rsidRDefault="00F66A27" w:rsidP="006F3D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F66A27" w:rsidRPr="00262283" w:rsidTr="006F3D59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Możliwość rozbudowy o klawiaturę i myszkę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66A27" w:rsidRPr="001A766C" w:rsidRDefault="00F66A27" w:rsidP="00F66A2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TAK – 10 pkt.</w:t>
            </w:r>
          </w:p>
          <w:p w:rsidR="00F66A27" w:rsidRPr="001A766C" w:rsidRDefault="00F66A27" w:rsidP="00F66A27">
            <w:pPr>
              <w:pStyle w:val="Standard"/>
              <w:widowControl w:val="0"/>
              <w:tabs>
                <w:tab w:val="left" w:pos="4840"/>
              </w:tabs>
              <w:snapToGrid w:val="0"/>
              <w:ind w:left="120" w:right="225" w:hanging="1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NIE – 0 pkt.</w:t>
            </w:r>
          </w:p>
        </w:tc>
      </w:tr>
      <w:tr w:rsidR="00F66A27" w:rsidRPr="00262283" w:rsidTr="006F3D59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Zakres pomiarowy 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Min. 50÷240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bpm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66A27" w:rsidRPr="001A766C" w:rsidRDefault="00F66A27" w:rsidP="00F66A27">
            <w:pPr>
              <w:pStyle w:val="Standard"/>
              <w:tabs>
                <w:tab w:val="left" w:pos="4900"/>
              </w:tabs>
              <w:snapToGrid w:val="0"/>
              <w:ind w:right="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Zakre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1A766C">
              <w:rPr>
                <w:rFonts w:asciiTheme="minorHAnsi" w:hAnsiTheme="minorHAnsi" w:cstheme="minorHAnsi"/>
                <w:szCs w:val="20"/>
              </w:rPr>
              <w:t xml:space="preserve"> wymagany – 0pkt</w:t>
            </w:r>
          </w:p>
          <w:p w:rsidR="00F66A27" w:rsidRPr="001A766C" w:rsidRDefault="00F66A27" w:rsidP="00F66A27">
            <w:pPr>
              <w:pStyle w:val="Standard"/>
              <w:tabs>
                <w:tab w:val="left" w:pos="4795"/>
              </w:tabs>
              <w:snapToGrid w:val="0"/>
              <w:ind w:right="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szerszy zakres - 10pkt</w:t>
            </w:r>
          </w:p>
        </w:tc>
      </w:tr>
      <w:tr w:rsidR="00F66A27" w:rsidRPr="004D29B4" w:rsidTr="006F3D59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eastAsia="Arial Unicode MS" w:hAnsiTheme="minorHAnsi" w:cstheme="minorHAnsi"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szCs w:val="20"/>
              </w:rPr>
              <w:t xml:space="preserve">Zakres sygnału </w:t>
            </w:r>
            <w:proofErr w:type="spellStart"/>
            <w:r w:rsidRPr="001A766C">
              <w:rPr>
                <w:rFonts w:asciiTheme="minorHAnsi" w:eastAsia="Arial Unicode MS" w:hAnsiTheme="minorHAnsi" w:cstheme="minorHAnsi"/>
                <w:szCs w:val="20"/>
              </w:rPr>
              <w:t>Toco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snapToGrid w:val="0"/>
              <w:ind w:left="90" w:right="150"/>
              <w:jc w:val="center"/>
              <w:rPr>
                <w:rFonts w:asciiTheme="minorHAnsi" w:eastAsia="Arial Unicode MS" w:hAnsiTheme="minorHAnsi" w:cstheme="minorHAnsi"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szCs w:val="20"/>
              </w:rPr>
              <w:t>Minimum 0÷100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66A27" w:rsidRPr="001A766C" w:rsidRDefault="00F66A27" w:rsidP="00F66A27">
            <w:pPr>
              <w:pStyle w:val="Standard"/>
              <w:tabs>
                <w:tab w:val="left" w:pos="4900"/>
              </w:tabs>
              <w:snapToGrid w:val="0"/>
              <w:ind w:left="112" w:right="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Zakre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1A766C">
              <w:rPr>
                <w:rFonts w:asciiTheme="minorHAnsi" w:hAnsiTheme="minorHAnsi" w:cstheme="minorHAnsi"/>
                <w:szCs w:val="20"/>
              </w:rPr>
              <w:t xml:space="preserve"> wymagany – 0pkt</w:t>
            </w:r>
          </w:p>
          <w:p w:rsidR="00F66A27" w:rsidRPr="001A766C" w:rsidRDefault="00F66A27" w:rsidP="00F66A27">
            <w:pPr>
              <w:pStyle w:val="Standard"/>
              <w:tabs>
                <w:tab w:val="left" w:pos="4795"/>
              </w:tabs>
              <w:snapToGrid w:val="0"/>
              <w:ind w:left="112" w:right="75"/>
              <w:jc w:val="center"/>
              <w:rPr>
                <w:rFonts w:asciiTheme="minorHAnsi" w:eastAsia="Arial Unicode MS" w:hAnsiTheme="minorHAnsi" w:cstheme="minorHAnsi"/>
                <w:szCs w:val="20"/>
              </w:rPr>
            </w:pPr>
            <w:r>
              <w:rPr>
                <w:rFonts w:asciiTheme="minorHAnsi" w:eastAsia="Arial Unicode MS" w:hAnsiTheme="minorHAnsi" w:cstheme="minorHAnsi"/>
                <w:szCs w:val="20"/>
              </w:rPr>
              <w:t>S</w:t>
            </w:r>
            <w:r w:rsidRPr="001A766C">
              <w:rPr>
                <w:rFonts w:asciiTheme="minorHAnsi" w:eastAsia="Arial Unicode MS" w:hAnsiTheme="minorHAnsi" w:cstheme="minorHAnsi"/>
                <w:szCs w:val="20"/>
              </w:rPr>
              <w:t>zerszy zakres - 10pkt</w:t>
            </w:r>
          </w:p>
        </w:tc>
      </w:tr>
      <w:tr w:rsidR="00F66A27" w:rsidRPr="004D29B4" w:rsidTr="006F3D59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tabs>
                <w:tab w:val="left" w:pos="4486"/>
              </w:tabs>
              <w:snapToGrid w:val="0"/>
              <w:ind w:left="-15" w:right="3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Możliwość rozbudowy o monitorowanie NIBP matki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66A27" w:rsidRPr="001A766C" w:rsidRDefault="00F66A27" w:rsidP="00F66A2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TAK – 10 pkt.</w:t>
            </w:r>
          </w:p>
          <w:p w:rsidR="00F66A27" w:rsidRPr="001A766C" w:rsidRDefault="00F66A27" w:rsidP="00F66A27">
            <w:pPr>
              <w:pStyle w:val="Standard"/>
              <w:widowControl w:val="0"/>
              <w:tabs>
                <w:tab w:val="left" w:pos="4840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NIE – 0 pkt.</w:t>
            </w:r>
          </w:p>
        </w:tc>
      </w:tr>
      <w:tr w:rsidR="00F66A27" w:rsidRPr="004D29B4" w:rsidTr="006F3D59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Wprowadzanie danych demograficznych pacjentki. Ekranowa klawiatura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66A27" w:rsidRPr="001A766C" w:rsidRDefault="00F66A27" w:rsidP="00F66A27">
            <w:pPr>
              <w:pStyle w:val="Standard"/>
              <w:tabs>
                <w:tab w:val="left" w:pos="4705"/>
              </w:tabs>
              <w:snapToGrid w:val="0"/>
              <w:ind w:left="-15" w:firstLine="1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w układzie QWERTY – 10 pkt</w:t>
            </w:r>
          </w:p>
          <w:p w:rsidR="00F66A27" w:rsidRPr="001A766C" w:rsidRDefault="00F66A27" w:rsidP="00F66A27">
            <w:pPr>
              <w:pStyle w:val="Standard"/>
              <w:tabs>
                <w:tab w:val="left" w:pos="4705"/>
              </w:tabs>
              <w:snapToGrid w:val="0"/>
              <w:ind w:left="-15" w:firstLine="1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inny układ - 0pkt</w:t>
            </w:r>
          </w:p>
        </w:tc>
      </w:tr>
      <w:tr w:rsidR="00F66A27" w:rsidRPr="004D29B4" w:rsidTr="006F3D59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Wprowadzanie notatek tekstowych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27" w:rsidRPr="001A766C" w:rsidRDefault="00F66A27" w:rsidP="00F66A27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66A27" w:rsidRPr="001A766C" w:rsidRDefault="00F66A27" w:rsidP="00F66A27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TAK – 10 pkt.</w:t>
            </w:r>
          </w:p>
          <w:p w:rsidR="00F66A27" w:rsidRPr="001A766C" w:rsidRDefault="00F66A27" w:rsidP="00F66A27">
            <w:pPr>
              <w:pStyle w:val="Standard"/>
              <w:widowControl w:val="0"/>
              <w:tabs>
                <w:tab w:val="left" w:pos="4840"/>
              </w:tabs>
              <w:snapToGrid w:val="0"/>
              <w:ind w:left="120" w:right="225" w:hanging="1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NIE – 0 pkt.</w:t>
            </w:r>
          </w:p>
        </w:tc>
      </w:tr>
    </w:tbl>
    <w:p w:rsidR="00F66A27" w:rsidRPr="00E16707" w:rsidRDefault="00F66A27" w:rsidP="00F66A2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66A27" w:rsidRPr="00E16707" w:rsidRDefault="00F66A27" w:rsidP="00F639EC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E16707">
        <w:rPr>
          <w:rFonts w:asciiTheme="minorHAnsi" w:hAnsiTheme="minorHAnsi" w:cstheme="minorHAnsi"/>
          <w:sz w:val="24"/>
        </w:rPr>
        <w:t xml:space="preserve">Kryterium </w:t>
      </w:r>
      <w:r w:rsidRPr="00E16707">
        <w:rPr>
          <w:rFonts w:asciiTheme="minorHAnsi" w:hAnsiTheme="minorHAnsi" w:cstheme="minorHAnsi"/>
          <w:b/>
          <w:i/>
          <w:sz w:val="24"/>
        </w:rPr>
        <w:t xml:space="preserve">termin gwarancji </w:t>
      </w:r>
      <w:r w:rsidRPr="00E16707">
        <w:rPr>
          <w:rFonts w:asciiTheme="minorHAnsi" w:hAnsiTheme="minorHAnsi" w:cstheme="minorHAnsi"/>
          <w:b/>
          <w:sz w:val="24"/>
        </w:rPr>
        <w:t xml:space="preserve">– 4 %. </w:t>
      </w:r>
      <w:r w:rsidRPr="00E16707">
        <w:rPr>
          <w:rFonts w:asciiTheme="minorHAnsi" w:hAnsiTheme="minorHAnsi" w:cstheme="minorHAnsi"/>
          <w:sz w:val="24"/>
        </w:rPr>
        <w:t>Oferta, w zależności od zadeklarowanego terminu gwarancji, otrzyma następującą liczbę punktów:</w:t>
      </w:r>
    </w:p>
    <w:p w:rsidR="00F66A27" w:rsidRPr="00E16707" w:rsidRDefault="00F66A27" w:rsidP="00F639EC">
      <w:pPr>
        <w:pStyle w:val="StandardZnak"/>
        <w:numPr>
          <w:ilvl w:val="0"/>
          <w:numId w:val="72"/>
        </w:numPr>
        <w:spacing w:line="276" w:lineRule="auto"/>
        <w:jc w:val="both"/>
        <w:rPr>
          <w:rFonts w:asciiTheme="minorHAnsi" w:hAnsiTheme="minorHAnsi" w:cstheme="minorHAnsi"/>
        </w:rPr>
      </w:pPr>
      <w:r w:rsidRPr="00E16707">
        <w:rPr>
          <w:rFonts w:asciiTheme="minorHAnsi" w:hAnsiTheme="minorHAnsi" w:cstheme="minorHAnsi"/>
        </w:rPr>
        <w:t>termin gwarancji 36 miesiące – 0 pkt</w:t>
      </w:r>
    </w:p>
    <w:p w:rsidR="00F66A27" w:rsidRPr="00E16707" w:rsidRDefault="00F66A27" w:rsidP="00F639EC">
      <w:pPr>
        <w:pStyle w:val="StandardZnak"/>
        <w:numPr>
          <w:ilvl w:val="0"/>
          <w:numId w:val="72"/>
        </w:numPr>
        <w:spacing w:line="276" w:lineRule="auto"/>
        <w:jc w:val="both"/>
        <w:rPr>
          <w:rFonts w:asciiTheme="minorHAnsi" w:hAnsiTheme="minorHAnsi" w:cstheme="minorHAnsi"/>
        </w:rPr>
      </w:pPr>
      <w:r w:rsidRPr="00E16707">
        <w:rPr>
          <w:rFonts w:asciiTheme="minorHAnsi" w:hAnsiTheme="minorHAnsi" w:cstheme="minorHAnsi"/>
        </w:rPr>
        <w:t>termin gwarancji 48 miesięcy – 4 pkt</w:t>
      </w:r>
    </w:p>
    <w:p w:rsidR="00AC4A51" w:rsidRPr="00E25A11" w:rsidRDefault="00AC4A51" w:rsidP="00F639EC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16707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E16707">
        <w:rPr>
          <w:rFonts w:asciiTheme="minorHAnsi" w:hAnsiTheme="minorHAnsi" w:cstheme="minorHAnsi"/>
          <w:sz w:val="24"/>
        </w:rPr>
        <w:t>nych w kryteriach określonych</w:t>
      </w:r>
      <w:r w:rsidR="00233EC4">
        <w:rPr>
          <w:rFonts w:asciiTheme="minorHAnsi" w:hAnsiTheme="minorHAnsi"/>
          <w:sz w:val="24"/>
        </w:rPr>
        <w:t xml:space="preserve">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674FE9">
        <w:rPr>
          <w:rFonts w:asciiTheme="minorHAnsi" w:hAnsiTheme="minorHAnsi"/>
          <w:sz w:val="24"/>
        </w:rPr>
        <w:t xml:space="preserve"> T</w:t>
      </w:r>
      <w:r w:rsidR="00203887">
        <w:rPr>
          <w:rFonts w:asciiTheme="minorHAnsi" w:hAnsiTheme="minorHAnsi"/>
          <w:sz w:val="24"/>
        </w:rPr>
        <w:t xml:space="preserve"> + </w:t>
      </w:r>
      <w:r w:rsidR="00674FE9">
        <w:rPr>
          <w:rFonts w:asciiTheme="minorHAnsi" w:hAnsiTheme="minorHAnsi"/>
          <w:sz w:val="24"/>
        </w:rPr>
        <w:t>G</w:t>
      </w:r>
      <w:r w:rsidR="00203887">
        <w:rPr>
          <w:rFonts w:asciiTheme="minorHAnsi" w:hAnsiTheme="minorHAnsi"/>
          <w:sz w:val="24"/>
        </w:rPr>
        <w:t xml:space="preserve">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674FE9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parametry techniczne</w:t>
      </w:r>
    </w:p>
    <w:p w:rsidR="003F41EE" w:rsidRPr="003F41EE" w:rsidRDefault="00674FE9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</w:t>
      </w:r>
      <w:r w:rsidR="003F41EE" w:rsidRPr="003F41EE">
        <w:rPr>
          <w:rFonts w:asciiTheme="minorHAnsi" w:hAnsiTheme="minorHAnsi"/>
          <w:sz w:val="24"/>
        </w:rPr>
        <w:t xml:space="preserve"> – wartość punktowa uzyskana przez badaną ofertę za kryterium</w:t>
      </w:r>
      <w:r>
        <w:rPr>
          <w:rFonts w:asciiTheme="minorHAnsi" w:hAnsiTheme="minorHAnsi"/>
          <w:sz w:val="24"/>
        </w:rPr>
        <w:t xml:space="preserve">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F639EC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F639EC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F639EC">
      <w:pPr>
        <w:pStyle w:val="Akapitzlist"/>
        <w:numPr>
          <w:ilvl w:val="5"/>
          <w:numId w:val="11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lastRenderedPageBreak/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03887" w:rsidRPr="0047561F" w:rsidRDefault="00EB4C08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084C23" w:rsidRDefault="00EB4C08" w:rsidP="00F639EC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47561F">
        <w:rPr>
          <w:rFonts w:asciiTheme="minorHAnsi" w:hAnsiTheme="minorHAnsi"/>
          <w:bCs/>
          <w:sz w:val="24"/>
          <w:szCs w:val="24"/>
        </w:rPr>
        <w:t>9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47561F" w:rsidRPr="0047561F" w:rsidRDefault="0047561F" w:rsidP="00F639EC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 Dz. U. z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lastRenderedPageBreak/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F639EC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402E59" w:rsidRPr="00367F5E" w:rsidRDefault="00402E59" w:rsidP="00402E59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 –Formularz właściwości techniczno-użytkowych,</w:t>
      </w:r>
    </w:p>
    <w:p w:rsidR="00CB3ACC" w:rsidRPr="001D376B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iCs/>
          <w:sz w:val="20"/>
        </w:rPr>
        <w:t xml:space="preserve">Załącznik nr </w:t>
      </w:r>
      <w:r w:rsidR="00402E59" w:rsidRPr="001D376B">
        <w:rPr>
          <w:rFonts w:asciiTheme="minorHAnsi" w:hAnsiTheme="minorHAnsi" w:cstheme="minorHAnsi"/>
          <w:bCs/>
          <w:i/>
          <w:iCs/>
          <w:sz w:val="20"/>
        </w:rPr>
        <w:t>4</w:t>
      </w:r>
      <w:r w:rsidRPr="001D376B">
        <w:rPr>
          <w:rFonts w:asciiTheme="minorHAnsi" w:hAnsiTheme="minorHAnsi" w:cstheme="minorHAnsi"/>
          <w:bCs/>
          <w:i/>
          <w:iCs/>
          <w:sz w:val="20"/>
        </w:rPr>
        <w:t xml:space="preserve"> – </w:t>
      </w:r>
      <w:r w:rsidR="00CB3ACC" w:rsidRPr="001D376B">
        <w:rPr>
          <w:rFonts w:asciiTheme="minorHAnsi" w:hAnsiTheme="minorHAnsi" w:cstheme="minorHAnsi"/>
          <w:bCs/>
          <w:i/>
          <w:iCs/>
          <w:sz w:val="20"/>
        </w:rPr>
        <w:t>Jednolity Europejski Dokument Zamówienia (JEDZ)</w:t>
      </w:r>
    </w:p>
    <w:p w:rsidR="001C14ED" w:rsidRPr="001D376B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sz w:val="20"/>
        </w:rPr>
        <w:t xml:space="preserve">Załącznik nr </w:t>
      </w:r>
      <w:r w:rsidR="009959C3" w:rsidRPr="001D376B">
        <w:rPr>
          <w:rFonts w:asciiTheme="minorHAnsi" w:hAnsiTheme="minorHAnsi" w:cstheme="minorHAnsi"/>
          <w:bCs/>
          <w:i/>
          <w:sz w:val="20"/>
        </w:rPr>
        <w:t>5</w:t>
      </w:r>
      <w:r w:rsidRPr="001D376B">
        <w:rPr>
          <w:rFonts w:asciiTheme="minorHAnsi" w:hAnsiTheme="minorHAnsi" w:cstheme="minorHAnsi"/>
          <w:bCs/>
          <w:i/>
          <w:sz w:val="20"/>
        </w:rPr>
        <w:t xml:space="preserve"> – </w:t>
      </w:r>
      <w:r w:rsidR="0082031A" w:rsidRPr="001D376B">
        <w:rPr>
          <w:rFonts w:asciiTheme="minorHAnsi" w:hAnsiTheme="minorHAnsi" w:cstheme="minorHAnsi"/>
          <w:kern w:val="22"/>
          <w:sz w:val="20"/>
        </w:rPr>
        <w:t>Oświadczenie – grupa kapitałowa</w:t>
      </w:r>
    </w:p>
    <w:p w:rsidR="001D376B" w:rsidRPr="001D376B" w:rsidRDefault="001D376B" w:rsidP="001D376B">
      <w:pPr>
        <w:pStyle w:val="Tekstpodstawowy21"/>
        <w:numPr>
          <w:ilvl w:val="5"/>
          <w:numId w:val="1"/>
        </w:numPr>
        <w:tabs>
          <w:tab w:val="clear" w:pos="0"/>
        </w:tabs>
        <w:ind w:left="1560" w:hanging="1560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sz w:val="20"/>
        </w:rPr>
        <w:t xml:space="preserve">Załącznik nr 6 – </w:t>
      </w:r>
      <w:r w:rsidRPr="001D376B">
        <w:rPr>
          <w:rFonts w:asciiTheme="minorHAnsi" w:eastAsia="Calibri" w:hAnsiTheme="minorHAnsi" w:cstheme="minorHAnsi"/>
          <w:i/>
          <w:sz w:val="20"/>
          <w:lang w:eastAsia="x-none"/>
        </w:rPr>
        <w:t>O</w:t>
      </w:r>
      <w:r w:rsidRPr="001D376B">
        <w:rPr>
          <w:rFonts w:asciiTheme="minorHAnsi" w:eastAsia="Calibri" w:hAnsiTheme="minorHAnsi" w:cstheme="minorHAnsi"/>
          <w:i/>
          <w:sz w:val="20"/>
          <w:lang w:val="x-none" w:eastAsia="x-none"/>
        </w:rPr>
        <w:t>świadczeni</w:t>
      </w:r>
      <w:r w:rsidRPr="001D376B">
        <w:rPr>
          <w:rFonts w:asciiTheme="minorHAnsi" w:eastAsia="Calibri" w:hAnsiTheme="minorHAnsi" w:cstheme="minorHAnsi"/>
          <w:i/>
          <w:sz w:val="20"/>
          <w:lang w:eastAsia="x-none"/>
        </w:rPr>
        <w:t>e</w:t>
      </w:r>
      <w:r w:rsidRPr="001D376B">
        <w:rPr>
          <w:rFonts w:asciiTheme="minorHAnsi" w:eastAsia="Calibri" w:hAnsiTheme="minorHAnsi" w:cstheme="minorHAnsi"/>
          <w:i/>
          <w:sz w:val="20"/>
          <w:lang w:val="x-none" w:eastAsia="x-none"/>
        </w:rPr>
        <w:t xml:space="preserve"> o braku wydania prawomocnego wyroku sądu lub ostatecznej decyzji administracyjnej</w:t>
      </w:r>
      <w:r w:rsidRPr="001D376B">
        <w:rPr>
          <w:rFonts w:asciiTheme="minorHAnsi" w:eastAsia="Calibri" w:hAnsiTheme="minorHAnsi" w:cstheme="minorHAnsi"/>
          <w:i/>
          <w:sz w:val="20"/>
          <w:lang w:eastAsia="x-none"/>
        </w:rPr>
        <w:t xml:space="preserve"> </w:t>
      </w:r>
      <w:r w:rsidRPr="001D376B">
        <w:rPr>
          <w:rFonts w:asciiTheme="minorHAnsi" w:eastAsia="Calibri" w:hAnsiTheme="minorHAnsi" w:cstheme="minorHAnsi"/>
          <w:i/>
          <w:sz w:val="20"/>
          <w:lang w:val="x-none" w:eastAsia="x-none"/>
        </w:rPr>
        <w:t>o zaleganiu z uiszczaniem podatków, opłat lub składek na ubezpieczenia społeczne lub zdrowotne</w:t>
      </w:r>
    </w:p>
    <w:p w:rsidR="001D376B" w:rsidRPr="001D376B" w:rsidRDefault="001D376B" w:rsidP="001D376B">
      <w:pPr>
        <w:pStyle w:val="Tekstpodstawowy21"/>
        <w:numPr>
          <w:ilvl w:val="0"/>
          <w:numId w:val="1"/>
        </w:numPr>
        <w:tabs>
          <w:tab w:val="clear" w:pos="0"/>
        </w:tabs>
        <w:ind w:left="1560" w:hanging="1560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sz w:val="20"/>
        </w:rPr>
        <w:t xml:space="preserve">Załącznik nr 7 – </w:t>
      </w:r>
      <w:r w:rsidRPr="001D376B">
        <w:rPr>
          <w:rFonts w:asciiTheme="minorHAnsi" w:eastAsia="Calibri" w:hAnsiTheme="minorHAnsi" w:cstheme="minorHAnsi"/>
          <w:i/>
          <w:sz w:val="20"/>
          <w:lang w:eastAsia="x-none"/>
        </w:rPr>
        <w:t>Oświadczenia o braku orzeczenia tytułem środka zapobiegawczego zakazu ubiegania się o zamówienia publiczne</w:t>
      </w:r>
    </w:p>
    <w:p w:rsidR="00473FAC" w:rsidRPr="001D376B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1D376B">
        <w:rPr>
          <w:rFonts w:asciiTheme="minorHAnsi" w:hAnsiTheme="minorHAnsi" w:cstheme="minorHAnsi"/>
          <w:bCs/>
          <w:i/>
          <w:sz w:val="20"/>
        </w:rPr>
        <w:t xml:space="preserve">Załącznik nr </w:t>
      </w:r>
      <w:r w:rsidR="001D376B">
        <w:rPr>
          <w:rFonts w:asciiTheme="minorHAnsi" w:hAnsiTheme="minorHAnsi" w:cstheme="minorHAnsi"/>
          <w:bCs/>
          <w:i/>
          <w:sz w:val="20"/>
        </w:rPr>
        <w:t>8</w:t>
      </w:r>
      <w:r w:rsidRPr="001D376B">
        <w:rPr>
          <w:rFonts w:asciiTheme="minorHAnsi" w:hAnsiTheme="minorHAnsi" w:cstheme="minorHAnsi"/>
          <w:bCs/>
          <w:i/>
          <w:sz w:val="20"/>
        </w:rPr>
        <w:t xml:space="preserve"> – </w:t>
      </w:r>
      <w:r w:rsidR="00084C23" w:rsidRPr="001D376B">
        <w:rPr>
          <w:rFonts w:asciiTheme="minorHAnsi" w:hAnsiTheme="minorHAnsi" w:cstheme="minorHAnsi"/>
          <w:bCs/>
          <w:i/>
          <w:sz w:val="20"/>
        </w:rPr>
        <w:t>Wykaz</w:t>
      </w:r>
      <w:r w:rsidRPr="001D376B">
        <w:rPr>
          <w:rFonts w:asciiTheme="minorHAnsi" w:hAnsiTheme="minorHAnsi" w:cstheme="minorHAnsi"/>
          <w:bCs/>
          <w:i/>
          <w:sz w:val="20"/>
        </w:rPr>
        <w:t xml:space="preserve"> dostaw</w:t>
      </w:r>
    </w:p>
    <w:p w:rsidR="001C14ED" w:rsidRPr="001D376B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1D376B">
        <w:rPr>
          <w:rFonts w:asciiTheme="minorHAnsi" w:hAnsiTheme="minorHAnsi" w:cstheme="minorHAnsi"/>
          <w:bCs/>
          <w:i/>
          <w:iCs/>
        </w:rPr>
        <w:t xml:space="preserve">Załącznik nr </w:t>
      </w:r>
      <w:r w:rsidR="001D376B">
        <w:rPr>
          <w:rFonts w:asciiTheme="minorHAnsi" w:hAnsiTheme="minorHAnsi" w:cstheme="minorHAnsi"/>
          <w:bCs/>
          <w:i/>
          <w:iCs/>
        </w:rPr>
        <w:t>9</w:t>
      </w:r>
      <w:r w:rsidR="001C14ED" w:rsidRPr="001D376B">
        <w:rPr>
          <w:rFonts w:asciiTheme="minorHAnsi" w:hAnsiTheme="minorHAnsi" w:cstheme="minorHAnsi"/>
          <w:bCs/>
          <w:i/>
          <w:iCs/>
        </w:rPr>
        <w:t xml:space="preserve">– </w:t>
      </w:r>
      <w:r w:rsidR="0082031A" w:rsidRPr="001D376B">
        <w:rPr>
          <w:rFonts w:asciiTheme="minorHAnsi" w:hAnsiTheme="minorHAnsi" w:cstheme="minorHAnsi"/>
          <w:bCs/>
          <w:i/>
          <w:iCs/>
        </w:rPr>
        <w:t>Główne postanowienia umowy</w:t>
      </w:r>
      <w:r w:rsidR="001C14ED" w:rsidRPr="001D376B">
        <w:rPr>
          <w:rFonts w:asciiTheme="minorHAnsi" w:hAnsiTheme="minorHAnsi" w:cstheme="minorHAnsi"/>
          <w:bCs/>
          <w:i/>
          <w:iCs/>
        </w:rPr>
        <w:t>,</w:t>
      </w:r>
    </w:p>
    <w:p w:rsidR="001D376B" w:rsidRDefault="001D376B" w:rsidP="001D376B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10</w:t>
      </w:r>
      <w:r w:rsidRPr="00781245">
        <w:rPr>
          <w:rFonts w:asciiTheme="minorHAnsi" w:hAnsiTheme="minorHAnsi"/>
          <w:bCs/>
          <w:i/>
          <w:iCs/>
        </w:rPr>
        <w:t xml:space="preserve">– </w:t>
      </w:r>
      <w:r>
        <w:rPr>
          <w:rFonts w:asciiTheme="minorHAnsi" w:hAnsiTheme="minorHAnsi"/>
          <w:bCs/>
          <w:i/>
          <w:iCs/>
        </w:rPr>
        <w:t>Wzór karty gwarancyjnej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A85EF7" w:rsidRPr="001D376B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0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CB3ACC" w:rsidRPr="00F97749" w:rsidRDefault="0047561F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633AA9">
        <w:rPr>
          <w:rFonts w:asciiTheme="minorHAnsi" w:hAnsiTheme="minorHAnsi"/>
          <w:sz w:val="24"/>
        </w:rPr>
        <w:t>g</w:t>
      </w:r>
      <w:r w:rsidR="00E16707">
        <w:rPr>
          <w:rFonts w:asciiTheme="minorHAnsi" w:hAnsiTheme="minorHAnsi"/>
          <w:sz w:val="24"/>
        </w:rPr>
        <w:t>oszcz, dn. 27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E16707">
        <w:rPr>
          <w:rFonts w:asciiTheme="minorHAnsi" w:hAnsiTheme="minorHAnsi"/>
          <w:sz w:val="24"/>
        </w:rPr>
        <w:t>czerwca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47561F">
        <w:rPr>
          <w:rFonts w:asciiTheme="minorHAnsi" w:hAnsiTheme="minorHAnsi"/>
          <w:sz w:val="24"/>
        </w:rPr>
        <w:t>8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47561F" w:rsidRPr="00F97749" w:rsidRDefault="0047561F" w:rsidP="0047561F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E1670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0D5F17" w:rsidRPr="00B15EEA">
        <w:rPr>
          <w:rFonts w:asciiTheme="minorHAnsi" w:hAnsiTheme="minorHAnsi"/>
          <w:szCs w:val="24"/>
        </w:rPr>
        <w:t>/201</w:t>
      </w:r>
      <w:r w:rsidR="0047561F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7561F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11261B">
        <w:rPr>
          <w:rFonts w:asciiTheme="minorHAnsi" w:hAnsiTheme="minorHAnsi"/>
          <w:sz w:val="24"/>
        </w:rPr>
        <w:t xml:space="preserve"> </w:t>
      </w:r>
      <w:r w:rsidR="00E16707">
        <w:rPr>
          <w:rFonts w:asciiTheme="minorHAnsi" w:hAnsiTheme="minorHAnsi"/>
          <w:sz w:val="24"/>
        </w:rPr>
        <w:t>30</w:t>
      </w:r>
      <w:r w:rsidR="0047561F">
        <w:rPr>
          <w:rFonts w:asciiTheme="minorHAnsi" w:hAnsiTheme="minorHAnsi"/>
          <w:sz w:val="24"/>
        </w:rPr>
        <w:t xml:space="preserve"> </w:t>
      </w:r>
      <w:r w:rsidR="00E16707">
        <w:rPr>
          <w:rFonts w:asciiTheme="minorHAnsi" w:hAnsiTheme="minorHAnsi"/>
          <w:sz w:val="24"/>
        </w:rPr>
        <w:t>czerwca</w:t>
      </w:r>
      <w:r w:rsidR="0047561F">
        <w:rPr>
          <w:rFonts w:asciiTheme="minorHAnsi" w:hAnsiTheme="minorHAnsi"/>
          <w:sz w:val="24"/>
        </w:rPr>
        <w:t xml:space="preserve"> 2018</w:t>
      </w:r>
      <w:r w:rsidRPr="00072704">
        <w:rPr>
          <w:rFonts w:asciiTheme="minorHAnsi" w:hAnsiTheme="minorHAnsi"/>
          <w:sz w:val="24"/>
        </w:rPr>
        <w:t xml:space="preserve"> r. w Dzienniku Urzędowym Unii Europejskiej pod </w:t>
      </w:r>
      <w:r w:rsidRPr="0047561F">
        <w:rPr>
          <w:rFonts w:asciiTheme="minorHAnsi" w:hAnsiTheme="minorHAnsi" w:cstheme="minorHAnsi"/>
          <w:sz w:val="24"/>
        </w:rPr>
        <w:t xml:space="preserve">nr </w:t>
      </w:r>
      <w:r w:rsidR="00E16707">
        <w:rPr>
          <w:rFonts w:asciiTheme="minorHAnsi" w:hAnsiTheme="minorHAnsi" w:cstheme="minorHAnsi"/>
          <w:sz w:val="24"/>
        </w:rPr>
        <w:t>2018/S 124-281530</w:t>
      </w:r>
      <w:r w:rsidRPr="0047561F">
        <w:rPr>
          <w:rFonts w:asciiTheme="minorHAnsi" w:hAnsiTheme="minorHAnsi" w:cstheme="minorHAnsi"/>
          <w:sz w:val="24"/>
        </w:rPr>
        <w:t xml:space="preserve"> przetargu nieograniczonego</w:t>
      </w:r>
      <w:r w:rsidRPr="00072704">
        <w:rPr>
          <w:rFonts w:asciiTheme="minorHAnsi" w:hAnsiTheme="minorHAnsi"/>
          <w:sz w:val="24"/>
        </w:rPr>
        <w:t xml:space="preserve">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E16707">
        <w:rPr>
          <w:rFonts w:asciiTheme="minorHAnsi" w:hAnsiTheme="minorHAnsi"/>
          <w:b/>
          <w:sz w:val="24"/>
        </w:rPr>
        <w:t>kardiotokografów</w:t>
      </w:r>
      <w:r w:rsidR="00633AA9" w:rsidRPr="009F57B4">
        <w:rPr>
          <w:rFonts w:asciiTheme="minorHAnsi" w:hAnsiTheme="minorHAnsi"/>
          <w:b/>
          <w:sz w:val="24"/>
        </w:rPr>
        <w:t>.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="00E16707">
        <w:rPr>
          <w:rFonts w:asciiTheme="minorHAnsi" w:hAnsiTheme="minorHAnsi"/>
          <w:sz w:val="24"/>
        </w:rPr>
        <w:t>– nr postępowania 11</w:t>
      </w:r>
      <w:r w:rsidRPr="00072704">
        <w:rPr>
          <w:rFonts w:asciiTheme="minorHAnsi" w:hAnsiTheme="minorHAnsi"/>
          <w:sz w:val="24"/>
        </w:rPr>
        <w:t>/201</w:t>
      </w:r>
      <w:r w:rsidR="0047561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F639EC">
      <w:pPr>
        <w:pStyle w:val="ust"/>
        <w:numPr>
          <w:ilvl w:val="0"/>
          <w:numId w:val="24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6D0713" w:rsidRDefault="006D0713" w:rsidP="00F639EC">
      <w:pPr>
        <w:pStyle w:val="ust"/>
        <w:numPr>
          <w:ilvl w:val="0"/>
          <w:numId w:val="24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6D0713" w:rsidRDefault="006D0713" w:rsidP="006D0713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D0713" w:rsidTr="006C13E0">
        <w:tc>
          <w:tcPr>
            <w:tcW w:w="9064" w:type="dxa"/>
          </w:tcPr>
          <w:p w:rsidR="006D0713" w:rsidRPr="00A764AC" w:rsidRDefault="006D0713" w:rsidP="00F639EC">
            <w:pPr>
              <w:pStyle w:val="ust"/>
              <w:numPr>
                <w:ilvl w:val="1"/>
                <w:numId w:val="25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>
              <w:rPr>
                <w:rFonts w:asciiTheme="minorHAnsi" w:hAnsiTheme="minorHAnsi"/>
                <w:b/>
              </w:rPr>
              <w:t>;</w:t>
            </w:r>
          </w:p>
          <w:p w:rsidR="006D0713" w:rsidRPr="00A764AC" w:rsidRDefault="006D0713" w:rsidP="006C13E0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6D0713" w:rsidRPr="004726DC" w:rsidRDefault="006D0713" w:rsidP="00F639EC">
            <w:pPr>
              <w:pStyle w:val="ust"/>
              <w:numPr>
                <w:ilvl w:val="1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</w:rPr>
              <w:t xml:space="preserve">Termin gwarancji 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kardiotokografu (5 </w:t>
            </w:r>
            <w:proofErr w:type="spellStart"/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kpl</w:t>
            </w:r>
            <w:proofErr w:type="spellEnd"/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.)</w:t>
            </w:r>
            <w:r>
              <w:rPr>
                <w:rFonts w:ascii="Calibri" w:hAnsi="Calibri"/>
                <w:b/>
              </w:rPr>
              <w:t xml:space="preserve"> </w:t>
            </w:r>
            <w:r w:rsidRPr="00A764AC">
              <w:rPr>
                <w:rFonts w:ascii="Calibri" w:hAnsi="Calibri"/>
                <w:b/>
              </w:rPr>
              <w:t xml:space="preserve">……………….. </w:t>
            </w:r>
            <w:r w:rsidRPr="00A764AC">
              <w:rPr>
                <w:rFonts w:ascii="Calibri" w:hAnsi="Calibri"/>
              </w:rPr>
              <w:t xml:space="preserve">licząc od daty podpisania protokołów zdawczo – odbiorczych na zasadach określonych w głównych postanowieniach umowy oraz karcie gwarancyjnej stanowiącej załącznik nr </w:t>
            </w:r>
            <w:r>
              <w:rPr>
                <w:rFonts w:ascii="Calibri" w:hAnsi="Calibri"/>
              </w:rPr>
              <w:t>10</w:t>
            </w:r>
            <w:r w:rsidRPr="00A764AC">
              <w:rPr>
                <w:rFonts w:ascii="Calibri" w:hAnsi="Calibri"/>
              </w:rPr>
              <w:t xml:space="preserve"> do SIWZ:</w:t>
            </w:r>
          </w:p>
          <w:p w:rsidR="006D0713" w:rsidRDefault="006D0713" w:rsidP="006C13E0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6D0713" w:rsidRDefault="006D0713" w:rsidP="006D0713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  <w:b/>
              </w:rPr>
              <w:t>(Zamawiający informuje, że dopusz</w:t>
            </w:r>
            <w:r>
              <w:rPr>
                <w:rFonts w:asciiTheme="minorHAnsi" w:hAnsiTheme="minorHAnsi"/>
                <w:b/>
              </w:rPr>
              <w:t>czalny termin gwarancji wynosi 36 lub 48</w:t>
            </w:r>
            <w:r w:rsidRPr="004726DC">
              <w:rPr>
                <w:rFonts w:asciiTheme="minorHAnsi" w:hAnsiTheme="minorHAnsi"/>
                <w:b/>
              </w:rPr>
              <w:t xml:space="preserve"> miesięcy.)</w:t>
            </w:r>
          </w:p>
        </w:tc>
      </w:tr>
    </w:tbl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231A0A" w:rsidRPr="00231A0A" w:rsidRDefault="00231A0A" w:rsidP="00F639EC">
      <w:pPr>
        <w:pStyle w:val="Akapitzlist"/>
        <w:widowControl/>
        <w:numPr>
          <w:ilvl w:val="1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W celu odszyfrowania JEDZ przekazanego/</w:t>
      </w:r>
      <w:proofErr w:type="spellStart"/>
      <w:r w:rsidRPr="00231A0A">
        <w:rPr>
          <w:rFonts w:asciiTheme="minorHAnsi" w:hAnsiTheme="minorHAnsi" w:cstheme="minorHAnsi"/>
          <w:sz w:val="24"/>
          <w:szCs w:val="24"/>
          <w:lang w:eastAsia="x-none"/>
        </w:rPr>
        <w:t>ych</w:t>
      </w:r>
      <w:proofErr w:type="spellEnd"/>
      <w:r w:rsidRPr="00231A0A">
        <w:rPr>
          <w:rFonts w:asciiTheme="minorHAnsi" w:hAnsiTheme="minorHAnsi" w:cstheme="minorHAnsi"/>
          <w:sz w:val="24"/>
          <w:szCs w:val="24"/>
          <w:lang w:eastAsia="x-none"/>
        </w:rPr>
        <w:t xml:space="preserve"> na wskazany adres poczty elektronicznej (</w:t>
      </w:r>
      <w:hyperlink r:id="rId20" w:history="1">
        <w:r w:rsidRPr="00BE099A">
          <w:rPr>
            <w:rStyle w:val="Hipercze"/>
            <w:rFonts w:asciiTheme="minorHAnsi" w:hAnsiTheme="minorHAnsi" w:cstheme="minorHAnsi"/>
            <w:sz w:val="24"/>
            <w:szCs w:val="24"/>
            <w:lang w:eastAsia="x-none"/>
          </w:rPr>
          <w:t>przetargi@</w:t>
        </w:r>
      </w:hyperlink>
      <w:r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szpitalmsw.bydgoszcz.pl</w:t>
      </w:r>
      <w:r w:rsidRPr="00231A0A">
        <w:rPr>
          <w:rFonts w:asciiTheme="minorHAnsi" w:hAnsiTheme="minorHAnsi" w:cstheme="minorHAnsi"/>
          <w:sz w:val="24"/>
          <w:szCs w:val="24"/>
          <w:lang w:eastAsia="x-none"/>
        </w:rPr>
        <w:t xml:space="preserve">) oznaczonym w temacie wiadomości………………………………………………………………………………………… (należy wskazać oznaczenie i nazwę postępowania, którego JEDZ dotyczy oraz nazwę wykonawcy albo dowolne oznaczenie pozwalające na identyfikację wykonawcy) </w:t>
      </w:r>
      <w:r w:rsidRPr="00231A0A">
        <w:rPr>
          <w:rFonts w:asciiTheme="minorHAnsi" w:hAnsiTheme="minorHAnsi" w:cstheme="minorHAnsi"/>
          <w:b/>
          <w:sz w:val="24"/>
          <w:szCs w:val="24"/>
          <w:lang w:eastAsia="x-none"/>
        </w:rPr>
        <w:t>hasło dostępowe to: …………………</w:t>
      </w:r>
      <w:r w:rsidRPr="00231A0A">
        <w:rPr>
          <w:rFonts w:asciiTheme="minorHAnsi" w:hAnsiTheme="minorHAnsi" w:cstheme="minorHAnsi"/>
          <w:sz w:val="24"/>
          <w:szCs w:val="24"/>
          <w:lang w:eastAsia="x-none"/>
        </w:rPr>
        <w:t xml:space="preserve"> . </w:t>
      </w:r>
    </w:p>
    <w:p w:rsidR="00231A0A" w:rsidRPr="00231A0A" w:rsidRDefault="00231A0A" w:rsidP="00231A0A">
      <w:pPr>
        <w:pStyle w:val="Akapitzlist"/>
        <w:widowControl/>
        <w:suppressAutoHyphens w:val="0"/>
        <w:overflowPunct/>
        <w:autoSpaceDE/>
        <w:ind w:left="14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  <w:lang w:eastAsia="x-none"/>
        </w:rPr>
        <w:t>Jednocześnie informujemy o sposobie odszyfrowania ww. oświadczenia JEDZ ………………</w:t>
      </w:r>
      <w:r>
        <w:rPr>
          <w:rFonts w:asciiTheme="minorHAnsi" w:hAnsiTheme="minorHAnsi" w:cstheme="minorHAnsi"/>
          <w:sz w:val="24"/>
          <w:szCs w:val="24"/>
          <w:lang w:eastAsia="x-none"/>
        </w:rPr>
        <w:t>…………………………………………………………………………………</w:t>
      </w:r>
      <w:r w:rsidRPr="00231A0A">
        <w:rPr>
          <w:rFonts w:asciiTheme="minorHAnsi" w:hAnsiTheme="minorHAnsi" w:cstheme="minorHAnsi"/>
          <w:sz w:val="24"/>
          <w:szCs w:val="24"/>
          <w:lang w:eastAsia="x-none"/>
        </w:rPr>
        <w:t>.</w:t>
      </w:r>
    </w:p>
    <w:p w:rsidR="006C13E0" w:rsidRPr="00231A0A" w:rsidRDefault="006C13E0" w:rsidP="00F639EC">
      <w:pPr>
        <w:pStyle w:val="Akapitzlist"/>
        <w:widowControl/>
        <w:numPr>
          <w:ilvl w:val="1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zaoferowane towary zostały objęte obowiązującą stawką podatku VAT</w:t>
      </w:r>
    </w:p>
    <w:p w:rsidR="006C13E0" w:rsidRPr="00231A0A" w:rsidRDefault="006C13E0" w:rsidP="00F639EC">
      <w:pPr>
        <w:pStyle w:val="Akapitzlist"/>
        <w:widowControl/>
        <w:numPr>
          <w:ilvl w:val="1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zaoferowany sprzęt nie wywiera wpływu na działanie innych urządzeń, szczególnie służących udzielaniu świadczeń zdrowotnych.</w:t>
      </w:r>
    </w:p>
    <w:p w:rsidR="006C13E0" w:rsidRPr="00231A0A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6C13E0" w:rsidRPr="00231A0A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cena oferty zawiera wszystkie koszty niezbędne do wykonania zamówienia.</w:t>
      </w:r>
    </w:p>
    <w:p w:rsidR="006C13E0" w:rsidRP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>uważamy się za związanych niniejszą</w:t>
      </w:r>
      <w:r>
        <w:rPr>
          <w:rFonts w:asciiTheme="minorHAnsi" w:hAnsiTheme="minorHAnsi"/>
          <w:sz w:val="24"/>
          <w:szCs w:val="24"/>
        </w:rPr>
        <w:t xml:space="preserve"> ofertą przez okres 6</w:t>
      </w:r>
      <w:r w:rsidRPr="006C13E0">
        <w:rPr>
          <w:rFonts w:asciiTheme="minorHAnsi" w:hAnsiTheme="minorHAnsi"/>
          <w:sz w:val="24"/>
          <w:szCs w:val="24"/>
        </w:rPr>
        <w:t>0 dni od upływu terminu składania ofert.</w:t>
      </w:r>
    </w:p>
    <w:p w:rsidR="006C13E0" w:rsidRP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akceptujemy główne postanowienia umowy i karty gwarancyjnej nie wnosząc uwag i zastrzeżeń, a w przypadku wyboru naszej oferty zobowiązujemy się do zawarcia umowy w stosownych terminach.</w:t>
      </w:r>
    </w:p>
    <w:p w:rsidR="006C13E0" w:rsidRP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przeprowadzimy szkolenie personelu wskazanego przez Zamawiającego z obsługi towaru dla min. 4 osób;</w:t>
      </w:r>
    </w:p>
    <w:p w:rsid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posiadamy atesty i świadectwa rejestracji zaoferowanych wyrobów i zobowiązujemy się do ich przedstawienia na każde żądanie Zamawiającego.</w:t>
      </w:r>
    </w:p>
    <w:p w:rsidR="006C13E0" w:rsidRPr="006C13E0" w:rsidRDefault="006C13E0" w:rsidP="00F639EC">
      <w:pPr>
        <w:pStyle w:val="Akapitzlist"/>
        <w:numPr>
          <w:ilvl w:val="1"/>
          <w:numId w:val="73"/>
        </w:numPr>
        <w:jc w:val="both"/>
        <w:rPr>
          <w:rFonts w:asciiTheme="minorHAnsi" w:hAnsiTheme="minorHAnsi"/>
          <w:sz w:val="24"/>
          <w:szCs w:val="24"/>
        </w:rPr>
      </w:pPr>
      <w:r w:rsidRPr="006C13E0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6C13E0" w:rsidRPr="00BE2DA6" w:rsidTr="006C13E0">
        <w:tc>
          <w:tcPr>
            <w:tcW w:w="2182" w:type="dxa"/>
          </w:tcPr>
          <w:p w:rsidR="006C13E0" w:rsidRPr="00E40F01" w:rsidRDefault="006C13E0" w:rsidP="00F639EC">
            <w:pPr>
              <w:pStyle w:val="Akapitzlist"/>
              <w:numPr>
                <w:ilvl w:val="0"/>
                <w:numId w:val="75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6C13E0" w:rsidRPr="002F5934" w:rsidRDefault="006C13E0" w:rsidP="006C13E0">
            <w:pPr>
              <w:spacing w:line="360" w:lineRule="auto"/>
            </w:pPr>
          </w:p>
        </w:tc>
      </w:tr>
      <w:tr w:rsidR="006C13E0" w:rsidRPr="00BE2DA6" w:rsidTr="006C13E0">
        <w:tc>
          <w:tcPr>
            <w:tcW w:w="2182" w:type="dxa"/>
            <w:vMerge w:val="restart"/>
          </w:tcPr>
          <w:p w:rsidR="006C13E0" w:rsidRPr="00E40F01" w:rsidRDefault="006C13E0" w:rsidP="00F639EC">
            <w:pPr>
              <w:pStyle w:val="Akapitzlist"/>
              <w:numPr>
                <w:ilvl w:val="0"/>
                <w:numId w:val="75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6C13E0" w:rsidRPr="002F5934" w:rsidRDefault="006C13E0" w:rsidP="006C13E0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6C13E0" w:rsidRPr="00BE2DA6" w:rsidTr="006C13E0">
        <w:tc>
          <w:tcPr>
            <w:tcW w:w="2182" w:type="dxa"/>
            <w:vMerge/>
          </w:tcPr>
          <w:p w:rsidR="006C13E0" w:rsidRPr="002F5934" w:rsidRDefault="006C13E0" w:rsidP="006C13E0">
            <w:pPr>
              <w:spacing w:line="360" w:lineRule="auto"/>
            </w:pPr>
          </w:p>
        </w:tc>
        <w:tc>
          <w:tcPr>
            <w:tcW w:w="5883" w:type="dxa"/>
          </w:tcPr>
          <w:p w:rsidR="006C13E0" w:rsidRPr="002F5934" w:rsidRDefault="006C13E0" w:rsidP="00F639EC">
            <w:pPr>
              <w:pStyle w:val="Akapitzlist"/>
              <w:numPr>
                <w:ilvl w:val="0"/>
                <w:numId w:val="74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6C13E0" w:rsidRPr="00BE2DA6" w:rsidTr="006C13E0">
        <w:tc>
          <w:tcPr>
            <w:tcW w:w="2182" w:type="dxa"/>
            <w:vMerge/>
          </w:tcPr>
          <w:p w:rsidR="006C13E0" w:rsidRPr="002F5934" w:rsidRDefault="006C13E0" w:rsidP="006C13E0">
            <w:pPr>
              <w:spacing w:line="360" w:lineRule="auto"/>
            </w:pPr>
          </w:p>
        </w:tc>
        <w:tc>
          <w:tcPr>
            <w:tcW w:w="5883" w:type="dxa"/>
          </w:tcPr>
          <w:p w:rsidR="006C13E0" w:rsidRPr="002F5934" w:rsidRDefault="006C13E0" w:rsidP="00F639EC">
            <w:pPr>
              <w:pStyle w:val="Akapitzlist"/>
              <w:numPr>
                <w:ilvl w:val="0"/>
                <w:numId w:val="74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6C13E0" w:rsidRPr="00BE2DA6" w:rsidTr="006C13E0">
        <w:tc>
          <w:tcPr>
            <w:tcW w:w="2182" w:type="dxa"/>
            <w:vMerge/>
          </w:tcPr>
          <w:p w:rsidR="006C13E0" w:rsidRPr="002F5934" w:rsidRDefault="006C13E0" w:rsidP="006C13E0">
            <w:pPr>
              <w:spacing w:line="360" w:lineRule="auto"/>
            </w:pPr>
          </w:p>
        </w:tc>
        <w:tc>
          <w:tcPr>
            <w:tcW w:w="5883" w:type="dxa"/>
          </w:tcPr>
          <w:p w:rsidR="006C13E0" w:rsidRPr="002F5934" w:rsidRDefault="006C13E0" w:rsidP="00F639EC">
            <w:pPr>
              <w:pStyle w:val="Akapitzlist"/>
              <w:numPr>
                <w:ilvl w:val="0"/>
                <w:numId w:val="74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9F57B4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F57B4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lastRenderedPageBreak/>
              <w:t>2.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F57B4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686203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>dowód wniesienia wadium</w:t>
            </w:r>
          </w:p>
        </w:tc>
        <w:tc>
          <w:tcPr>
            <w:tcW w:w="1440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402E59" w:rsidRDefault="00402E5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402E5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31A0A" w:rsidRDefault="00E16707" w:rsidP="00231A0A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11</w:t>
      </w:r>
      <w:r w:rsidR="00231A0A">
        <w:rPr>
          <w:rFonts w:asciiTheme="minorHAnsi" w:hAnsiTheme="minorHAnsi" w:cs="Arial"/>
          <w:sz w:val="22"/>
          <w:szCs w:val="22"/>
        </w:rPr>
        <w:t>/2018</w:t>
      </w:r>
      <w:r w:rsidR="00231A0A">
        <w:rPr>
          <w:rFonts w:asciiTheme="minorHAnsi" w:hAnsiTheme="minorHAnsi" w:cs="Arial"/>
          <w:sz w:val="22"/>
          <w:szCs w:val="22"/>
        </w:rPr>
        <w:tab/>
      </w:r>
      <w:r w:rsidR="00231A0A">
        <w:rPr>
          <w:rFonts w:asciiTheme="minorHAnsi" w:hAnsiTheme="minorHAnsi" w:cs="Arial"/>
          <w:sz w:val="22"/>
          <w:szCs w:val="22"/>
        </w:rPr>
        <w:tab/>
      </w:r>
      <w:r w:rsidR="00231A0A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231A0A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231A0A" w:rsidRDefault="00231A0A" w:rsidP="00231A0A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231A0A" w:rsidRPr="00231A0A" w:rsidRDefault="00231A0A" w:rsidP="00231A0A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 w:cstheme="minorHAnsi"/>
          <w:szCs w:val="24"/>
        </w:rPr>
      </w:pPr>
      <w:r w:rsidRPr="00231A0A">
        <w:rPr>
          <w:rFonts w:asciiTheme="minorHAnsi" w:hAnsiTheme="minorHAnsi" w:cstheme="minorHAnsi"/>
          <w:szCs w:val="24"/>
        </w:rPr>
        <w:t>FORMULARZ CENOWY</w:t>
      </w:r>
    </w:p>
    <w:p w:rsidR="00231A0A" w:rsidRPr="00231A0A" w:rsidRDefault="00231A0A" w:rsidP="00231A0A">
      <w:pPr>
        <w:rPr>
          <w:rFonts w:asciiTheme="minorHAnsi" w:hAnsiTheme="minorHAnsi" w:cstheme="minorHAnsi"/>
        </w:rPr>
      </w:pPr>
    </w:p>
    <w:p w:rsidR="00231A0A" w:rsidRPr="00231A0A" w:rsidRDefault="00231A0A" w:rsidP="00231A0A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</w:rPr>
      </w:pP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231A0A" w:rsidRPr="00231A0A" w:rsidTr="00D569D9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Wartość brutto</w:t>
            </w:r>
          </w:p>
        </w:tc>
      </w:tr>
      <w:tr w:rsidR="00231A0A" w:rsidRPr="00231A0A" w:rsidTr="00D569D9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231A0A" w:rsidRPr="00231A0A" w:rsidTr="00D569D9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4 x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x 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+ 8</w:t>
            </w:r>
          </w:p>
        </w:tc>
      </w:tr>
      <w:tr w:rsidR="00231A0A" w:rsidRPr="00231A0A" w:rsidTr="00D569D9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231A0A">
              <w:rPr>
                <w:rFonts w:asciiTheme="minorHAnsi" w:hAnsiTheme="minorHAnsi" w:cstheme="minorHAnsi"/>
                <w:szCs w:val="24"/>
              </w:rPr>
              <w:t>Zakup i dostawa kardiotokografu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1A0A">
              <w:rPr>
                <w:rFonts w:asciiTheme="minorHAnsi" w:hAnsiTheme="minorHAnsi" w:cstheme="minorHAnsi"/>
              </w:rPr>
              <w:t>kpl</w:t>
            </w:r>
            <w:proofErr w:type="spellEnd"/>
            <w:r w:rsidRPr="00231A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1A0A" w:rsidRPr="00231A0A" w:rsidTr="00D569D9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231A0A" w:rsidRPr="00231A0A" w:rsidRDefault="00231A0A" w:rsidP="00D569D9">
            <w:pPr>
              <w:ind w:right="29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1A0A" w:rsidRPr="00231A0A" w:rsidRDefault="00231A0A" w:rsidP="00D569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31A0A" w:rsidRPr="00231A0A" w:rsidRDefault="00231A0A" w:rsidP="00231A0A">
      <w:pPr>
        <w:tabs>
          <w:tab w:val="left" w:pos="5387"/>
        </w:tabs>
        <w:rPr>
          <w:rFonts w:asciiTheme="minorHAnsi" w:hAnsiTheme="minorHAnsi" w:cstheme="minorHAnsi"/>
        </w:rPr>
      </w:pPr>
    </w:p>
    <w:p w:rsidR="00231A0A" w:rsidRPr="00231A0A" w:rsidRDefault="00231A0A" w:rsidP="00231A0A">
      <w:pPr>
        <w:tabs>
          <w:tab w:val="left" w:pos="5387"/>
        </w:tabs>
        <w:rPr>
          <w:rFonts w:asciiTheme="minorHAnsi" w:hAnsiTheme="minorHAnsi" w:cstheme="minorHAnsi"/>
        </w:rPr>
      </w:pPr>
    </w:p>
    <w:p w:rsidR="00231A0A" w:rsidRPr="00231A0A" w:rsidRDefault="00231A0A" w:rsidP="00231A0A">
      <w:pPr>
        <w:tabs>
          <w:tab w:val="left" w:pos="5387"/>
        </w:tabs>
        <w:rPr>
          <w:rFonts w:asciiTheme="minorHAnsi" w:hAnsiTheme="minorHAnsi" w:cstheme="minorHAnsi"/>
        </w:rPr>
      </w:pPr>
    </w:p>
    <w:p w:rsidR="00231A0A" w:rsidRPr="00231A0A" w:rsidRDefault="00231A0A" w:rsidP="00231A0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231A0A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:rsidR="00231A0A" w:rsidRPr="00231A0A" w:rsidRDefault="00231A0A" w:rsidP="00231A0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231A0A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231A0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231A0A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:rsidR="00231A0A" w:rsidRPr="00231A0A" w:rsidRDefault="00231A0A" w:rsidP="00231A0A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:rsidR="00231A0A" w:rsidRDefault="00231A0A" w:rsidP="00231A0A"/>
    <w:p w:rsidR="00231A0A" w:rsidRDefault="00231A0A" w:rsidP="00231A0A"/>
    <w:p w:rsidR="00402E59" w:rsidRDefault="00402E5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402E59" w:rsidRDefault="00402E5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402E59" w:rsidSect="00402E59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A766C" w:rsidRPr="0026020C" w:rsidRDefault="001A766C" w:rsidP="001A766C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 xml:space="preserve">. </w:t>
      </w:r>
      <w:r w:rsidR="00E16707">
        <w:rPr>
          <w:rFonts w:ascii="Times New Roman" w:hAnsi="Times New Roman"/>
          <w:i w:val="0"/>
          <w:szCs w:val="24"/>
        </w:rPr>
        <w:t>postępowania 11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8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>
        <w:rPr>
          <w:rFonts w:ascii="Times New Roman" w:hAnsi="Times New Roman"/>
          <w:bCs/>
          <w:i w:val="0"/>
          <w:szCs w:val="24"/>
        </w:rPr>
        <w:t>3</w:t>
      </w:r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A766C" w:rsidRPr="005076B7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WŁAŚCIWOŚCI</w:t>
      </w:r>
    </w:p>
    <w:p w:rsidR="001A766C" w:rsidRPr="005076B7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1A766C" w:rsidRPr="005076B7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1A766C" w:rsidRPr="006F3D59" w:rsidRDefault="001A766C" w:rsidP="006F3D59">
      <w:pPr>
        <w:pStyle w:val="NormalnyWeb"/>
        <w:spacing w:before="0" w:beforeAutospacing="0" w:after="0" w:afterAutospacing="0"/>
        <w:ind w:left="28"/>
        <w:jc w:val="left"/>
        <w:rPr>
          <w:rFonts w:asciiTheme="minorHAnsi" w:hAnsiTheme="minorHAnsi" w:cs="Arial"/>
          <w:b/>
        </w:rPr>
      </w:pPr>
      <w:r w:rsidRPr="006F3D59">
        <w:rPr>
          <w:rFonts w:asciiTheme="minorHAnsi" w:hAnsiTheme="minorHAnsi"/>
          <w:b/>
        </w:rPr>
        <w:t>Zakup i dostawa kardiotokografu (5kpl.)</w:t>
      </w:r>
    </w:p>
    <w:p w:rsidR="001A766C" w:rsidRPr="005076B7" w:rsidRDefault="001A766C" w:rsidP="001A766C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1A766C" w:rsidRPr="004726DC" w:rsidTr="001A766C">
        <w:trPr>
          <w:trHeight w:val="521"/>
        </w:trPr>
        <w:tc>
          <w:tcPr>
            <w:tcW w:w="1908" w:type="dxa"/>
            <w:vAlign w:val="center"/>
          </w:tcPr>
          <w:p w:rsidR="001A766C" w:rsidRPr="004726DC" w:rsidRDefault="001A766C" w:rsidP="001A766C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:rsidR="001A766C" w:rsidRPr="004726DC" w:rsidRDefault="001A766C" w:rsidP="001A766C">
            <w:pPr>
              <w:rPr>
                <w:rFonts w:asciiTheme="minorHAnsi" w:hAnsiTheme="minorHAnsi" w:cs="Arial"/>
              </w:rPr>
            </w:pPr>
          </w:p>
        </w:tc>
      </w:tr>
      <w:tr w:rsidR="001A766C" w:rsidRPr="004726DC" w:rsidTr="001A766C">
        <w:trPr>
          <w:trHeight w:val="540"/>
        </w:trPr>
        <w:tc>
          <w:tcPr>
            <w:tcW w:w="1908" w:type="dxa"/>
            <w:vAlign w:val="center"/>
          </w:tcPr>
          <w:p w:rsidR="001A766C" w:rsidRPr="004726DC" w:rsidRDefault="001A766C" w:rsidP="001A766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Nazwa, typ, model urządzenia</w:t>
            </w:r>
          </w:p>
        </w:tc>
        <w:tc>
          <w:tcPr>
            <w:tcW w:w="4860" w:type="dxa"/>
          </w:tcPr>
          <w:p w:rsidR="001A766C" w:rsidRPr="004726DC" w:rsidRDefault="001A766C" w:rsidP="001A766C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1A766C" w:rsidRPr="004726DC" w:rsidRDefault="001A766C" w:rsidP="001A766C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:rsidR="001A766C" w:rsidRPr="004726DC" w:rsidRDefault="001A766C" w:rsidP="001A766C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1A766C" w:rsidRPr="005076B7" w:rsidRDefault="001A766C" w:rsidP="001A766C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88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897"/>
        <w:gridCol w:w="1720"/>
        <w:gridCol w:w="1720"/>
        <w:gridCol w:w="1720"/>
      </w:tblGrid>
      <w:tr w:rsidR="001A766C" w:rsidRPr="001A766C" w:rsidTr="001A766C">
        <w:trPr>
          <w:cantSplit/>
          <w:trHeight w:val="5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Wymagane parametry i warunki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  <w:bCs/>
                <w:i/>
              </w:rPr>
              <w:t>Parametr wymagany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Parametr oferowany*</w:t>
            </w:r>
          </w:p>
        </w:tc>
      </w:tr>
      <w:tr w:rsidR="001A766C" w:rsidRPr="001A766C" w:rsidTr="001A766C">
        <w:trPr>
          <w:cantSplit/>
          <w:trHeight w:val="4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A766C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66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766C">
              <w:rPr>
                <w:rFonts w:asciiTheme="minorHAnsi" w:hAnsiTheme="minorHAnsi" w:cstheme="minorHAnsi"/>
                <w:sz w:val="20"/>
                <w:szCs w:val="20"/>
              </w:rPr>
              <w:t>Urządzenie fabry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cznie nowe, nie starsze niż 2018</w:t>
            </w:r>
            <w:r w:rsidRPr="001A766C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Dokumenty rejestracji wyrobu: świadectwa, certyfikaty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Kolorowy ekran dotykowy TFT pochylany o przekątnej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≥ 6,5 cala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Obsługa urządzenia wyłącznie przez ekran dotykowy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Możliwość rozbudowy o klawiaturę i myszkę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1A766C" w:rsidRPr="001A766C" w:rsidRDefault="001A766C" w:rsidP="00CA7CD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TAK – 10 pkt.</w:t>
            </w:r>
          </w:p>
          <w:p w:rsidR="001A766C" w:rsidRPr="001A766C" w:rsidRDefault="001A766C" w:rsidP="00CA7CD0">
            <w:pPr>
              <w:pStyle w:val="Standard"/>
              <w:widowControl w:val="0"/>
              <w:tabs>
                <w:tab w:val="left" w:pos="4840"/>
              </w:tabs>
              <w:snapToGrid w:val="0"/>
              <w:ind w:left="120" w:right="225" w:hanging="1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NIE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Metoda pomiarowa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Cardio</w:t>
            </w:r>
            <w:proofErr w:type="spellEnd"/>
            <w:r w:rsidRPr="001A766C">
              <w:rPr>
                <w:rFonts w:asciiTheme="minorHAnsi" w:hAnsiTheme="minorHAnsi" w:cstheme="minorHAnsi"/>
                <w:szCs w:val="20"/>
              </w:rPr>
              <w:t xml:space="preserve"> Ultradźwiękowy Doppler pulsacyjny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Zakres pomiarowy US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Min. 50÷240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bpm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1A766C" w:rsidRPr="001A766C" w:rsidRDefault="001A766C" w:rsidP="00CA7CD0">
            <w:pPr>
              <w:pStyle w:val="Standard"/>
              <w:tabs>
                <w:tab w:val="left" w:pos="4900"/>
              </w:tabs>
              <w:snapToGrid w:val="0"/>
              <w:ind w:right="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Zakre</w:t>
            </w:r>
            <w:r w:rsidR="00CA7CD0">
              <w:rPr>
                <w:rFonts w:asciiTheme="minorHAnsi" w:hAnsiTheme="minorHAnsi" w:cstheme="minorHAnsi"/>
                <w:szCs w:val="20"/>
              </w:rPr>
              <w:t>s</w:t>
            </w:r>
            <w:r w:rsidRPr="001A766C">
              <w:rPr>
                <w:rFonts w:asciiTheme="minorHAnsi" w:hAnsiTheme="minorHAnsi" w:cstheme="minorHAnsi"/>
                <w:szCs w:val="20"/>
              </w:rPr>
              <w:t xml:space="preserve"> wymagany – 0pkt</w:t>
            </w:r>
          </w:p>
          <w:p w:rsidR="001A766C" w:rsidRPr="001A766C" w:rsidRDefault="001A766C" w:rsidP="00CA7CD0">
            <w:pPr>
              <w:pStyle w:val="Standard"/>
              <w:tabs>
                <w:tab w:val="left" w:pos="4795"/>
              </w:tabs>
              <w:snapToGrid w:val="0"/>
              <w:ind w:right="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szerszy zakres - 10pkt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Nieinwazyjne monitorowanie i rejestracja czynności serca płodu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80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Częstotliwość pracy sygnału ultradźwiękowego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≤ 2  MHz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Wartość natężenie emitowanej fali US powinna być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≤ 3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mW</w:t>
            </w:r>
            <w:proofErr w:type="spellEnd"/>
            <w:r w:rsidRPr="001A766C">
              <w:rPr>
                <w:rFonts w:asciiTheme="minorHAnsi" w:hAnsiTheme="minorHAnsi" w:cstheme="minorHAnsi"/>
                <w:szCs w:val="20"/>
              </w:rPr>
              <w:t>/cm2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Wskaźnik jakości sygnału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Monitorowanie tętna matki (MHR)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Możliwość monitorowania bliźniaków po podłączeniu drugiej głowicy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Cardio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Funkcja separacji nakładających się krzywych FHR dla bliźniaków. (dotyczy monitorowania bliźniaków)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szCs w:val="20"/>
              </w:rPr>
              <w:t>Ostrzeganie w przypadku monitorowania jednego płodu za pomocą obu głowic US</w:t>
            </w:r>
            <w:r w:rsidRPr="001A766C">
              <w:rPr>
                <w:rFonts w:asciiTheme="minorHAnsi" w:hAnsiTheme="minorHAnsi" w:cstheme="minorHAnsi"/>
                <w:szCs w:val="20"/>
              </w:rPr>
              <w:t>. (dotyczy monitorowania bliźniaków).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50"/>
              </w:tabs>
              <w:snapToGrid w:val="0"/>
              <w:ind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szCs w:val="20"/>
              </w:rPr>
              <w:t>Ostrzeganie w przypadku monitorowania tętna matki za pomocą głowicy US</w:t>
            </w:r>
            <w:r w:rsidRPr="001A766C">
              <w:rPr>
                <w:rFonts w:asciiTheme="minorHAnsi" w:hAnsiTheme="minorHAnsi" w:cstheme="minorHAnsi"/>
                <w:szCs w:val="20"/>
              </w:rPr>
              <w:t>. Weryfikacja międzykanałowa.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A766C" w:rsidRPr="001A766C" w:rsidTr="001A766C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CA7CD0" w:rsidRDefault="001A766C" w:rsidP="001A766C">
            <w:pPr>
              <w:pStyle w:val="Standard"/>
              <w:tabs>
                <w:tab w:val="left" w:pos="4450"/>
              </w:tabs>
              <w:snapToGrid w:val="0"/>
              <w:ind w:firstLine="15"/>
              <w:rPr>
                <w:rFonts w:asciiTheme="minorHAnsi" w:hAnsiTheme="minorHAnsi" w:cstheme="minorHAnsi"/>
                <w:szCs w:val="20"/>
              </w:rPr>
            </w:pPr>
            <w:r w:rsidRPr="00CA7CD0">
              <w:rPr>
                <w:rFonts w:asciiTheme="minorHAnsi" w:hAnsiTheme="minorHAnsi" w:cstheme="minorHAnsi"/>
                <w:szCs w:val="20"/>
              </w:rPr>
              <w:t xml:space="preserve">Na wyposażeniu monitora przetwornik </w:t>
            </w:r>
            <w:proofErr w:type="spellStart"/>
            <w:r w:rsidRPr="00CA7CD0">
              <w:rPr>
                <w:rFonts w:asciiTheme="minorHAnsi" w:hAnsiTheme="minorHAnsi" w:cstheme="minorHAnsi"/>
                <w:szCs w:val="20"/>
              </w:rPr>
              <w:t>Toco</w:t>
            </w:r>
            <w:proofErr w:type="spellEnd"/>
            <w:r w:rsidRPr="00CA7CD0">
              <w:rPr>
                <w:rFonts w:asciiTheme="minorHAnsi" w:hAnsiTheme="minorHAnsi" w:cstheme="minorHAnsi"/>
                <w:szCs w:val="20"/>
              </w:rPr>
              <w:t xml:space="preserve"> 1 szt.</w:t>
            </w:r>
          </w:p>
          <w:p w:rsidR="001A766C" w:rsidRPr="001A766C" w:rsidRDefault="001A766C" w:rsidP="001A766C">
            <w:pPr>
              <w:pStyle w:val="Standard"/>
              <w:tabs>
                <w:tab w:val="left" w:pos="4450"/>
              </w:tabs>
              <w:ind w:firstLine="15"/>
              <w:rPr>
                <w:rFonts w:asciiTheme="minorHAnsi" w:hAnsiTheme="minorHAnsi" w:cstheme="minorHAnsi"/>
                <w:szCs w:val="20"/>
              </w:rPr>
            </w:pPr>
            <w:r w:rsidRPr="00CA7CD0">
              <w:rPr>
                <w:rFonts w:asciiTheme="minorHAnsi" w:hAnsiTheme="minorHAnsi" w:cstheme="minorHAnsi"/>
                <w:szCs w:val="20"/>
              </w:rPr>
              <w:t xml:space="preserve">i przetwornik </w:t>
            </w:r>
            <w:proofErr w:type="spellStart"/>
            <w:r w:rsidRPr="00CA7CD0">
              <w:rPr>
                <w:rFonts w:asciiTheme="minorHAnsi" w:hAnsiTheme="minorHAnsi" w:cstheme="minorHAnsi"/>
                <w:szCs w:val="20"/>
              </w:rPr>
              <w:t>Cardio</w:t>
            </w:r>
            <w:proofErr w:type="spellEnd"/>
            <w:r w:rsidRPr="00CA7CD0">
              <w:rPr>
                <w:rFonts w:asciiTheme="minorHAnsi" w:hAnsiTheme="minorHAnsi" w:cstheme="minorHAnsi"/>
                <w:szCs w:val="20"/>
              </w:rPr>
              <w:t xml:space="preserve"> –2 szt.</w:t>
            </w:r>
            <w:r w:rsidRPr="001A766C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A766C" w:rsidRPr="001A766C" w:rsidTr="001A766C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3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Jednakowe gniazda przetworników (głowic).</w:t>
            </w:r>
          </w:p>
          <w:p w:rsidR="001A766C" w:rsidRPr="001A766C" w:rsidRDefault="001A766C" w:rsidP="001A766C">
            <w:pPr>
              <w:pStyle w:val="Standard"/>
              <w:tabs>
                <w:tab w:val="left" w:pos="4435"/>
              </w:tabs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Automatyczne rozpoznawanie podpiętego przetwornika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1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3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Możliwość przenoszenia głowic pomiędzy aparatami tego modelu.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50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Wodoszczelność przetworników (głowic)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IP68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3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Aparaty kompatybilne z systemem nadzoru położniczego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IntelliSpace</w:t>
            </w:r>
            <w:proofErr w:type="spellEnd"/>
            <w:r w:rsidRPr="001A766C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Perinatal</w:t>
            </w:r>
            <w:proofErr w:type="spellEnd"/>
            <w:r w:rsidRPr="001A766C">
              <w:rPr>
                <w:rFonts w:asciiTheme="minorHAnsi" w:hAnsiTheme="minorHAnsi" w:cstheme="minorHAnsi"/>
                <w:szCs w:val="20"/>
              </w:rPr>
              <w:t xml:space="preserve"> Philips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Ręczny znacznik ruchów płodu dla matki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Automatyczne wykrywanie ruchów płodu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A766C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Prezentacja cyfrowej wartości FHR i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Toco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50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Metoda pomiarowa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Toco</w:t>
            </w:r>
            <w:proofErr w:type="spellEnd"/>
            <w:r w:rsidRPr="001A766C">
              <w:rPr>
                <w:rFonts w:asciiTheme="minorHAnsi" w:hAnsiTheme="minorHAnsi" w:cstheme="minorHAnsi"/>
                <w:szCs w:val="20"/>
              </w:rPr>
              <w:t xml:space="preserve"> Tensometryczna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50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Nieinwazyjne monitorowanie i rejestracja czynności skurczowej macicy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eastAsia="Arial Unicode MS" w:hAnsiTheme="minorHAnsi" w:cstheme="minorHAnsi"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szCs w:val="20"/>
              </w:rPr>
              <w:t xml:space="preserve">Zakres sygnału </w:t>
            </w:r>
            <w:proofErr w:type="spellStart"/>
            <w:r w:rsidRPr="001A766C">
              <w:rPr>
                <w:rFonts w:asciiTheme="minorHAnsi" w:eastAsia="Arial Unicode MS" w:hAnsiTheme="minorHAnsi" w:cstheme="minorHAnsi"/>
                <w:szCs w:val="20"/>
              </w:rPr>
              <w:t>Toco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left="90" w:right="150"/>
              <w:jc w:val="center"/>
              <w:rPr>
                <w:rFonts w:asciiTheme="minorHAnsi" w:eastAsia="Arial Unicode MS" w:hAnsiTheme="minorHAnsi" w:cstheme="minorHAnsi"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szCs w:val="20"/>
              </w:rPr>
              <w:t>Minimum 0÷100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1A766C" w:rsidRPr="001A766C" w:rsidRDefault="001A766C" w:rsidP="00CA7CD0">
            <w:pPr>
              <w:pStyle w:val="Standard"/>
              <w:tabs>
                <w:tab w:val="left" w:pos="4900"/>
              </w:tabs>
              <w:snapToGrid w:val="0"/>
              <w:ind w:left="112" w:right="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Zakre</w:t>
            </w:r>
            <w:r w:rsidR="00CA7CD0">
              <w:rPr>
                <w:rFonts w:asciiTheme="minorHAnsi" w:hAnsiTheme="minorHAnsi" w:cstheme="minorHAnsi"/>
                <w:szCs w:val="20"/>
              </w:rPr>
              <w:t>s</w:t>
            </w:r>
            <w:r w:rsidRPr="001A766C">
              <w:rPr>
                <w:rFonts w:asciiTheme="minorHAnsi" w:hAnsiTheme="minorHAnsi" w:cstheme="minorHAnsi"/>
                <w:szCs w:val="20"/>
              </w:rPr>
              <w:t xml:space="preserve"> wymagany – 0pkt</w:t>
            </w:r>
          </w:p>
          <w:p w:rsidR="001A766C" w:rsidRPr="001A766C" w:rsidRDefault="00CA7CD0" w:rsidP="00CA7CD0">
            <w:pPr>
              <w:pStyle w:val="Standard"/>
              <w:tabs>
                <w:tab w:val="left" w:pos="4795"/>
              </w:tabs>
              <w:snapToGrid w:val="0"/>
              <w:ind w:left="112" w:right="75"/>
              <w:jc w:val="center"/>
              <w:rPr>
                <w:rFonts w:asciiTheme="minorHAnsi" w:eastAsia="Arial Unicode MS" w:hAnsiTheme="minorHAnsi" w:cstheme="minorHAnsi"/>
                <w:szCs w:val="20"/>
              </w:rPr>
            </w:pPr>
            <w:r>
              <w:rPr>
                <w:rFonts w:asciiTheme="minorHAnsi" w:eastAsia="Arial Unicode MS" w:hAnsiTheme="minorHAnsi" w:cstheme="minorHAnsi"/>
                <w:szCs w:val="20"/>
              </w:rPr>
              <w:t>S</w:t>
            </w:r>
            <w:r w:rsidR="001A766C" w:rsidRPr="001A766C">
              <w:rPr>
                <w:rFonts w:asciiTheme="minorHAnsi" w:eastAsia="Arial Unicode MS" w:hAnsiTheme="minorHAnsi" w:cstheme="minorHAnsi"/>
                <w:szCs w:val="20"/>
              </w:rPr>
              <w:t>zerszy zakres - 10pkt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eastAsia="Arial Unicode MS" w:hAnsiTheme="minorHAnsi" w:cstheme="minorHAnsi"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szCs w:val="20"/>
              </w:rPr>
              <w:t xml:space="preserve">Ustawienie linii podstawowej </w:t>
            </w:r>
            <w:proofErr w:type="spellStart"/>
            <w:r w:rsidRPr="001A766C">
              <w:rPr>
                <w:rFonts w:asciiTheme="minorHAnsi" w:eastAsia="Arial Unicode MS" w:hAnsiTheme="minorHAnsi" w:cstheme="minorHAnsi"/>
                <w:szCs w:val="20"/>
              </w:rPr>
              <w:t>Toco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eastAsia="Arial Unicode MS" w:hAnsiTheme="minorHAnsi" w:cstheme="minorHAns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50"/>
              </w:tabs>
              <w:snapToGrid w:val="0"/>
              <w:ind w:left="-15" w:firstLine="15"/>
              <w:rPr>
                <w:rFonts w:asciiTheme="minorHAnsi" w:eastAsia="Arial Unicode MS" w:hAnsiTheme="minorHAnsi" w:cstheme="minorHAnsi"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szCs w:val="20"/>
              </w:rPr>
              <w:t xml:space="preserve">Przetworniki </w:t>
            </w:r>
            <w:proofErr w:type="spellStart"/>
            <w:r w:rsidRPr="001A766C">
              <w:rPr>
                <w:rFonts w:asciiTheme="minorHAnsi" w:eastAsia="Arial Unicode MS" w:hAnsiTheme="minorHAnsi" w:cstheme="minorHAnsi"/>
                <w:szCs w:val="20"/>
              </w:rPr>
              <w:t>Cardio</w:t>
            </w:r>
            <w:proofErr w:type="spellEnd"/>
            <w:r w:rsidRPr="001A766C">
              <w:rPr>
                <w:rFonts w:asciiTheme="minorHAnsi" w:eastAsia="Arial Unicode MS" w:hAnsiTheme="minorHAnsi" w:cstheme="minorHAnsi"/>
                <w:szCs w:val="20"/>
              </w:rPr>
              <w:t xml:space="preserve"> i </w:t>
            </w:r>
            <w:proofErr w:type="spellStart"/>
            <w:r w:rsidRPr="001A766C">
              <w:rPr>
                <w:rFonts w:asciiTheme="minorHAnsi" w:eastAsia="Arial Unicode MS" w:hAnsiTheme="minorHAnsi" w:cstheme="minorHAnsi"/>
                <w:szCs w:val="20"/>
              </w:rPr>
              <w:t>Toco</w:t>
            </w:r>
            <w:proofErr w:type="spellEnd"/>
            <w:r w:rsidRPr="001A766C">
              <w:rPr>
                <w:rFonts w:asciiTheme="minorHAnsi" w:eastAsia="Arial Unicode MS" w:hAnsiTheme="minorHAnsi" w:cstheme="minorHAnsi"/>
                <w:szCs w:val="20"/>
              </w:rPr>
              <w:t xml:space="preserve"> posiadające identyfikację w postaci optycznego elementu sygnałowego (dioda </w:t>
            </w:r>
            <w:proofErr w:type="spellStart"/>
            <w:r w:rsidRPr="001A766C">
              <w:rPr>
                <w:rFonts w:asciiTheme="minorHAnsi" w:eastAsia="Arial Unicode MS" w:hAnsiTheme="minorHAnsi" w:cstheme="minorHAnsi"/>
                <w:szCs w:val="20"/>
              </w:rPr>
              <w:t>led</w:t>
            </w:r>
            <w:proofErr w:type="spellEnd"/>
            <w:r w:rsidRPr="001A766C">
              <w:rPr>
                <w:rFonts w:asciiTheme="minorHAnsi" w:eastAsia="Arial Unicode MS" w:hAnsiTheme="minorHAnsi" w:cstheme="minorHAnsi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86"/>
              </w:tabs>
              <w:snapToGrid w:val="0"/>
              <w:ind w:left="-15" w:right="3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Praca samodzielna lub w systemie nadzoru położniczego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86"/>
              </w:tabs>
              <w:snapToGrid w:val="0"/>
              <w:ind w:left="-15" w:right="3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Współpraca z telemetrią płodową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486"/>
              </w:tabs>
              <w:snapToGrid w:val="0"/>
              <w:ind w:left="-15" w:right="3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Możliwość rozbudowy o monitorowanie NIBP matki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1A766C" w:rsidRPr="001A766C" w:rsidRDefault="001A766C" w:rsidP="00CA7CD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TAK – 10 pkt.</w:t>
            </w:r>
          </w:p>
          <w:p w:rsidR="001A766C" w:rsidRPr="001A766C" w:rsidRDefault="001A766C" w:rsidP="00CA7CD0">
            <w:pPr>
              <w:pStyle w:val="Standard"/>
              <w:widowControl w:val="0"/>
              <w:tabs>
                <w:tab w:val="left" w:pos="4840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NIE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eastAsia="Arial Unicode MS" w:hAnsiTheme="minorHAnsi" w:cstheme="minorHAnsi"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szCs w:val="20"/>
              </w:rPr>
              <w:t>Graficzny rejestrator termiczny wbudowany w urządzenie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Standardowe prędkości przesuwania papieru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left="90" w:right="150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1,2 i 3 [cm/min]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Duże prędkości wydruku zapisów archiwalnych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Wprowadzanie danych demograficznych pacjentki. Ekranowa klawiatura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w układzie QWERTY – 10 pkt</w:t>
            </w:r>
          </w:p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inny układ - 0pkt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CA7CD0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Wprowadzanie notatek tekstowych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1A766C" w:rsidRPr="001A766C" w:rsidRDefault="001A766C" w:rsidP="00CA7CD0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TAK – 10 pkt.</w:t>
            </w:r>
          </w:p>
          <w:p w:rsidR="001A766C" w:rsidRPr="001A766C" w:rsidRDefault="001A766C" w:rsidP="00CA7CD0">
            <w:pPr>
              <w:pStyle w:val="Standard"/>
              <w:widowControl w:val="0"/>
              <w:tabs>
                <w:tab w:val="left" w:pos="4840"/>
              </w:tabs>
              <w:snapToGrid w:val="0"/>
              <w:ind w:left="120" w:right="225" w:hanging="15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NIE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Wydruk badania dodatkowo zawiera:</w:t>
            </w:r>
          </w:p>
          <w:p w:rsidR="001A766C" w:rsidRPr="001A766C" w:rsidRDefault="001A766C" w:rsidP="00F639EC">
            <w:pPr>
              <w:pStyle w:val="Standard"/>
              <w:numPr>
                <w:ilvl w:val="1"/>
                <w:numId w:val="38"/>
              </w:numPr>
              <w:tabs>
                <w:tab w:val="left" w:pos="4720"/>
              </w:tabs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Imię i nazwisko pacjentki</w:t>
            </w:r>
          </w:p>
          <w:p w:rsidR="001A766C" w:rsidRPr="001A766C" w:rsidRDefault="001A766C" w:rsidP="00F639EC">
            <w:pPr>
              <w:pStyle w:val="Standard"/>
              <w:numPr>
                <w:ilvl w:val="1"/>
                <w:numId w:val="38"/>
              </w:numPr>
              <w:tabs>
                <w:tab w:val="left" w:pos="4720"/>
              </w:tabs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MRN-numer identyfikacyjny pacjentki</w:t>
            </w:r>
          </w:p>
          <w:p w:rsidR="001A766C" w:rsidRPr="001A766C" w:rsidRDefault="001A766C" w:rsidP="00F639EC">
            <w:pPr>
              <w:pStyle w:val="Standard"/>
              <w:numPr>
                <w:ilvl w:val="1"/>
                <w:numId w:val="38"/>
              </w:numPr>
              <w:tabs>
                <w:tab w:val="left" w:pos="4720"/>
              </w:tabs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Godzina, minuta, sekunda, data</w:t>
            </w:r>
          </w:p>
          <w:p w:rsidR="001A766C" w:rsidRPr="001A766C" w:rsidRDefault="001A766C" w:rsidP="00F639EC">
            <w:pPr>
              <w:pStyle w:val="Standard"/>
              <w:numPr>
                <w:ilvl w:val="1"/>
                <w:numId w:val="38"/>
              </w:numPr>
              <w:tabs>
                <w:tab w:val="left" w:pos="4720"/>
              </w:tabs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Prędkość wydruku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Rozdzielczość wydruku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left="45" w:right="30" w:hanging="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8 punktów/ mm</w:t>
            </w:r>
          </w:p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200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dpi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tabs>
                <w:tab w:val="left" w:pos="3145"/>
              </w:tabs>
              <w:snapToGrid w:val="0"/>
              <w:ind w:left="-1575" w:firstLine="1575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Alarm końca papieru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Kompaktowa obudowa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Do wyboru różne rodzaje mocowań:</w:t>
            </w:r>
          </w:p>
          <w:p w:rsidR="001A766C" w:rsidRPr="001A766C" w:rsidRDefault="001A766C" w:rsidP="00F639EC">
            <w:pPr>
              <w:pStyle w:val="Standard"/>
              <w:numPr>
                <w:ilvl w:val="0"/>
                <w:numId w:val="40"/>
              </w:numPr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na wózku z blokadą kół,</w:t>
            </w:r>
          </w:p>
          <w:p w:rsidR="001A766C" w:rsidRPr="001A766C" w:rsidRDefault="001A766C" w:rsidP="00F639EC">
            <w:pPr>
              <w:pStyle w:val="Standard"/>
              <w:numPr>
                <w:ilvl w:val="0"/>
                <w:numId w:val="39"/>
              </w:numPr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 na ścianie,</w:t>
            </w:r>
          </w:p>
          <w:p w:rsidR="001A766C" w:rsidRPr="001A766C" w:rsidRDefault="001A766C" w:rsidP="00F639EC">
            <w:pPr>
              <w:pStyle w:val="Standard"/>
              <w:numPr>
                <w:ilvl w:val="0"/>
                <w:numId w:val="39"/>
              </w:numPr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 na łóżku.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Oprogramowanie w języku polskim, instrukcje obsługi w języku polskim w wersji drukowanej i na nośnikach cyfrowych (np. CD.ROM)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lastRenderedPageBreak/>
              <w:t>44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>Bezpłatne szkolenie personelu medycznego i uruchomienie urządzenia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 w:cstheme="minorHAnsi"/>
                <w:szCs w:val="20"/>
              </w:rPr>
            </w:pPr>
            <w:r w:rsidRPr="001A766C">
              <w:rPr>
                <w:rFonts w:asciiTheme="minorHAnsi" w:hAnsiTheme="minorHAnsi" w:cstheme="minorHAnsi"/>
                <w:szCs w:val="20"/>
              </w:rPr>
              <w:t xml:space="preserve">Pasy do głowic  20 </w:t>
            </w:r>
            <w:proofErr w:type="spellStart"/>
            <w:r w:rsidRPr="001A766C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1A766C">
              <w:rPr>
                <w:rFonts w:asciiTheme="minorHAnsi" w:eastAsia="Arial Unicode MS" w:hAnsiTheme="minorHAnsi" w:cstheme="minorHAnsi"/>
                <w:bCs/>
                <w:szCs w:val="20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1A766C" w:rsidRPr="001A766C" w:rsidRDefault="001A766C" w:rsidP="001A766C">
            <w:pPr>
              <w:pStyle w:val="Standard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C" w:rsidRPr="001A766C" w:rsidRDefault="001A766C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1A766C" w:rsidRPr="001A766C" w:rsidTr="001A766C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766C" w:rsidRPr="001A766C" w:rsidRDefault="00CA7CD0" w:rsidP="00CA7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  <w:tr w:rsidR="0093781E" w:rsidRPr="001A766C" w:rsidTr="0093781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1A766C" w:rsidRDefault="0093781E" w:rsidP="001A76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 w:rsidP="0093781E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781E">
              <w:rPr>
                <w:rFonts w:asciiTheme="minorHAnsi" w:hAnsiTheme="minorHAnsi"/>
                <w:sz w:val="20"/>
                <w:szCs w:val="20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1A766C" w:rsidRDefault="0093781E" w:rsidP="001A766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podać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3781E" w:rsidRPr="001A766C" w:rsidRDefault="0093781E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93781E" w:rsidRPr="001A766C" w:rsidTr="0093781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1A766C" w:rsidRDefault="0093781E" w:rsidP="001A76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 w:rsidP="0093781E">
            <w:pPr>
              <w:rPr>
                <w:rFonts w:asciiTheme="minorHAnsi" w:hAnsiTheme="minorHAnsi"/>
              </w:rPr>
            </w:pPr>
            <w:r w:rsidRPr="0093781E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93781E" w:rsidRPr="0093781E" w:rsidRDefault="0093781E" w:rsidP="0093781E">
            <w:pPr>
              <w:pStyle w:val="NormalnyWeb"/>
              <w:spacing w:before="0" w:beforeAutospacing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3781E">
              <w:rPr>
                <w:rFonts w:asciiTheme="minorHAnsi" w:hAnsiTheme="minorHAnsi"/>
                <w:sz w:val="20"/>
                <w:szCs w:val="20"/>
              </w:rPr>
              <w:t>(</w:t>
            </w:r>
            <w:r w:rsidRPr="0093781E">
              <w:rPr>
                <w:rFonts w:asciiTheme="minorHAnsi" w:hAnsiTheme="minorHAnsi"/>
                <w:sz w:val="20"/>
                <w:szCs w:val="20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1A766C" w:rsidRDefault="0093781E" w:rsidP="001A766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podać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3781E" w:rsidRPr="001A766C" w:rsidRDefault="0093781E" w:rsidP="001A766C">
            <w:pPr>
              <w:rPr>
                <w:rFonts w:asciiTheme="minorHAnsi" w:hAnsiTheme="minorHAnsi" w:cstheme="minorHAnsi"/>
              </w:rPr>
            </w:pPr>
          </w:p>
        </w:tc>
      </w:tr>
      <w:tr w:rsidR="0093781E" w:rsidRPr="001A766C" w:rsidTr="0093781E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1A766C" w:rsidRDefault="0093781E" w:rsidP="001A76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 w:rsidP="0093781E">
            <w:pPr>
              <w:pStyle w:val="NormalnyWeb"/>
              <w:spacing w:before="0" w:beforeAutospacing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3781E">
              <w:rPr>
                <w:rFonts w:asciiTheme="minorHAnsi" w:hAnsiTheme="minorHAnsi"/>
                <w:sz w:val="20"/>
                <w:szCs w:val="20"/>
              </w:rPr>
              <w:t>Częstotliwość wykonywania wymaganych lub zalecanych przez producenta przeglądów technicznych.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1A766C" w:rsidRDefault="0093781E" w:rsidP="001A766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A766C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podać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3781E" w:rsidRPr="001A766C" w:rsidRDefault="0093781E" w:rsidP="001A766C">
            <w:pPr>
              <w:rPr>
                <w:rFonts w:asciiTheme="minorHAnsi" w:hAnsiTheme="minorHAnsi" w:cstheme="minorHAnsi"/>
              </w:rPr>
            </w:pPr>
          </w:p>
        </w:tc>
      </w:tr>
    </w:tbl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A766C" w:rsidRPr="00EF0C34" w:rsidRDefault="001A766C" w:rsidP="001A766C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1A766C" w:rsidRPr="00EF0C34" w:rsidRDefault="001A766C" w:rsidP="001A766C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1A766C" w:rsidRDefault="001A766C" w:rsidP="001A766C">
      <w:pPr>
        <w:pStyle w:val="Standard"/>
        <w:tabs>
          <w:tab w:val="right" w:pos="9180"/>
        </w:tabs>
        <w:jc w:val="right"/>
        <w:rPr>
          <w:rFonts w:ascii="Arial" w:hAnsi="Arial" w:cs="Arial"/>
          <w:b/>
          <w:sz w:val="22"/>
          <w:szCs w:val="22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1A766C" w:rsidRDefault="001A766C" w:rsidP="001A766C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  <w:sectPr w:rsidR="001A766C" w:rsidSect="001A766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9502B5" w:rsidRPr="005076B7" w:rsidRDefault="009502B5" w:rsidP="009502B5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6938B2" w:rsidRPr="006938B2" w:rsidRDefault="00E1670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6938B2" w:rsidRPr="006938B2">
        <w:rPr>
          <w:rFonts w:asciiTheme="minorHAnsi" w:hAnsiTheme="minorHAnsi"/>
          <w:szCs w:val="24"/>
        </w:rPr>
        <w:t>/201</w:t>
      </w:r>
      <w:r w:rsidR="00320A37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02E59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320A3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Default="006938B2" w:rsidP="00A75FFF">
      <w:pPr>
        <w:jc w:val="right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</w:p>
    <w:p w:rsidR="00320A37" w:rsidRPr="006938B2" w:rsidRDefault="00320A37" w:rsidP="00F639EC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</w:p>
    <w:p w:rsidR="00320A37" w:rsidRPr="006938B2" w:rsidRDefault="00320A37" w:rsidP="00F639EC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320A37" w:rsidRPr="006938B2" w:rsidRDefault="00320A37" w:rsidP="00320A37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320A37" w:rsidRPr="006938B2" w:rsidRDefault="00320A37" w:rsidP="00320A37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A37" w:rsidRDefault="00320A37" w:rsidP="00320A37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320A37" w:rsidRPr="00526E53" w:rsidRDefault="00320A37" w:rsidP="00F639EC">
      <w:pPr>
        <w:pStyle w:val="Tekstpodstawowy"/>
        <w:numPr>
          <w:ilvl w:val="2"/>
          <w:numId w:val="14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320A37" w:rsidRPr="00EF2BE2" w:rsidRDefault="00320A37" w:rsidP="00320A37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320A37" w:rsidRDefault="00320A37" w:rsidP="00320A37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320A37" w:rsidRPr="006938B2" w:rsidRDefault="00320A37" w:rsidP="00320A37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4C101B" w:rsidRDefault="006938B2" w:rsidP="00E16707">
      <w:pPr>
        <w:pStyle w:val="Standardowy0"/>
        <w:ind w:left="3969"/>
        <w:jc w:val="center"/>
        <w:rPr>
          <w:rFonts w:ascii="Arial Narrow" w:hAnsi="Arial Narrow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320A37" w:rsidRDefault="00320A37" w:rsidP="006938B2">
      <w:pPr>
        <w:rPr>
          <w:rFonts w:ascii="Arial Narrow" w:hAnsi="Arial Narrow" w:cs="Arial"/>
        </w:rPr>
        <w:sectPr w:rsidR="00320A37" w:rsidSect="00676DD0">
          <w:headerReference w:type="default" r:id="rId21"/>
          <w:footerReference w:type="default" r:id="rId22"/>
          <w:footerReference w:type="first" r:id="rId23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18225E" w:rsidRPr="00B15EEA" w:rsidRDefault="00E16707" w:rsidP="0018225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18225E">
        <w:rPr>
          <w:rFonts w:asciiTheme="minorHAnsi" w:hAnsiTheme="minorHAnsi"/>
          <w:szCs w:val="24"/>
        </w:rPr>
        <w:t>/2018</w:t>
      </w:r>
      <w:r w:rsidR="0018225E" w:rsidRPr="00B15EEA">
        <w:rPr>
          <w:rFonts w:asciiTheme="minorHAnsi" w:hAnsiTheme="minorHAnsi"/>
          <w:szCs w:val="24"/>
        </w:rPr>
        <w:tab/>
      </w:r>
      <w:r w:rsidR="0018225E" w:rsidRPr="00B15EEA">
        <w:rPr>
          <w:rFonts w:asciiTheme="minorHAnsi" w:hAnsiTheme="minorHAnsi"/>
          <w:bCs/>
          <w:szCs w:val="24"/>
        </w:rPr>
        <w:t xml:space="preserve">załącznik nr </w:t>
      </w:r>
      <w:r w:rsidR="0018225E">
        <w:rPr>
          <w:rFonts w:asciiTheme="minorHAnsi" w:hAnsiTheme="minorHAnsi"/>
          <w:bCs/>
          <w:szCs w:val="24"/>
        </w:rPr>
        <w:t>6</w:t>
      </w:r>
      <w:r w:rsidR="0018225E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18225E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18225E" w:rsidRPr="00B15EEA" w:rsidRDefault="0018225E" w:rsidP="0018225E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18225E" w:rsidRPr="00B15EEA" w:rsidRDefault="0018225E" w:rsidP="0018225E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18225E" w:rsidRPr="00B15EEA" w:rsidRDefault="0018225E" w:rsidP="0018225E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18225E" w:rsidRPr="00B15EEA" w:rsidRDefault="0018225E" w:rsidP="0018225E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18225E" w:rsidRPr="00B15EEA" w:rsidRDefault="0018225E" w:rsidP="0018225E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18225E" w:rsidRPr="00B15EEA" w:rsidRDefault="0018225E" w:rsidP="0018225E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18225E" w:rsidRPr="00B15EEA" w:rsidRDefault="0018225E" w:rsidP="0018225E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18225E" w:rsidRPr="00B15EEA" w:rsidRDefault="0018225E" w:rsidP="0018225E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18225E" w:rsidRPr="00B15EEA" w:rsidRDefault="0018225E" w:rsidP="0018225E">
      <w:pPr>
        <w:ind w:right="5953"/>
        <w:rPr>
          <w:rFonts w:asciiTheme="minorHAnsi" w:hAnsiTheme="minorHAnsi" w:cs="Arial"/>
          <w:i/>
          <w:iCs/>
        </w:rPr>
      </w:pPr>
    </w:p>
    <w:p w:rsidR="0018225E" w:rsidRPr="00B15EEA" w:rsidRDefault="0018225E" w:rsidP="0018225E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18225E" w:rsidRPr="00B15EEA" w:rsidRDefault="0018225E" w:rsidP="0018225E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18225E" w:rsidRPr="00B15EEA" w:rsidRDefault="0018225E" w:rsidP="0018225E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18225E" w:rsidRPr="00B15EEA" w:rsidRDefault="0018225E" w:rsidP="0018225E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18225E" w:rsidRPr="00B15EEA" w:rsidRDefault="0018225E" w:rsidP="0018225E"/>
    <w:p w:rsidR="0018225E" w:rsidRPr="00B15EEA" w:rsidRDefault="00F1232A" w:rsidP="0018225E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WYKONAWCY / PODWYKONAWCY</w:t>
      </w:r>
    </w:p>
    <w:p w:rsidR="00F1232A" w:rsidRPr="00F1232A" w:rsidRDefault="00F1232A" w:rsidP="00F1232A">
      <w:pPr>
        <w:spacing w:before="120"/>
        <w:rPr>
          <w:rFonts w:asciiTheme="minorHAnsi" w:hAnsiTheme="minorHAnsi" w:cstheme="minorHAnsi"/>
          <w:u w:val="single"/>
        </w:rPr>
      </w:pPr>
      <w:r w:rsidRPr="00F1232A">
        <w:rPr>
          <w:rFonts w:asciiTheme="minorHAnsi" w:hAnsiTheme="minorHAnsi" w:cstheme="minorHAnsi"/>
          <w:b/>
        </w:rPr>
        <w:t xml:space="preserve">składane na podstawie art. 26 ust. 1 ustawy z dnia 29 stycznia 2004 r. Prawo zamówień publicznych (dalej jako: ustawa </w:t>
      </w:r>
      <w:proofErr w:type="spellStart"/>
      <w:r w:rsidRPr="00F1232A">
        <w:rPr>
          <w:rFonts w:asciiTheme="minorHAnsi" w:hAnsiTheme="minorHAnsi" w:cstheme="minorHAnsi"/>
          <w:b/>
        </w:rPr>
        <w:t>Pzp</w:t>
      </w:r>
      <w:proofErr w:type="spellEnd"/>
      <w:r w:rsidRPr="00F1232A">
        <w:rPr>
          <w:rFonts w:asciiTheme="minorHAnsi" w:hAnsiTheme="minorHAnsi" w:cstheme="minorHAnsi"/>
          <w:b/>
        </w:rPr>
        <w:t xml:space="preserve">), </w:t>
      </w:r>
      <w:r w:rsidRPr="00F1232A">
        <w:rPr>
          <w:rFonts w:asciiTheme="minorHAnsi" w:hAnsiTheme="minorHAnsi" w:cstheme="minorHAnsi"/>
          <w:u w:val="single"/>
        </w:rPr>
        <w:t xml:space="preserve">dotyczące przesłanek wykluczenia z postępowania na podstawie art. 24 ust. 1 pkt 15 ustawy </w:t>
      </w:r>
      <w:proofErr w:type="spellStart"/>
      <w:r w:rsidRPr="00F1232A">
        <w:rPr>
          <w:rFonts w:asciiTheme="minorHAnsi" w:hAnsiTheme="minorHAnsi" w:cstheme="minorHAnsi"/>
          <w:u w:val="single"/>
        </w:rPr>
        <w:t>Pzp</w:t>
      </w:r>
      <w:proofErr w:type="spellEnd"/>
    </w:p>
    <w:p w:rsidR="0018225E" w:rsidRPr="00F1232A" w:rsidRDefault="0018225E" w:rsidP="0018225E">
      <w:pPr>
        <w:jc w:val="center"/>
        <w:rPr>
          <w:rFonts w:asciiTheme="minorHAnsi" w:hAnsiTheme="minorHAnsi" w:cstheme="minorHAnsi"/>
          <w:b/>
          <w:u w:val="single"/>
        </w:rPr>
      </w:pPr>
    </w:p>
    <w:p w:rsidR="0018225E" w:rsidRPr="00F1232A" w:rsidRDefault="0018225E" w:rsidP="0018225E">
      <w:pPr>
        <w:jc w:val="both"/>
        <w:rPr>
          <w:rFonts w:asciiTheme="minorHAnsi" w:hAnsiTheme="minorHAnsi" w:cstheme="minorHAnsi"/>
        </w:rPr>
      </w:pPr>
    </w:p>
    <w:p w:rsidR="0018225E" w:rsidRPr="00CD02A7" w:rsidRDefault="0018225E" w:rsidP="0018225E">
      <w:pPr>
        <w:jc w:val="both"/>
        <w:rPr>
          <w:rFonts w:asciiTheme="minorHAnsi" w:hAnsiTheme="minorHAnsi" w:cstheme="minorHAnsi"/>
        </w:rPr>
      </w:pPr>
      <w:r w:rsidRPr="00CD02A7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Pr="00CD02A7">
        <w:rPr>
          <w:rFonts w:asciiTheme="minorHAnsi" w:hAnsiTheme="minorHAnsi" w:cstheme="minorHAnsi"/>
        </w:rPr>
        <w:t>pn</w:t>
      </w:r>
      <w:proofErr w:type="spellEnd"/>
      <w:r w:rsidRPr="00CD02A7">
        <w:rPr>
          <w:rFonts w:asciiTheme="minorHAnsi" w:eastAsia="Calibri" w:hAnsiTheme="minorHAnsi" w:cstheme="minorHAnsi"/>
          <w:b/>
          <w:lang w:eastAsia="pl-PL"/>
        </w:rPr>
        <w:t xml:space="preserve"> </w:t>
      </w:r>
      <w:r w:rsidR="00BA1DE1" w:rsidRPr="00CD02A7">
        <w:rPr>
          <w:rFonts w:asciiTheme="minorHAnsi" w:hAnsiTheme="minorHAnsi"/>
          <w:b/>
        </w:rPr>
        <w:t xml:space="preserve">Zakup i dostawa </w:t>
      </w:r>
      <w:r w:rsidR="00786EDA">
        <w:rPr>
          <w:rFonts w:asciiTheme="minorHAnsi" w:hAnsiTheme="minorHAnsi"/>
          <w:b/>
        </w:rPr>
        <w:t>kardiotokografów</w:t>
      </w:r>
      <w:r w:rsidRPr="00CD02A7">
        <w:rPr>
          <w:rFonts w:asciiTheme="minorHAnsi" w:hAnsiTheme="minorHAnsi" w:cstheme="minorHAnsi"/>
        </w:rPr>
        <w:t>, oświadczam, co następuje:</w:t>
      </w:r>
    </w:p>
    <w:p w:rsidR="0018225E" w:rsidRPr="00B15EEA" w:rsidRDefault="0018225E" w:rsidP="0018225E">
      <w:pPr>
        <w:jc w:val="both"/>
        <w:rPr>
          <w:rFonts w:asciiTheme="minorHAnsi" w:hAnsiTheme="minorHAnsi" w:cs="Arial"/>
        </w:rPr>
      </w:pPr>
    </w:p>
    <w:p w:rsidR="0018225E" w:rsidRPr="0018225E" w:rsidRDefault="00F1232A" w:rsidP="0018225E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N</w:t>
      </w:r>
      <w:r w:rsidR="0018225E" w:rsidRPr="0018225E">
        <w:rPr>
          <w:rFonts w:asciiTheme="minorHAnsi" w:hAnsiTheme="minorHAnsi" w:cstheme="minorHAnsi"/>
          <w:b/>
          <w:lang w:eastAsia="pl-PL"/>
        </w:rPr>
        <w:t>ie wydano/wydano</w:t>
      </w:r>
      <w:r w:rsidR="0018225E" w:rsidRPr="0018225E">
        <w:rPr>
          <w:rFonts w:asciiTheme="minorHAnsi" w:hAnsiTheme="minorHAnsi" w:cstheme="minorHAnsi"/>
          <w:vertAlign w:val="superscript"/>
          <w:lang w:eastAsia="pl-PL"/>
        </w:rPr>
        <w:footnoteReference w:id="1"/>
      </w:r>
      <w:r w:rsidR="0018225E" w:rsidRPr="0018225E">
        <w:rPr>
          <w:rFonts w:asciiTheme="minorHAnsi" w:hAnsiTheme="minorHAnsi" w:cstheme="minorHAnsi"/>
          <w:lang w:eastAsia="pl-PL"/>
        </w:rPr>
        <w:t xml:space="preserve"> wobec nas/mnie prawomocnego/prawomocny wyroku/wyrok sądu lub ostatecznej/ostateczną decyzji/decyzję administracyjnej/administracyjną o zaleganiu z uiszczaniem podatków, opłat lub składek na ubezpieczenia społeczne lub zdrowotne </w:t>
      </w:r>
    </w:p>
    <w:p w:rsidR="0018225E" w:rsidRDefault="0018225E" w:rsidP="0018225E">
      <w:pPr>
        <w:jc w:val="both"/>
        <w:rPr>
          <w:rFonts w:asciiTheme="minorHAnsi" w:hAnsiTheme="minorHAnsi" w:cs="Arial"/>
        </w:rPr>
      </w:pPr>
    </w:p>
    <w:p w:rsidR="0018225E" w:rsidRDefault="0018225E" w:rsidP="0018225E">
      <w:pPr>
        <w:jc w:val="both"/>
        <w:rPr>
          <w:rFonts w:asciiTheme="minorHAnsi" w:hAnsiTheme="minorHAnsi" w:cs="Arial"/>
        </w:rPr>
      </w:pPr>
    </w:p>
    <w:p w:rsidR="0018225E" w:rsidRDefault="0018225E" w:rsidP="0018225E">
      <w:pPr>
        <w:jc w:val="both"/>
        <w:rPr>
          <w:rFonts w:asciiTheme="minorHAnsi" w:hAnsiTheme="minorHAnsi" w:cs="Arial"/>
        </w:rPr>
      </w:pPr>
    </w:p>
    <w:p w:rsidR="0018225E" w:rsidRPr="00B15EEA" w:rsidRDefault="0018225E" w:rsidP="0018225E">
      <w:pPr>
        <w:jc w:val="both"/>
        <w:rPr>
          <w:rFonts w:asciiTheme="minorHAnsi" w:hAnsiTheme="minorHAnsi" w:cs="Arial"/>
        </w:rPr>
      </w:pPr>
    </w:p>
    <w:p w:rsidR="0018225E" w:rsidRPr="00B15EEA" w:rsidRDefault="0018225E" w:rsidP="0018225E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18225E" w:rsidRPr="00B15EEA" w:rsidRDefault="0018225E" w:rsidP="0018225E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18225E" w:rsidRPr="00B15EEA" w:rsidRDefault="0018225E" w:rsidP="0018225E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18225E" w:rsidRPr="00B15EEA" w:rsidRDefault="0018225E" w:rsidP="0018225E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18225E" w:rsidRPr="00B15EEA" w:rsidRDefault="0018225E" w:rsidP="0018225E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F1232A" w:rsidRDefault="00F1232A" w:rsidP="006938B2">
      <w:pPr>
        <w:rPr>
          <w:rFonts w:ascii="Arial Narrow" w:hAnsi="Arial Narrow" w:cs="Arial"/>
        </w:rPr>
        <w:sectPr w:rsidR="00F1232A" w:rsidSect="00320A37"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BA1DE1" w:rsidRPr="00B15EEA" w:rsidRDefault="00786EDA" w:rsidP="00BA1DE1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BA1DE1">
        <w:rPr>
          <w:rFonts w:asciiTheme="minorHAnsi" w:hAnsiTheme="minorHAnsi"/>
          <w:szCs w:val="24"/>
        </w:rPr>
        <w:t>/2018</w:t>
      </w:r>
      <w:r w:rsidR="00BA1DE1" w:rsidRPr="00B15EEA">
        <w:rPr>
          <w:rFonts w:asciiTheme="minorHAnsi" w:hAnsiTheme="minorHAnsi"/>
          <w:szCs w:val="24"/>
        </w:rPr>
        <w:tab/>
      </w:r>
      <w:r w:rsidR="00BA1DE1" w:rsidRPr="00B15EEA">
        <w:rPr>
          <w:rFonts w:asciiTheme="minorHAnsi" w:hAnsiTheme="minorHAnsi"/>
          <w:bCs/>
          <w:szCs w:val="24"/>
        </w:rPr>
        <w:t xml:space="preserve">załącznik nr </w:t>
      </w:r>
      <w:r w:rsidR="00BA1DE1">
        <w:rPr>
          <w:rFonts w:asciiTheme="minorHAnsi" w:hAnsiTheme="minorHAnsi"/>
          <w:bCs/>
          <w:szCs w:val="24"/>
        </w:rPr>
        <w:t>7</w:t>
      </w:r>
      <w:r w:rsidR="00BA1DE1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A1DE1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A1DE1" w:rsidRPr="00B15EEA" w:rsidRDefault="00BA1DE1" w:rsidP="00BA1DE1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A1DE1" w:rsidRPr="00B15EEA" w:rsidRDefault="00BA1DE1" w:rsidP="00BA1DE1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A1DE1" w:rsidRPr="00B15EEA" w:rsidRDefault="00BA1DE1" w:rsidP="00BA1DE1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A1DE1" w:rsidRPr="00B15EEA" w:rsidRDefault="00BA1DE1" w:rsidP="00BA1DE1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A1DE1" w:rsidRPr="00B15EEA" w:rsidRDefault="00BA1DE1" w:rsidP="00BA1DE1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A1DE1" w:rsidRPr="00B15EEA" w:rsidRDefault="00BA1DE1" w:rsidP="00BA1DE1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A1DE1" w:rsidRPr="00B15EEA" w:rsidRDefault="00BA1DE1" w:rsidP="00BA1DE1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A1DE1" w:rsidRPr="00B15EEA" w:rsidRDefault="00BA1DE1" w:rsidP="00BA1DE1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A1DE1" w:rsidRPr="00B15EEA" w:rsidRDefault="00BA1DE1" w:rsidP="00BA1DE1">
      <w:pPr>
        <w:ind w:right="5953"/>
        <w:rPr>
          <w:rFonts w:asciiTheme="minorHAnsi" w:hAnsiTheme="minorHAnsi" w:cs="Arial"/>
          <w:i/>
          <w:iCs/>
        </w:rPr>
      </w:pPr>
    </w:p>
    <w:p w:rsidR="00BA1DE1" w:rsidRPr="00B15EEA" w:rsidRDefault="00BA1DE1" w:rsidP="00BA1DE1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A1DE1" w:rsidRPr="00B15EEA" w:rsidRDefault="00BA1DE1" w:rsidP="00BA1DE1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A1DE1" w:rsidRPr="00B15EEA" w:rsidRDefault="00BA1DE1" w:rsidP="00BA1DE1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A1DE1" w:rsidRPr="00B15EEA" w:rsidRDefault="00BA1DE1" w:rsidP="00BA1DE1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A1DE1" w:rsidRPr="00B15EEA" w:rsidRDefault="00BA1DE1" w:rsidP="00BA1DE1"/>
    <w:p w:rsidR="00BA1DE1" w:rsidRPr="00B15EEA" w:rsidRDefault="00BA1DE1" w:rsidP="00BA1DE1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OŚWIADCZENIE WYKONAWCY / PODWYKONAWCY</w:t>
      </w:r>
    </w:p>
    <w:p w:rsidR="00BA1DE1" w:rsidRPr="00F1232A" w:rsidRDefault="00BA1DE1" w:rsidP="00BA1DE1">
      <w:pPr>
        <w:spacing w:before="120"/>
        <w:rPr>
          <w:rFonts w:asciiTheme="minorHAnsi" w:hAnsiTheme="minorHAnsi" w:cstheme="minorHAnsi"/>
          <w:u w:val="single"/>
        </w:rPr>
      </w:pPr>
      <w:r w:rsidRPr="00F1232A">
        <w:rPr>
          <w:rFonts w:asciiTheme="minorHAnsi" w:hAnsiTheme="minorHAnsi" w:cstheme="minorHAnsi"/>
          <w:b/>
        </w:rPr>
        <w:t xml:space="preserve">składane na podstawie art. 26 ust. 1 ustawy z dnia 29 stycznia 2004 r. Prawo zamówień publicznych (dalej jako: ustawa </w:t>
      </w:r>
      <w:proofErr w:type="spellStart"/>
      <w:r w:rsidRPr="00F1232A">
        <w:rPr>
          <w:rFonts w:asciiTheme="minorHAnsi" w:hAnsiTheme="minorHAnsi" w:cstheme="minorHAnsi"/>
          <w:b/>
        </w:rPr>
        <w:t>Pzp</w:t>
      </w:r>
      <w:proofErr w:type="spellEnd"/>
      <w:r w:rsidRPr="00F1232A">
        <w:rPr>
          <w:rFonts w:asciiTheme="minorHAnsi" w:hAnsiTheme="minorHAnsi" w:cstheme="minorHAnsi"/>
          <w:b/>
        </w:rPr>
        <w:t xml:space="preserve">), </w:t>
      </w:r>
      <w:r w:rsidRPr="00F1232A">
        <w:rPr>
          <w:rFonts w:asciiTheme="minorHAnsi" w:hAnsiTheme="minorHAnsi" w:cstheme="minorHAnsi"/>
          <w:u w:val="single"/>
        </w:rPr>
        <w:t xml:space="preserve">dotyczące przesłanek wykluczenia z postępowania na podstawie art. 24 ust. 1 pkt </w:t>
      </w:r>
      <w:r>
        <w:rPr>
          <w:rFonts w:asciiTheme="minorHAnsi" w:hAnsiTheme="minorHAnsi" w:cstheme="minorHAnsi"/>
          <w:u w:val="single"/>
        </w:rPr>
        <w:t>22</w:t>
      </w:r>
      <w:r w:rsidRPr="00F1232A">
        <w:rPr>
          <w:rFonts w:asciiTheme="minorHAnsi" w:hAnsiTheme="minorHAnsi" w:cstheme="minorHAnsi"/>
          <w:u w:val="single"/>
        </w:rPr>
        <w:t xml:space="preserve"> ustawy </w:t>
      </w:r>
      <w:proofErr w:type="spellStart"/>
      <w:r w:rsidRPr="00F1232A">
        <w:rPr>
          <w:rFonts w:asciiTheme="minorHAnsi" w:hAnsiTheme="minorHAnsi" w:cstheme="minorHAnsi"/>
          <w:u w:val="single"/>
        </w:rPr>
        <w:t>Pzp</w:t>
      </w:r>
      <w:proofErr w:type="spellEnd"/>
    </w:p>
    <w:p w:rsidR="00BA1DE1" w:rsidRPr="00F1232A" w:rsidRDefault="00BA1DE1" w:rsidP="00BA1DE1">
      <w:pPr>
        <w:jc w:val="center"/>
        <w:rPr>
          <w:rFonts w:asciiTheme="minorHAnsi" w:hAnsiTheme="minorHAnsi" w:cstheme="minorHAnsi"/>
          <w:b/>
          <w:u w:val="single"/>
        </w:rPr>
      </w:pPr>
    </w:p>
    <w:p w:rsidR="00BA1DE1" w:rsidRPr="00F1232A" w:rsidRDefault="00BA1DE1" w:rsidP="00BA1DE1">
      <w:pPr>
        <w:jc w:val="both"/>
        <w:rPr>
          <w:rFonts w:asciiTheme="minorHAnsi" w:hAnsiTheme="minorHAnsi" w:cstheme="minorHAnsi"/>
        </w:rPr>
      </w:pPr>
    </w:p>
    <w:p w:rsidR="00BA1DE1" w:rsidRPr="00CD02A7" w:rsidRDefault="00BA1DE1" w:rsidP="00BA1DE1">
      <w:pPr>
        <w:jc w:val="both"/>
        <w:rPr>
          <w:rFonts w:asciiTheme="minorHAnsi" w:hAnsiTheme="minorHAnsi" w:cstheme="minorHAnsi"/>
        </w:rPr>
      </w:pPr>
      <w:r w:rsidRPr="00CD02A7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Pr="00CD02A7">
        <w:rPr>
          <w:rFonts w:asciiTheme="minorHAnsi" w:hAnsiTheme="minorHAnsi" w:cstheme="minorHAnsi"/>
        </w:rPr>
        <w:t>pn</w:t>
      </w:r>
      <w:proofErr w:type="spellEnd"/>
      <w:r w:rsidRPr="00CD02A7">
        <w:rPr>
          <w:rFonts w:asciiTheme="minorHAnsi" w:eastAsia="Calibri" w:hAnsiTheme="minorHAnsi" w:cstheme="minorHAnsi"/>
          <w:b/>
          <w:lang w:eastAsia="pl-PL"/>
        </w:rPr>
        <w:t xml:space="preserve"> </w:t>
      </w:r>
      <w:r w:rsidRPr="00CD02A7">
        <w:rPr>
          <w:rFonts w:asciiTheme="minorHAnsi" w:hAnsiTheme="minorHAnsi"/>
          <w:b/>
        </w:rPr>
        <w:t xml:space="preserve">Zakup i dostawa </w:t>
      </w:r>
      <w:r w:rsidR="00CD02A7" w:rsidRPr="00CD02A7">
        <w:rPr>
          <w:rFonts w:asciiTheme="minorHAnsi" w:hAnsiTheme="minorHAnsi"/>
          <w:b/>
        </w:rPr>
        <w:t>kardiotokografów</w:t>
      </w:r>
      <w:r w:rsidRPr="00CD02A7">
        <w:rPr>
          <w:rFonts w:asciiTheme="minorHAnsi" w:hAnsiTheme="minorHAnsi" w:cstheme="minorHAnsi"/>
        </w:rPr>
        <w:t xml:space="preserve"> oświadczam, co następuje:</w:t>
      </w:r>
    </w:p>
    <w:p w:rsidR="00BA1DE1" w:rsidRPr="00BA1DE1" w:rsidRDefault="00BA1DE1" w:rsidP="00BA1DE1">
      <w:pPr>
        <w:jc w:val="both"/>
        <w:rPr>
          <w:rFonts w:asciiTheme="minorHAnsi" w:hAnsiTheme="minorHAnsi" w:cstheme="minorHAnsi"/>
        </w:rPr>
      </w:pPr>
    </w:p>
    <w:p w:rsidR="00BA1DE1" w:rsidRPr="00BA1DE1" w:rsidRDefault="00BA1DE1" w:rsidP="00BA1DE1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N</w:t>
      </w:r>
      <w:r w:rsidRPr="00BA1DE1">
        <w:rPr>
          <w:rFonts w:asciiTheme="minorHAnsi" w:hAnsiTheme="minorHAnsi" w:cstheme="minorHAnsi"/>
          <w:b/>
          <w:lang w:eastAsia="pl-PL"/>
        </w:rPr>
        <w:t>ie orzeczono/orzeczono</w:t>
      </w:r>
      <w:r w:rsidRPr="00BA1DE1">
        <w:rPr>
          <w:rFonts w:asciiTheme="minorHAnsi" w:hAnsiTheme="minorHAnsi" w:cstheme="minorHAnsi"/>
          <w:b/>
          <w:vertAlign w:val="superscript"/>
          <w:lang w:eastAsia="pl-PL"/>
        </w:rPr>
        <w:footnoteReference w:id="2"/>
      </w:r>
      <w:r w:rsidRPr="00BA1DE1">
        <w:rPr>
          <w:rFonts w:asciiTheme="minorHAnsi" w:hAnsiTheme="minorHAnsi" w:cstheme="minorHAnsi"/>
          <w:lang w:eastAsia="pl-PL"/>
        </w:rPr>
        <w:t xml:space="preserve"> wobec mnie/nas tytułem środka zapobiegawczego zakazu/zakaz ubiegania się o zamówienia publiczne.</w:t>
      </w:r>
    </w:p>
    <w:p w:rsidR="00BA1DE1" w:rsidRPr="0018225E" w:rsidRDefault="00BA1DE1" w:rsidP="00BA1DE1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BA1DE1" w:rsidRDefault="00BA1DE1" w:rsidP="00BA1DE1">
      <w:pPr>
        <w:jc w:val="both"/>
        <w:rPr>
          <w:rFonts w:asciiTheme="minorHAnsi" w:hAnsiTheme="minorHAnsi" w:cs="Arial"/>
        </w:rPr>
      </w:pPr>
    </w:p>
    <w:p w:rsidR="00BA1DE1" w:rsidRDefault="00BA1DE1" w:rsidP="00BA1DE1">
      <w:pPr>
        <w:jc w:val="both"/>
        <w:rPr>
          <w:rFonts w:asciiTheme="minorHAnsi" w:hAnsiTheme="minorHAnsi" w:cs="Arial"/>
        </w:rPr>
      </w:pPr>
    </w:p>
    <w:p w:rsidR="00BA1DE1" w:rsidRDefault="00BA1DE1" w:rsidP="00BA1DE1">
      <w:pPr>
        <w:jc w:val="both"/>
        <w:rPr>
          <w:rFonts w:asciiTheme="minorHAnsi" w:hAnsiTheme="minorHAnsi" w:cs="Arial"/>
        </w:rPr>
      </w:pPr>
    </w:p>
    <w:p w:rsidR="00BA1DE1" w:rsidRPr="00B15EEA" w:rsidRDefault="00BA1DE1" w:rsidP="00BA1DE1">
      <w:pPr>
        <w:jc w:val="both"/>
        <w:rPr>
          <w:rFonts w:asciiTheme="minorHAnsi" w:hAnsiTheme="minorHAnsi" w:cs="Arial"/>
        </w:rPr>
      </w:pPr>
    </w:p>
    <w:p w:rsidR="00BA1DE1" w:rsidRPr="00B15EEA" w:rsidRDefault="00BA1DE1" w:rsidP="00BA1DE1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A1DE1" w:rsidRPr="00B15EEA" w:rsidRDefault="00BA1DE1" w:rsidP="00BA1DE1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A1DE1" w:rsidRPr="00B15EEA" w:rsidRDefault="00BA1DE1" w:rsidP="00BA1DE1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A1DE1" w:rsidRPr="00B15EEA" w:rsidRDefault="00BA1DE1" w:rsidP="00BA1DE1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320A37" w:rsidRDefault="00320A37" w:rsidP="006938B2">
      <w:pPr>
        <w:rPr>
          <w:rFonts w:ascii="Arial Narrow" w:hAnsi="Arial Narrow" w:cs="Arial"/>
        </w:rPr>
      </w:pPr>
    </w:p>
    <w:p w:rsidR="00320A37" w:rsidRDefault="00320A37" w:rsidP="006938B2">
      <w:pPr>
        <w:rPr>
          <w:rFonts w:ascii="Arial Narrow" w:hAnsi="Arial Narrow" w:cs="Arial"/>
        </w:rPr>
      </w:pPr>
    </w:p>
    <w:p w:rsidR="00320A37" w:rsidRDefault="00320A37" w:rsidP="006938B2">
      <w:pPr>
        <w:rPr>
          <w:rFonts w:ascii="Arial Narrow" w:hAnsi="Arial Narrow" w:cs="Arial"/>
        </w:rPr>
      </w:pPr>
    </w:p>
    <w:p w:rsidR="00320A37" w:rsidRDefault="00320A37" w:rsidP="006938B2">
      <w:pPr>
        <w:rPr>
          <w:rFonts w:ascii="Arial Narrow" w:hAnsi="Arial Narrow" w:cs="Arial"/>
        </w:rPr>
      </w:pPr>
    </w:p>
    <w:p w:rsidR="00320A37" w:rsidRDefault="00320A37" w:rsidP="006938B2">
      <w:pPr>
        <w:rPr>
          <w:rFonts w:ascii="Arial Narrow" w:hAnsi="Arial Narrow" w:cs="Arial"/>
        </w:rPr>
        <w:sectPr w:rsidR="00320A37" w:rsidSect="00F1232A"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786EDA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473FAC" w:rsidRPr="006938B2">
        <w:rPr>
          <w:rFonts w:asciiTheme="minorHAnsi" w:hAnsiTheme="minorHAnsi"/>
          <w:szCs w:val="24"/>
        </w:rPr>
        <w:t>/201</w:t>
      </w:r>
      <w:r w:rsidR="00BA1DE1">
        <w:rPr>
          <w:rFonts w:asciiTheme="minorHAnsi" w:hAnsiTheme="minorHAnsi"/>
          <w:szCs w:val="24"/>
        </w:rPr>
        <w:t>8</w:t>
      </w:r>
      <w:r w:rsidR="00473FAC" w:rsidRPr="006938B2">
        <w:rPr>
          <w:rFonts w:asciiTheme="minorHAnsi" w:hAnsiTheme="minorHAnsi"/>
          <w:szCs w:val="24"/>
        </w:rPr>
        <w:tab/>
      </w:r>
      <w:r w:rsidR="00473FAC" w:rsidRPr="006938B2">
        <w:rPr>
          <w:rFonts w:asciiTheme="minorHAnsi" w:hAnsiTheme="minorHAnsi"/>
          <w:bCs/>
          <w:szCs w:val="24"/>
        </w:rPr>
        <w:t xml:space="preserve">załącznik nr </w:t>
      </w:r>
      <w:r w:rsidR="00BA1DE1">
        <w:rPr>
          <w:rFonts w:asciiTheme="minorHAnsi" w:hAnsiTheme="minorHAnsi"/>
          <w:bCs/>
          <w:szCs w:val="24"/>
        </w:rPr>
        <w:t>8</w:t>
      </w:r>
      <w:r w:rsidR="00473FAC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473FAC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851ACF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sz w:val="24"/>
        </w:rPr>
        <w:t>w ciągu ostatnich 3 lat wykonaliśmy następujące dostawy o charakterze i złożoności podobnej do przedmiotu zamówienia, których wykonanie potwierdzamy załączonymi referencjami uprzednich zamawiających: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9F57B4"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251823" w:rsidTr="009F57B4">
        <w:trPr>
          <w:trHeight w:val="795"/>
        </w:trPr>
        <w:tc>
          <w:tcPr>
            <w:tcW w:w="475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51823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473FAC" w:rsidRPr="00251823" w:rsidTr="009F57B4">
        <w:trPr>
          <w:trHeight w:val="795"/>
        </w:trPr>
        <w:tc>
          <w:tcPr>
            <w:tcW w:w="475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51823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473FAC" w:rsidRPr="00251823" w:rsidTr="009F57B4">
        <w:trPr>
          <w:trHeight w:val="795"/>
        </w:trPr>
        <w:tc>
          <w:tcPr>
            <w:tcW w:w="475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51823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473FAC" w:rsidRPr="00251823" w:rsidRDefault="00473FAC" w:rsidP="009F57B4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473FAC" w:rsidRPr="00251823" w:rsidRDefault="00473FAC" w:rsidP="00473FAC">
      <w:pPr>
        <w:jc w:val="both"/>
        <w:rPr>
          <w:rFonts w:ascii="Calibri" w:hAnsi="Calibri" w:cs="Arial"/>
          <w:bCs/>
          <w:sz w:val="22"/>
          <w:szCs w:val="22"/>
        </w:rPr>
      </w:pPr>
    </w:p>
    <w:p w:rsidR="00473FAC" w:rsidRPr="00251823" w:rsidRDefault="00473FAC" w:rsidP="00473FAC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473FAC" w:rsidRPr="00251823" w:rsidRDefault="00473FAC" w:rsidP="00473FAC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473FAC" w:rsidRPr="00251823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51823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251823">
        <w:rPr>
          <w:rFonts w:ascii="Calibri" w:hAnsi="Calibri" w:cs="Arial"/>
          <w:i/>
          <w:sz w:val="18"/>
          <w:szCs w:val="18"/>
        </w:rPr>
        <w:t xml:space="preserve">(miejscowość), </w:t>
      </w:r>
      <w:r w:rsidRPr="00251823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F1232A">
          <w:headerReference w:type="default" r:id="rId24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7A14E8" w:rsidRDefault="00851ACF" w:rsidP="00851ACF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86EDA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251823">
        <w:rPr>
          <w:rFonts w:asciiTheme="minorHAnsi" w:hAnsiTheme="minorHAnsi"/>
          <w:bCs/>
          <w:szCs w:val="24"/>
        </w:rPr>
        <w:t>9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51ACF" w:rsidRPr="007A14E8" w:rsidRDefault="00851ACF" w:rsidP="00851ACF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851ACF" w:rsidRPr="007A14E8" w:rsidRDefault="00851ACF" w:rsidP="00851AC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851ACF" w:rsidRPr="007A14E8" w:rsidRDefault="00851ACF" w:rsidP="00851ACF">
      <w:pPr>
        <w:jc w:val="center"/>
        <w:rPr>
          <w:rFonts w:asciiTheme="minorHAnsi" w:hAnsiTheme="minorHAnsi"/>
          <w:sz w:val="22"/>
          <w:szCs w:val="22"/>
        </w:rPr>
      </w:pPr>
    </w:p>
    <w:p w:rsidR="00851ACF" w:rsidRPr="007A14E8" w:rsidRDefault="00851ACF" w:rsidP="00851ACF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A75FFF">
        <w:rPr>
          <w:rFonts w:asciiTheme="minorHAnsi" w:hAnsiTheme="minorHAnsi"/>
          <w:sz w:val="24"/>
          <w:szCs w:val="24"/>
        </w:rPr>
        <w:t>8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851ACF" w:rsidRPr="00B06E8C" w:rsidRDefault="00851ACF" w:rsidP="00851ACF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851ACF" w:rsidRPr="00B06E8C" w:rsidRDefault="00851ACF" w:rsidP="00851AC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851ACF" w:rsidRPr="00B06E8C" w:rsidRDefault="00851ACF" w:rsidP="00851AC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851ACF" w:rsidRPr="00B06E8C" w:rsidRDefault="00851ACF" w:rsidP="00851AC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851ACF" w:rsidRPr="00B06E8C" w:rsidRDefault="00851ACF" w:rsidP="00851ACF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851ACF" w:rsidRPr="00B06E8C" w:rsidRDefault="00851ACF" w:rsidP="00851ACF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51ACF" w:rsidRPr="00B06E8C" w:rsidRDefault="00851ACF" w:rsidP="00851ACF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51ACF" w:rsidRPr="00B06E8C" w:rsidRDefault="00851ACF" w:rsidP="00851ACF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51ACF" w:rsidRPr="00251823" w:rsidRDefault="00851ACF" w:rsidP="00851ACF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851ACF" w:rsidRPr="00251823" w:rsidRDefault="00851ACF" w:rsidP="00851ACF">
      <w:pPr>
        <w:jc w:val="both"/>
        <w:rPr>
          <w:rFonts w:asciiTheme="minorHAnsi" w:hAnsiTheme="minorHAnsi"/>
          <w:iCs/>
          <w:sz w:val="24"/>
          <w:szCs w:val="24"/>
        </w:rPr>
      </w:pPr>
      <w:r w:rsidRPr="00251823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251823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251823">
        <w:rPr>
          <w:rFonts w:asciiTheme="minorHAnsi" w:hAnsiTheme="minorHAnsi"/>
          <w:sz w:val="24"/>
          <w:szCs w:val="24"/>
        </w:rPr>
        <w:t xml:space="preserve">na </w:t>
      </w:r>
      <w:r w:rsidRPr="00251823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786EDA">
        <w:rPr>
          <w:rFonts w:asciiTheme="minorHAnsi" w:hAnsiTheme="minorHAnsi"/>
          <w:b/>
          <w:sz w:val="24"/>
          <w:szCs w:val="24"/>
        </w:rPr>
        <w:t>kardiotokografów</w:t>
      </w:r>
      <w:r w:rsidR="00CD02A7">
        <w:rPr>
          <w:rFonts w:asciiTheme="minorHAnsi" w:hAnsiTheme="minorHAnsi"/>
          <w:b/>
          <w:sz w:val="24"/>
          <w:szCs w:val="24"/>
        </w:rPr>
        <w:t xml:space="preserve"> </w:t>
      </w:r>
      <w:r w:rsidR="00786EDA">
        <w:rPr>
          <w:rFonts w:asciiTheme="minorHAnsi" w:hAnsiTheme="minorHAnsi"/>
          <w:sz w:val="24"/>
          <w:szCs w:val="24"/>
        </w:rPr>
        <w:t>(11</w:t>
      </w:r>
      <w:r w:rsidRPr="00251823">
        <w:rPr>
          <w:rFonts w:asciiTheme="minorHAnsi" w:hAnsiTheme="minorHAnsi"/>
          <w:sz w:val="24"/>
          <w:szCs w:val="24"/>
        </w:rPr>
        <w:t xml:space="preserve">/2018) w trybie przetargu nieograniczonego, na podstawie art. 39 ustawy z dnia 29/01/2004r Prawo Zamówień Publicznych (j.t. </w:t>
      </w:r>
      <w:r w:rsidRPr="00251823">
        <w:rPr>
          <w:rFonts w:asciiTheme="minorHAnsi" w:hAnsiTheme="minorHAnsi"/>
          <w:bCs/>
          <w:sz w:val="24"/>
          <w:szCs w:val="24"/>
        </w:rPr>
        <w:t>Dz. U. z 2017 r., poz. 1579 ze zm.</w:t>
      </w:r>
      <w:r w:rsidRPr="00251823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851ACF" w:rsidRPr="007C466A" w:rsidRDefault="00851ACF" w:rsidP="00851ACF">
      <w:pPr>
        <w:rPr>
          <w:rFonts w:asciiTheme="minorHAnsi" w:hAnsiTheme="minorHAnsi"/>
          <w:sz w:val="24"/>
          <w:szCs w:val="24"/>
        </w:rPr>
      </w:pPr>
    </w:p>
    <w:p w:rsidR="00851ACF" w:rsidRPr="007C466A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7C466A">
        <w:rPr>
          <w:rFonts w:asciiTheme="minorHAnsi" w:hAnsiTheme="minorHAnsi"/>
          <w:b/>
          <w:sz w:val="22"/>
          <w:szCs w:val="22"/>
        </w:rPr>
        <w:t>§1</w:t>
      </w:r>
    </w:p>
    <w:p w:rsidR="00851ACF" w:rsidRPr="00CF3954" w:rsidRDefault="00851ACF" w:rsidP="00F639EC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36F0B">
        <w:rPr>
          <w:sz w:val="22"/>
          <w:szCs w:val="22"/>
        </w:rPr>
        <w:t xml:space="preserve">Wykonawca </w:t>
      </w:r>
      <w:r w:rsidRPr="00CF3954">
        <w:rPr>
          <w:rFonts w:asciiTheme="minorHAnsi" w:hAnsiTheme="minorHAnsi"/>
          <w:sz w:val="22"/>
          <w:szCs w:val="22"/>
        </w:rPr>
        <w:t xml:space="preserve">zobowiązuje się do sprzedaży i dostarczenia Zamawiającemu sprzętu medycznego </w:t>
      </w:r>
      <w:r w:rsidR="00786EDA" w:rsidRPr="00786EDA">
        <w:rPr>
          <w:rFonts w:asciiTheme="minorHAnsi" w:hAnsiTheme="minorHAnsi"/>
          <w:b/>
          <w:sz w:val="22"/>
          <w:szCs w:val="22"/>
        </w:rPr>
        <w:t xml:space="preserve">(kardiotokografy 5 </w:t>
      </w:r>
      <w:proofErr w:type="spellStart"/>
      <w:r w:rsidR="00786EDA" w:rsidRPr="00786EDA">
        <w:rPr>
          <w:rFonts w:asciiTheme="minorHAnsi" w:hAnsiTheme="minorHAnsi"/>
          <w:b/>
          <w:sz w:val="22"/>
          <w:szCs w:val="22"/>
        </w:rPr>
        <w:t>kpl</w:t>
      </w:r>
      <w:proofErr w:type="spellEnd"/>
      <w:r w:rsidR="00786EDA" w:rsidRPr="00786EDA">
        <w:rPr>
          <w:rFonts w:asciiTheme="minorHAnsi" w:hAnsiTheme="minorHAnsi"/>
          <w:b/>
          <w:sz w:val="22"/>
          <w:szCs w:val="22"/>
        </w:rPr>
        <w:t xml:space="preserve">.) </w:t>
      </w:r>
      <w:r w:rsidRPr="00CF3954">
        <w:rPr>
          <w:rFonts w:asciiTheme="minorHAnsi" w:hAnsiTheme="minorHAnsi"/>
          <w:sz w:val="22"/>
          <w:szCs w:val="22"/>
        </w:rPr>
        <w:t xml:space="preserve"> zwanego w dalszej treści umowy „towarem”, a szczegółowo określonego w załączniku do niniejszej umowy i stanowiącego jej integralną część.</w:t>
      </w:r>
    </w:p>
    <w:p w:rsidR="00851ACF" w:rsidRPr="009E0BEC" w:rsidRDefault="00851ACF" w:rsidP="00F639EC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F3954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</w:t>
      </w:r>
      <w:r w:rsidRPr="007C466A">
        <w:rPr>
          <w:rFonts w:asciiTheme="minorHAnsi" w:hAnsiTheme="minorHAnsi"/>
          <w:sz w:val="22"/>
          <w:szCs w:val="22"/>
        </w:rPr>
        <w:t xml:space="preserve"> jego użytkowania, wskazanym przez Zamawiającego,</w:t>
      </w:r>
      <w:r w:rsidRPr="009E0BEC">
        <w:rPr>
          <w:rFonts w:asciiTheme="minorHAnsi" w:hAnsiTheme="minorHAnsi"/>
          <w:sz w:val="22"/>
          <w:szCs w:val="22"/>
        </w:rPr>
        <w:t xml:space="preserve"> co zostanie potwierdzone protokołem zdawczo odbiorczym podpisanym przez strony.</w:t>
      </w:r>
    </w:p>
    <w:p w:rsidR="00851ACF" w:rsidRPr="00E3242B" w:rsidRDefault="00851ACF" w:rsidP="00F639EC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0BEC">
        <w:rPr>
          <w:rFonts w:asciiTheme="minorHAnsi" w:hAnsiTheme="minorHAnsi"/>
          <w:sz w:val="22"/>
          <w:szCs w:val="22"/>
        </w:rPr>
        <w:t>Wykonawca jest zobowiązany do przeszkolenia, wskazanego przez Zamawiającego personelu w</w:t>
      </w:r>
      <w:r w:rsidRPr="00E3242B">
        <w:rPr>
          <w:rFonts w:asciiTheme="minorHAnsi" w:hAnsiTheme="minorHAnsi"/>
          <w:sz w:val="22"/>
          <w:szCs w:val="22"/>
        </w:rPr>
        <w:t xml:space="preserve">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851ACF" w:rsidRPr="00E3242B" w:rsidRDefault="00851ACF" w:rsidP="00851ACF">
      <w:pPr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851ACF" w:rsidRPr="00E3242B" w:rsidRDefault="00851ACF" w:rsidP="00F639EC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786ED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242B">
        <w:rPr>
          <w:rFonts w:asciiTheme="minorHAnsi" w:hAnsiTheme="minorHAnsi"/>
          <w:sz w:val="22"/>
          <w:szCs w:val="22"/>
        </w:rPr>
        <w:t>dni od dnia podpisania umowy.</w:t>
      </w:r>
    </w:p>
    <w:p w:rsidR="00851ACF" w:rsidRPr="00E3242B" w:rsidRDefault="00851ACF" w:rsidP="00F639EC">
      <w:pPr>
        <w:pStyle w:val="Tekstpodstawowy"/>
        <w:numPr>
          <w:ilvl w:val="0"/>
          <w:numId w:val="51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851ACF" w:rsidRPr="00E3242B" w:rsidRDefault="00851ACF" w:rsidP="00F639EC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851ACF" w:rsidRPr="00E3242B" w:rsidRDefault="00851ACF" w:rsidP="00F639EC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Wykonawca zawiadamia Zamawiającego z dwudniowym wyprzedzeniem o planowanym terminie dostawy. Zawiadomienia dokonuje się faksem lub pisemnie.</w:t>
      </w:r>
    </w:p>
    <w:p w:rsidR="00851ACF" w:rsidRPr="00E3242B" w:rsidRDefault="00851ACF" w:rsidP="00F639EC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851ACF" w:rsidRPr="00E3242B" w:rsidRDefault="00851ACF" w:rsidP="00F639EC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851ACF" w:rsidRPr="00E3242B" w:rsidRDefault="00851ACF" w:rsidP="00F639EC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851ACF" w:rsidRPr="00E3242B" w:rsidRDefault="00851ACF" w:rsidP="00F639EC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zobowiązuje się do za</w:t>
      </w:r>
      <w:r w:rsidR="00251823">
        <w:rPr>
          <w:rFonts w:asciiTheme="minorHAnsi" w:hAnsiTheme="minorHAnsi"/>
          <w:sz w:val="22"/>
          <w:szCs w:val="22"/>
        </w:rPr>
        <w:t>płaty należności w terminie do 3</w:t>
      </w:r>
      <w:r w:rsidRPr="00E3242B">
        <w:rPr>
          <w:rFonts w:asciiTheme="minorHAnsi" w:hAnsiTheme="minorHAnsi"/>
          <w:sz w:val="22"/>
          <w:szCs w:val="22"/>
        </w:rPr>
        <w:t>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851ACF" w:rsidRPr="00E3242B" w:rsidRDefault="00851ACF" w:rsidP="00F639EC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851ACF" w:rsidRPr="00E3242B" w:rsidRDefault="00851ACF" w:rsidP="00851AC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851ACF" w:rsidRPr="00E3242B" w:rsidRDefault="00851ACF" w:rsidP="00851AC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851ACF" w:rsidRPr="00E3242B" w:rsidRDefault="00851ACF" w:rsidP="00851ACF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851ACF" w:rsidRPr="00E3242B" w:rsidRDefault="00851ACF" w:rsidP="00851ACF">
      <w:pPr>
        <w:jc w:val="center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5</w:t>
      </w:r>
    </w:p>
    <w:p w:rsidR="00851ACF" w:rsidRPr="00E3242B" w:rsidRDefault="00851ACF" w:rsidP="00F639EC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Zamawiającemu ….. miesięcznej gwarancji na towar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242B">
        <w:rPr>
          <w:rFonts w:asciiTheme="minorHAnsi" w:hAnsiTheme="minorHAnsi"/>
          <w:sz w:val="22"/>
          <w:szCs w:val="22"/>
        </w:rPr>
        <w:t xml:space="preserve">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251823">
        <w:rPr>
          <w:rFonts w:asciiTheme="minorHAnsi" w:hAnsiTheme="minorHAnsi"/>
          <w:sz w:val="22"/>
          <w:szCs w:val="22"/>
        </w:rPr>
        <w:t>załącznik nr 10</w:t>
      </w:r>
      <w:r w:rsidRPr="007B4656">
        <w:rPr>
          <w:rFonts w:asciiTheme="minorHAnsi" w:hAnsiTheme="minorHAnsi"/>
          <w:sz w:val="22"/>
          <w:szCs w:val="22"/>
        </w:rPr>
        <w:t xml:space="preserve"> do SIWZ),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851ACF" w:rsidRPr="00E3242B" w:rsidRDefault="00851ACF" w:rsidP="00F639EC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851ACF" w:rsidRPr="00E3242B" w:rsidRDefault="00851ACF" w:rsidP="00F639EC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851ACF" w:rsidRPr="00E3242B" w:rsidRDefault="00851ACF" w:rsidP="00851ACF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a)</w:t>
      </w:r>
      <w:r w:rsidRPr="00E3242B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851ACF" w:rsidRPr="00E3242B" w:rsidRDefault="00851ACF" w:rsidP="00851ACF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b)</w:t>
      </w:r>
      <w:r w:rsidRPr="00E3242B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851ACF" w:rsidRPr="00E3242B" w:rsidRDefault="00851ACF" w:rsidP="00F639EC">
      <w:pPr>
        <w:numPr>
          <w:ilvl w:val="0"/>
          <w:numId w:val="54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851ACF" w:rsidRPr="00E3242B" w:rsidRDefault="00851ACF" w:rsidP="00F639EC">
      <w:pPr>
        <w:numPr>
          <w:ilvl w:val="0"/>
          <w:numId w:val="54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Odpowiedzialność Wykonawcy z tytułu rękojmi wygasa po 3 miesiącach od upływu okresu gwarancji.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851ACF" w:rsidRPr="00E3242B" w:rsidRDefault="00851ACF" w:rsidP="00F639EC">
      <w:pPr>
        <w:widowControl/>
        <w:numPr>
          <w:ilvl w:val="0"/>
          <w:numId w:val="55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851ACF" w:rsidRPr="00E3242B" w:rsidRDefault="00851ACF" w:rsidP="00F639EC">
      <w:pPr>
        <w:widowControl/>
        <w:numPr>
          <w:ilvl w:val="0"/>
          <w:numId w:val="56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851ACF" w:rsidRPr="00E3242B" w:rsidRDefault="00851ACF" w:rsidP="00F639EC">
      <w:pPr>
        <w:widowControl/>
        <w:numPr>
          <w:ilvl w:val="0"/>
          <w:numId w:val="56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851ACF" w:rsidRPr="00E3242B" w:rsidRDefault="00851ACF" w:rsidP="00F639EC">
      <w:pPr>
        <w:widowControl/>
        <w:numPr>
          <w:ilvl w:val="1"/>
          <w:numId w:val="57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851ACF" w:rsidRPr="00E3242B" w:rsidRDefault="00851ACF" w:rsidP="00F639EC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851ACF" w:rsidRPr="00E3242B" w:rsidRDefault="00851ACF" w:rsidP="00F639EC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851ACF" w:rsidRPr="00E3242B" w:rsidRDefault="00851ACF" w:rsidP="00F639EC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49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851ACF" w:rsidRPr="00E3242B" w:rsidRDefault="00851ACF" w:rsidP="00F639EC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Jeżeli wartość szkody przekroczy wysokość należnych kar umownych, strony będą mogły dochodzić od siebie odszkodowania w wysokości rzeczywiście poniesionej szkody.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851ACF" w:rsidRPr="00E3242B" w:rsidRDefault="00851ACF" w:rsidP="00F639EC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360" w:hanging="360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51ACF" w:rsidRPr="00DB4B81" w:rsidRDefault="00851ACF" w:rsidP="00851ACF">
      <w:pPr>
        <w:jc w:val="both"/>
        <w:rPr>
          <w:b/>
          <w:sz w:val="22"/>
          <w:szCs w:val="22"/>
        </w:rPr>
      </w:pPr>
    </w:p>
    <w:p w:rsidR="00851ACF" w:rsidRPr="00DB4B81" w:rsidRDefault="00851ACF" w:rsidP="00851ACF">
      <w:pPr>
        <w:jc w:val="both"/>
        <w:rPr>
          <w:b/>
          <w:sz w:val="22"/>
          <w:szCs w:val="22"/>
        </w:rPr>
      </w:pPr>
    </w:p>
    <w:p w:rsidR="00851ACF" w:rsidRDefault="00851ACF" w:rsidP="00851ACF">
      <w:pPr>
        <w:jc w:val="both"/>
      </w:pPr>
    </w:p>
    <w:p w:rsidR="00851ACF" w:rsidRDefault="00851ACF" w:rsidP="00851ACF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E3242B" w:rsidRDefault="00851ACF" w:rsidP="00851ACF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 w:rsidR="00786EDA">
        <w:rPr>
          <w:rFonts w:asciiTheme="minorHAnsi" w:hAnsiTheme="minorHAnsi"/>
          <w:b/>
          <w:sz w:val="22"/>
          <w:szCs w:val="22"/>
        </w:rPr>
        <w:t>11</w:t>
      </w:r>
      <w:r w:rsidRPr="00E3242B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8</w:t>
      </w:r>
      <w:r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="00251823">
        <w:rPr>
          <w:rFonts w:asciiTheme="minorHAnsi" w:hAnsiTheme="minorHAnsi"/>
          <w:b/>
          <w:sz w:val="22"/>
          <w:szCs w:val="22"/>
        </w:rPr>
        <w:t>10</w:t>
      </w:r>
      <w:r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851ACF" w:rsidRPr="00E3242B" w:rsidRDefault="00851ACF" w:rsidP="00851AC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851ACF" w:rsidRPr="00E3242B" w:rsidRDefault="00851ACF" w:rsidP="00851ACF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:rsidR="00851ACF" w:rsidRPr="00E3242B" w:rsidRDefault="00851ACF" w:rsidP="00851ACF">
      <w:pPr>
        <w:jc w:val="right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…/ZP/201</w:t>
      </w:r>
      <w:r>
        <w:rPr>
          <w:rFonts w:asciiTheme="minorHAnsi" w:hAnsiTheme="minorHAnsi"/>
          <w:b/>
          <w:sz w:val="22"/>
          <w:szCs w:val="22"/>
        </w:rPr>
        <w:t>8</w:t>
      </w:r>
    </w:p>
    <w:p w:rsidR="00851ACF" w:rsidRPr="00E3242B" w:rsidRDefault="00851ACF" w:rsidP="00851ACF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 dnia …….201</w:t>
      </w:r>
      <w:r>
        <w:rPr>
          <w:rFonts w:asciiTheme="minorHAnsi" w:hAnsiTheme="minorHAnsi"/>
          <w:b/>
          <w:sz w:val="22"/>
          <w:szCs w:val="22"/>
        </w:rPr>
        <w:t>8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:rsidR="00851ACF" w:rsidRPr="00E3242B" w:rsidRDefault="00851ACF" w:rsidP="00851ACF">
      <w:pPr>
        <w:rPr>
          <w:rFonts w:asciiTheme="minorHAnsi" w:hAnsiTheme="minorHAnsi"/>
          <w:b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851ACF" w:rsidRPr="00E3242B" w:rsidRDefault="00851ACF" w:rsidP="00F639EC">
      <w:pPr>
        <w:pStyle w:val="Akapitzlist"/>
        <w:widowControl/>
        <w:numPr>
          <w:ilvl w:val="1"/>
          <w:numId w:val="6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 nr …/ZP/201</w:t>
      </w:r>
      <w:r>
        <w:rPr>
          <w:rFonts w:asciiTheme="minorHAnsi" w:hAnsiTheme="minorHAnsi"/>
          <w:sz w:val="22"/>
          <w:szCs w:val="22"/>
        </w:rPr>
        <w:t>8</w:t>
      </w:r>
    </w:p>
    <w:p w:rsidR="00851ACF" w:rsidRPr="00E3242B" w:rsidRDefault="00851ACF" w:rsidP="00F639EC">
      <w:pPr>
        <w:widowControl/>
        <w:numPr>
          <w:ilvl w:val="1"/>
          <w:numId w:val="6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851ACF" w:rsidRPr="00E3242B" w:rsidRDefault="00851ACF" w:rsidP="00F639EC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851ACF" w:rsidRPr="00E3242B" w:rsidRDefault="00851ACF" w:rsidP="00F639EC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:rsidR="00851ACF" w:rsidRPr="00E3242B" w:rsidRDefault="00851ACF" w:rsidP="00F639EC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:rsidR="00851ACF" w:rsidRPr="00E3242B" w:rsidRDefault="00851ACF" w:rsidP="00851ACF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851ACF" w:rsidRPr="00E3242B" w:rsidRDefault="00851ACF" w:rsidP="00851ACF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Nazwa – SP WZOZ MSWiA w Bydgoszczy, </w:t>
      </w:r>
    </w:p>
    <w:p w:rsidR="00851ACF" w:rsidRPr="00E3242B" w:rsidRDefault="00851ACF" w:rsidP="00851ACF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851ACF" w:rsidRPr="00E3242B" w:rsidRDefault="00851ACF" w:rsidP="00F639EC">
      <w:pPr>
        <w:pStyle w:val="Akapitzlist"/>
        <w:widowControl/>
        <w:numPr>
          <w:ilvl w:val="0"/>
          <w:numId w:val="59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851ACF" w:rsidRPr="00E3242B" w:rsidRDefault="00851ACF" w:rsidP="00F639EC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851ACF" w:rsidRPr="0044307E" w:rsidRDefault="00851ACF" w:rsidP="00F639EC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usunięcia </w:t>
      </w:r>
      <w:r w:rsidRPr="0044307E">
        <w:rPr>
          <w:rFonts w:asciiTheme="minorHAnsi" w:hAnsiTheme="minorHAnsi"/>
          <w:sz w:val="22"/>
          <w:szCs w:val="22"/>
        </w:rPr>
        <w:t>zgłoszonych wad w ciągu 5 dni roboczych od chwili zgłoszenia, a w przypadku dostarczenia urządzenia zastępczego w terminie nie d</w:t>
      </w:r>
      <w:r>
        <w:rPr>
          <w:rFonts w:asciiTheme="minorHAnsi" w:hAnsiTheme="minorHAnsi"/>
          <w:sz w:val="22"/>
          <w:szCs w:val="22"/>
        </w:rPr>
        <w:t>łuższym jak 30</w:t>
      </w:r>
      <w:r w:rsidRPr="0044307E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:rsidR="00851ACF" w:rsidRPr="00E3242B" w:rsidRDefault="00851ACF" w:rsidP="00F639EC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4307E">
        <w:rPr>
          <w:rFonts w:asciiTheme="minorHAnsi" w:hAnsiTheme="minorHAnsi"/>
          <w:sz w:val="22"/>
          <w:szCs w:val="22"/>
        </w:rPr>
        <w:t>Wykonania przeglądu ciągu 5 dni roboczych od chwili zgłoszenia lub 20 dni roboczych w przypadku dostarczenia na własny koszt, na</w:t>
      </w:r>
      <w:r w:rsidRPr="00E324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>
        <w:rPr>
          <w:rFonts w:asciiTheme="minorHAnsi" w:hAnsiTheme="minorHAnsi"/>
          <w:sz w:val="22"/>
          <w:szCs w:val="22"/>
        </w:rPr>
        <w:t>,</w:t>
      </w:r>
    </w:p>
    <w:p w:rsidR="00851ACF" w:rsidRPr="00E3242B" w:rsidRDefault="00851ACF" w:rsidP="00F639EC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 przypadku, gdy usunięcie wady trwa dłużej jak 5 dni roboczych, lub gdy zachodzi konieczność dokonania naprawy poza siedzibą Zamawiającego, Wykonawca zobowiązuje się </w:t>
      </w:r>
      <w:r w:rsidRPr="00E3242B">
        <w:rPr>
          <w:rFonts w:asciiTheme="minorHAnsi" w:hAnsiTheme="minorHAnsi"/>
          <w:sz w:val="22"/>
          <w:szCs w:val="22"/>
        </w:rPr>
        <w:lastRenderedPageBreak/>
        <w:t>do dostarczenia na własny koszt, na czas naprawy gwarancyjnej, urządzenia zastępczego o parametrach nie gorszych, jak urządzenie skierowane do naprawy.</w:t>
      </w:r>
    </w:p>
    <w:p w:rsidR="00851ACF" w:rsidRPr="00E3242B" w:rsidRDefault="00851ACF" w:rsidP="00F639EC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851ACF" w:rsidRPr="00E3242B" w:rsidRDefault="00851ACF" w:rsidP="00F639EC">
      <w:pPr>
        <w:pStyle w:val="Akapitzlist"/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851ACF" w:rsidRPr="00E3242B" w:rsidRDefault="00851ACF" w:rsidP="00F639EC">
      <w:pPr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851ACF" w:rsidRPr="00E3242B" w:rsidRDefault="00851ACF" w:rsidP="00F639EC">
      <w:pPr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851ACF" w:rsidRPr="00E3242B" w:rsidRDefault="00851ACF" w:rsidP="00851ACF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851ACF" w:rsidRPr="00E3242B" w:rsidRDefault="00851ACF" w:rsidP="00F639EC">
      <w:pPr>
        <w:pStyle w:val="Akapitzlist"/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851ACF" w:rsidRPr="00E3242B" w:rsidRDefault="00851ACF" w:rsidP="00F639EC">
      <w:pPr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851ACF" w:rsidRPr="00E3242B" w:rsidRDefault="00851ACF" w:rsidP="00F639EC">
      <w:pPr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851ACF" w:rsidRPr="00E3242B" w:rsidRDefault="00851ACF" w:rsidP="00851ACF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0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zagwarantuje min. 8</w:t>
      </w:r>
      <w:r w:rsidRPr="00E3242B">
        <w:rPr>
          <w:rFonts w:asciiTheme="minorHAnsi" w:hAnsiTheme="minorHAnsi"/>
          <w:sz w:val="22"/>
          <w:szCs w:val="22"/>
        </w:rPr>
        <w:t>-letni okres dostępności części zamiennych od daty upływu terminu gwarancji.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F639EC">
      <w:pPr>
        <w:widowControl/>
        <w:numPr>
          <w:ilvl w:val="0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851ACF" w:rsidRPr="00E3242B" w:rsidRDefault="00851ACF" w:rsidP="00F639EC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851ACF" w:rsidRPr="00E3242B" w:rsidRDefault="00851ACF" w:rsidP="00851ACF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851ACF" w:rsidRPr="00E3242B" w:rsidRDefault="00851ACF" w:rsidP="00851ACF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:rsidR="00851ACF" w:rsidRPr="00E3242B" w:rsidRDefault="00851ACF" w:rsidP="00851ACF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>
        <w:rPr>
          <w:rFonts w:asciiTheme="minorHAnsi" w:hAnsiTheme="minorHAnsi"/>
          <w:sz w:val="22"/>
          <w:szCs w:val="22"/>
        </w:rPr>
        <w:t>8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851ACF" w:rsidRPr="00E3242B" w:rsidRDefault="00851ACF" w:rsidP="00851ACF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851ACF" w:rsidRPr="005D5A5A" w:rsidRDefault="00851ACF" w:rsidP="00851ACF">
      <w:pPr>
        <w:rPr>
          <w:rFonts w:ascii="Arial" w:hAnsi="Arial" w:cs="Arial"/>
          <w:i/>
          <w:sz w:val="22"/>
          <w:szCs w:val="22"/>
        </w:rPr>
      </w:pPr>
    </w:p>
    <w:p w:rsidR="00851ACF" w:rsidRDefault="00851ACF" w:rsidP="00851ACF">
      <w:pPr>
        <w:rPr>
          <w:rFonts w:ascii="Arial" w:hAnsi="Arial" w:cs="Arial"/>
          <w:i/>
          <w:sz w:val="22"/>
          <w:szCs w:val="22"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5D5A5A" w:rsidRDefault="00851ACF" w:rsidP="00851ACF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851ACF" w:rsidRPr="005D5A5A" w:rsidRDefault="00851ACF" w:rsidP="00851ACF">
      <w:pPr>
        <w:jc w:val="right"/>
        <w:rPr>
          <w:rFonts w:ascii="Arial" w:hAnsi="Arial" w:cs="Arial"/>
          <w:sz w:val="18"/>
          <w:szCs w:val="18"/>
        </w:rPr>
      </w:pPr>
      <w:r w:rsidRPr="005D5A5A">
        <w:rPr>
          <w:rFonts w:ascii="Arial" w:hAnsi="Arial" w:cs="Arial"/>
          <w:sz w:val="18"/>
          <w:szCs w:val="18"/>
        </w:rPr>
        <w:t>do karty gwarancyjnej</w:t>
      </w: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SP WZOZ MSWiA w Bydgoszczy</w:t>
      </w: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rPr>
          <w:rFonts w:ascii="Arial" w:hAnsi="Arial" w:cs="Arial"/>
          <w:sz w:val="18"/>
          <w:szCs w:val="18"/>
        </w:rPr>
      </w:pP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851ACF" w:rsidRPr="00940A09" w:rsidRDefault="00851ACF" w:rsidP="00851ACF">
      <w:pPr>
        <w:jc w:val="center"/>
        <w:rPr>
          <w:rFonts w:ascii="Arial" w:hAnsi="Arial" w:cs="Arial"/>
          <w:b/>
          <w:sz w:val="36"/>
          <w:szCs w:val="36"/>
        </w:rPr>
      </w:pPr>
    </w:p>
    <w:p w:rsidR="00851ACF" w:rsidRPr="00940A09" w:rsidRDefault="00851ACF" w:rsidP="00851ACF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851ACF" w:rsidRPr="00940A09" w:rsidRDefault="00851ACF" w:rsidP="00851ACF">
      <w:pPr>
        <w:jc w:val="center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 xml:space="preserve">do zadania Nr </w:t>
      </w:r>
      <w:r w:rsidR="00786EDA">
        <w:rPr>
          <w:rFonts w:ascii="Arial" w:hAnsi="Arial" w:cs="Arial"/>
          <w:b/>
        </w:rPr>
        <w:t>11</w:t>
      </w:r>
      <w:r w:rsidRPr="00940A0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  <w:i/>
        </w:rPr>
      </w:pPr>
    </w:p>
    <w:p w:rsidR="00851ACF" w:rsidRPr="00251823" w:rsidRDefault="00851ACF" w:rsidP="00CD02A7">
      <w:pPr>
        <w:jc w:val="both"/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</w:t>
      </w:r>
      <w:r w:rsidRPr="00251823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dostawa </w:t>
      </w:r>
      <w:r w:rsidR="00786EDA">
        <w:rPr>
          <w:rFonts w:asciiTheme="minorHAnsi" w:hAnsiTheme="minorHAnsi"/>
          <w:b/>
          <w:sz w:val="24"/>
          <w:szCs w:val="24"/>
        </w:rPr>
        <w:t>kardiotokografów</w:t>
      </w:r>
      <w:bookmarkStart w:id="0" w:name="_GoBack"/>
      <w:bookmarkEnd w:id="0"/>
    </w:p>
    <w:p w:rsidR="00851ACF" w:rsidRPr="00380751" w:rsidRDefault="00851ACF" w:rsidP="00851ACF">
      <w:pPr>
        <w:outlineLvl w:val="0"/>
        <w:rPr>
          <w:rFonts w:ascii="Arial" w:hAnsi="Arial" w:cs="Arial"/>
          <w:b/>
          <w:sz w:val="22"/>
          <w:szCs w:val="22"/>
        </w:rPr>
      </w:pP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851ACF" w:rsidRPr="005D5A5A" w:rsidTr="006F3D59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851ACF" w:rsidRPr="005D5A5A" w:rsidTr="006F3D59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2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2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2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44"/>
        </w:trPr>
        <w:tc>
          <w:tcPr>
            <w:tcW w:w="570" w:type="dxa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51ACF" w:rsidRPr="005D5A5A" w:rsidRDefault="00851ACF" w:rsidP="00851ACF">
      <w:pPr>
        <w:outlineLvl w:val="0"/>
        <w:rPr>
          <w:rFonts w:ascii="Arial" w:hAnsi="Arial" w:cs="Arial"/>
          <w:b/>
        </w:rPr>
      </w:pPr>
    </w:p>
    <w:p w:rsidR="00851ACF" w:rsidRPr="005D5A5A" w:rsidRDefault="00851ACF" w:rsidP="00851ACF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>
        <w:rPr>
          <w:rFonts w:ascii="Arial" w:hAnsi="Arial" w:cs="Arial"/>
          <w:b/>
        </w:rPr>
        <w:t>018</w:t>
      </w:r>
    </w:p>
    <w:p w:rsidR="00851ACF" w:rsidRDefault="00851ACF" w:rsidP="00851ACF">
      <w:pPr>
        <w:outlineLvl w:val="0"/>
        <w:rPr>
          <w:rFonts w:ascii="Arial" w:hAnsi="Arial" w:cs="Arial"/>
          <w:sz w:val="22"/>
          <w:szCs w:val="22"/>
        </w:rPr>
      </w:pPr>
    </w:p>
    <w:p w:rsidR="00851ACF" w:rsidRDefault="00851ACF" w:rsidP="00851ACF">
      <w:pPr>
        <w:outlineLvl w:val="0"/>
        <w:rPr>
          <w:rFonts w:ascii="Arial" w:hAnsi="Arial" w:cs="Arial"/>
          <w:sz w:val="22"/>
          <w:szCs w:val="22"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51ACF" w:rsidRPr="005D5A5A" w:rsidRDefault="00851ACF" w:rsidP="00851ACF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851ACF" w:rsidRPr="005D5A5A" w:rsidTr="006F3D59">
        <w:trPr>
          <w:cantSplit/>
          <w:trHeight w:val="213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851ACF" w:rsidRPr="005D5A5A" w:rsidTr="006F3D59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usunięcia</w:t>
            </w:r>
          </w:p>
        </w:tc>
      </w:tr>
      <w:tr w:rsidR="00851ACF" w:rsidRPr="005D5A5A" w:rsidTr="006F3D59">
        <w:trPr>
          <w:cantSplit/>
          <w:trHeight w:val="622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33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51ACF" w:rsidRDefault="00851ACF" w:rsidP="00851ACF">
      <w:pPr>
        <w:outlineLvl w:val="0"/>
        <w:rPr>
          <w:rFonts w:ascii="Arial" w:hAnsi="Arial" w:cs="Arial"/>
          <w:b/>
        </w:rPr>
      </w:pPr>
    </w:p>
    <w:p w:rsidR="00851ACF" w:rsidRDefault="00851ACF" w:rsidP="00851ACF">
      <w:pPr>
        <w:outlineLvl w:val="0"/>
        <w:rPr>
          <w:rFonts w:ascii="Arial" w:hAnsi="Arial" w:cs="Arial"/>
          <w:b/>
        </w:rPr>
        <w:sectPr w:rsidR="00851ACF" w:rsidSect="006F3D5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851ACF" w:rsidRPr="005D5A5A" w:rsidTr="006F3D59">
        <w:trPr>
          <w:cantSplit/>
          <w:trHeight w:val="18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851ACF" w:rsidRPr="005D5A5A" w:rsidTr="006F3D59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 realizacji</w:t>
            </w:r>
          </w:p>
        </w:tc>
      </w:tr>
      <w:tr w:rsidR="00851ACF" w:rsidRPr="005D5A5A" w:rsidTr="006F3D59">
        <w:trPr>
          <w:cantSplit/>
          <w:trHeight w:val="589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851ACF" w:rsidRPr="005D5A5A" w:rsidRDefault="00851ACF" w:rsidP="006F3D59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33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51ACF" w:rsidRPr="005D5A5A" w:rsidTr="006F3D59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51ACF" w:rsidRPr="005D5A5A" w:rsidRDefault="00851ACF" w:rsidP="006F3D5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51ACF" w:rsidRPr="005D5A5A" w:rsidRDefault="00851ACF" w:rsidP="00851ACF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661003" w:rsidRPr="003E2ACB" w:rsidRDefault="00661003" w:rsidP="00851ACF">
      <w:pPr>
        <w:pStyle w:val="Nagwek2"/>
        <w:tabs>
          <w:tab w:val="right" w:pos="9071"/>
        </w:tabs>
        <w:rPr>
          <w:rFonts w:asciiTheme="minorHAnsi" w:hAnsiTheme="minorHAnsi"/>
          <w:b w:val="0"/>
        </w:rPr>
      </w:pPr>
    </w:p>
    <w:sectPr w:rsidR="00661003" w:rsidRPr="003E2ACB" w:rsidSect="006F3D59">
      <w:headerReference w:type="default" r:id="rId25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04" w:rsidRDefault="00997804">
      <w:r>
        <w:separator/>
      </w:r>
    </w:p>
  </w:endnote>
  <w:endnote w:type="continuationSeparator" w:id="0">
    <w:p w:rsidR="00997804" w:rsidRDefault="0099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07" w:rsidRPr="00265030" w:rsidRDefault="00E16707" w:rsidP="00E21A1F">
    <w:pPr>
      <w:pStyle w:val="Stopka"/>
      <w:jc w:val="center"/>
      <w:rPr>
        <w:rFonts w:asciiTheme="minorHAnsi" w:hAnsiTheme="minorHAnsi" w:cstheme="minorHAnsi"/>
      </w:rPr>
    </w:pPr>
    <w:r w:rsidRPr="00265030">
      <w:rPr>
        <w:rFonts w:asciiTheme="minorHAnsi" w:hAnsiTheme="minorHAnsi" w:cstheme="minorHAnsi"/>
      </w:rPr>
      <w:t xml:space="preserve">Strona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PAGE</w:instrText>
    </w:r>
    <w:r w:rsidRPr="00265030">
      <w:rPr>
        <w:rFonts w:asciiTheme="minorHAnsi" w:hAnsiTheme="minorHAnsi" w:cstheme="minorHAnsi"/>
        <w:b/>
      </w:rPr>
      <w:fldChar w:fldCharType="separate"/>
    </w:r>
    <w:r w:rsidR="00786EDA">
      <w:rPr>
        <w:rFonts w:asciiTheme="minorHAnsi" w:hAnsiTheme="minorHAnsi" w:cstheme="minorHAnsi"/>
        <w:b/>
        <w:noProof/>
      </w:rPr>
      <w:t>19</w:t>
    </w:r>
    <w:r w:rsidRPr="00265030">
      <w:rPr>
        <w:rFonts w:asciiTheme="minorHAnsi" w:hAnsiTheme="minorHAnsi" w:cstheme="minorHAnsi"/>
        <w:b/>
      </w:rPr>
      <w:fldChar w:fldCharType="end"/>
    </w:r>
    <w:r w:rsidRPr="00265030">
      <w:rPr>
        <w:rFonts w:asciiTheme="minorHAnsi" w:hAnsiTheme="minorHAnsi" w:cstheme="minorHAnsi"/>
      </w:rPr>
      <w:t xml:space="preserve"> z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NUMPAGES</w:instrText>
    </w:r>
    <w:r w:rsidRPr="00265030">
      <w:rPr>
        <w:rFonts w:asciiTheme="minorHAnsi" w:hAnsiTheme="minorHAnsi" w:cstheme="minorHAnsi"/>
        <w:b/>
      </w:rPr>
      <w:fldChar w:fldCharType="separate"/>
    </w:r>
    <w:r w:rsidR="00786EDA">
      <w:rPr>
        <w:rFonts w:asciiTheme="minorHAnsi" w:hAnsiTheme="minorHAnsi" w:cstheme="minorHAnsi"/>
        <w:b/>
        <w:noProof/>
      </w:rPr>
      <w:t>36</w:t>
    </w:r>
    <w:r w:rsidRPr="00265030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07" w:rsidRDefault="00E16707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86EDA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86EDA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07" w:rsidRPr="00FF06CF" w:rsidRDefault="00E16707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07" w:rsidRPr="00251823" w:rsidRDefault="00E16707" w:rsidP="00251823">
    <w:pPr>
      <w:pStyle w:val="Stopka"/>
      <w:jc w:val="center"/>
      <w:rPr>
        <w:rFonts w:asciiTheme="minorHAnsi" w:hAnsiTheme="minorHAnsi" w:cstheme="minorHAnsi"/>
      </w:rPr>
    </w:pPr>
    <w:r w:rsidRPr="00265030">
      <w:rPr>
        <w:rFonts w:asciiTheme="minorHAnsi" w:hAnsiTheme="minorHAnsi" w:cstheme="minorHAnsi"/>
      </w:rPr>
      <w:t xml:space="preserve">Strona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PAGE</w:instrText>
    </w:r>
    <w:r w:rsidRPr="00265030">
      <w:rPr>
        <w:rFonts w:asciiTheme="minorHAnsi" w:hAnsiTheme="minorHAnsi" w:cstheme="minorHAnsi"/>
        <w:b/>
      </w:rPr>
      <w:fldChar w:fldCharType="separate"/>
    </w:r>
    <w:r w:rsidR="00786EDA">
      <w:rPr>
        <w:rFonts w:asciiTheme="minorHAnsi" w:hAnsiTheme="minorHAnsi" w:cstheme="minorHAnsi"/>
        <w:b/>
        <w:noProof/>
      </w:rPr>
      <w:t>28</w:t>
    </w:r>
    <w:r w:rsidRPr="00265030">
      <w:rPr>
        <w:rFonts w:asciiTheme="minorHAnsi" w:hAnsiTheme="minorHAnsi" w:cstheme="minorHAnsi"/>
        <w:b/>
      </w:rPr>
      <w:fldChar w:fldCharType="end"/>
    </w:r>
    <w:r w:rsidRPr="00265030">
      <w:rPr>
        <w:rFonts w:asciiTheme="minorHAnsi" w:hAnsiTheme="minorHAnsi" w:cstheme="minorHAnsi"/>
      </w:rPr>
      <w:t xml:space="preserve"> z </w:t>
    </w:r>
    <w:r w:rsidRPr="00265030">
      <w:rPr>
        <w:rFonts w:asciiTheme="minorHAnsi" w:hAnsiTheme="minorHAnsi" w:cstheme="minorHAnsi"/>
        <w:b/>
      </w:rPr>
      <w:fldChar w:fldCharType="begin"/>
    </w:r>
    <w:r w:rsidRPr="00265030">
      <w:rPr>
        <w:rFonts w:asciiTheme="minorHAnsi" w:hAnsiTheme="minorHAnsi" w:cstheme="minorHAnsi"/>
        <w:b/>
      </w:rPr>
      <w:instrText>NUMPAGES</w:instrText>
    </w:r>
    <w:r w:rsidRPr="00265030">
      <w:rPr>
        <w:rFonts w:asciiTheme="minorHAnsi" w:hAnsiTheme="minorHAnsi" w:cstheme="minorHAnsi"/>
        <w:b/>
      </w:rPr>
      <w:fldChar w:fldCharType="separate"/>
    </w:r>
    <w:r w:rsidR="00786EDA">
      <w:rPr>
        <w:rFonts w:asciiTheme="minorHAnsi" w:hAnsiTheme="minorHAnsi" w:cstheme="minorHAnsi"/>
        <w:b/>
        <w:noProof/>
      </w:rPr>
      <w:t>36</w:t>
    </w:r>
    <w:r w:rsidRPr="00265030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04" w:rsidRDefault="00997804">
      <w:r>
        <w:separator/>
      </w:r>
    </w:p>
  </w:footnote>
  <w:footnote w:type="continuationSeparator" w:id="0">
    <w:p w:rsidR="00997804" w:rsidRDefault="00997804">
      <w:r>
        <w:continuationSeparator/>
      </w:r>
    </w:p>
  </w:footnote>
  <w:footnote w:id="1">
    <w:p w:rsidR="00E16707" w:rsidRPr="006B19F5" w:rsidRDefault="00E16707" w:rsidP="001822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19F5">
        <w:rPr>
          <w:sz w:val="22"/>
          <w:szCs w:val="22"/>
        </w:rPr>
        <w:t>niepotrzebne skreślić</w:t>
      </w:r>
    </w:p>
  </w:footnote>
  <w:footnote w:id="2">
    <w:p w:rsidR="00E16707" w:rsidRPr="00B64F17" w:rsidRDefault="00E16707" w:rsidP="00BA1D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07" w:rsidRDefault="00E16707">
    <w:pPr>
      <w:pStyle w:val="Nagwek"/>
      <w:widowControl/>
    </w:pPr>
    <w:r w:rsidRPr="00C723DF">
      <w:rPr>
        <w:noProof/>
        <w:lang w:eastAsia="pl-PL"/>
      </w:rPr>
      <w:drawing>
        <wp:inline distT="0" distB="0" distL="0" distR="0" wp14:anchorId="60508041" wp14:editId="0B5531E8">
          <wp:extent cx="5758815" cy="74596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07" w:rsidRDefault="00E16707">
    <w:pPr>
      <w:pStyle w:val="Nagwek"/>
    </w:pPr>
    <w:r w:rsidRPr="00C723DF">
      <w:rPr>
        <w:noProof/>
        <w:lang w:eastAsia="pl-PL"/>
      </w:rPr>
      <w:drawing>
        <wp:inline distT="0" distB="0" distL="0" distR="0">
          <wp:extent cx="5760085" cy="746577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07" w:rsidRPr="006938B2" w:rsidRDefault="00E16707" w:rsidP="006938B2">
    <w:pPr>
      <w:pStyle w:val="Nagwek"/>
    </w:pPr>
    <w:r w:rsidRPr="00C723DF">
      <w:rPr>
        <w:noProof/>
        <w:lang w:eastAsia="pl-PL"/>
      </w:rPr>
      <w:drawing>
        <wp:inline distT="0" distB="0" distL="0" distR="0" wp14:anchorId="39C6D4B8" wp14:editId="1BDB6D3D">
          <wp:extent cx="5758815" cy="745490"/>
          <wp:effectExtent l="0" t="0" r="0" b="0"/>
          <wp:docPr id="3" name="Obraz 3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07" w:rsidRPr="00B7234B" w:rsidRDefault="00E16707" w:rsidP="00B723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07" w:rsidRPr="00B7234B" w:rsidRDefault="00E16707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7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3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4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5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8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F47CC38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1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E30982"/>
    <w:multiLevelType w:val="multilevel"/>
    <w:tmpl w:val="C4687C96"/>
    <w:styleLink w:val="WW8Num11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8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695970"/>
    <w:multiLevelType w:val="hybridMultilevel"/>
    <w:tmpl w:val="037C2112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AEE0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DD6AD8"/>
    <w:multiLevelType w:val="hybridMultilevel"/>
    <w:tmpl w:val="4C34B4E0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9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86D96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5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5F5897"/>
    <w:multiLevelType w:val="hybridMultilevel"/>
    <w:tmpl w:val="DD8836A4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B41284"/>
    <w:multiLevelType w:val="multilevel"/>
    <w:tmpl w:val="FD1CE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60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3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5" w15:restartNumberingAfterBreak="0">
    <w:nsid w:val="59683444"/>
    <w:multiLevelType w:val="multilevel"/>
    <w:tmpl w:val="CA84A6F6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9780DE0"/>
    <w:multiLevelType w:val="hybridMultilevel"/>
    <w:tmpl w:val="DA1CF3D4"/>
    <w:lvl w:ilvl="0" w:tplc="C70E0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8" w15:restartNumberingAfterBreak="0">
    <w:nsid w:val="60C23127"/>
    <w:multiLevelType w:val="hybridMultilevel"/>
    <w:tmpl w:val="E284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4D16DAE"/>
    <w:multiLevelType w:val="multilevel"/>
    <w:tmpl w:val="CB5E6C9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2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87733A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740E0E4A"/>
    <w:multiLevelType w:val="multilevel"/>
    <w:tmpl w:val="D8BC1D9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ACA6223"/>
    <w:multiLevelType w:val="multilevel"/>
    <w:tmpl w:val="2F02EE1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22697F"/>
    <w:multiLevelType w:val="multilevel"/>
    <w:tmpl w:val="DDE8C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3"/>
  </w:num>
  <w:num w:numId="5">
    <w:abstractNumId w:val="64"/>
  </w:num>
  <w:num w:numId="6">
    <w:abstractNumId w:val="26"/>
  </w:num>
  <w:num w:numId="7">
    <w:abstractNumId w:val="61"/>
  </w:num>
  <w:num w:numId="8">
    <w:abstractNumId w:val="62"/>
  </w:num>
  <w:num w:numId="9">
    <w:abstractNumId w:val="84"/>
  </w:num>
  <w:num w:numId="10">
    <w:abstractNumId w:val="49"/>
  </w:num>
  <w:num w:numId="11">
    <w:abstractNumId w:val="32"/>
  </w:num>
  <w:num w:numId="12">
    <w:abstractNumId w:val="75"/>
  </w:num>
  <w:num w:numId="13">
    <w:abstractNumId w:val="56"/>
  </w:num>
  <w:num w:numId="14">
    <w:abstractNumId w:val="85"/>
  </w:num>
  <w:num w:numId="15">
    <w:abstractNumId w:val="24"/>
  </w:num>
  <w:num w:numId="16">
    <w:abstractNumId w:val="47"/>
  </w:num>
  <w:num w:numId="17">
    <w:abstractNumId w:val="21"/>
  </w:num>
  <w:num w:numId="18">
    <w:abstractNumId w:val="44"/>
  </w:num>
  <w:num w:numId="19">
    <w:abstractNumId w:val="69"/>
  </w:num>
  <w:num w:numId="20">
    <w:abstractNumId w:val="45"/>
  </w:num>
  <w:num w:numId="21">
    <w:abstractNumId w:val="6"/>
  </w:num>
  <w:num w:numId="22">
    <w:abstractNumId w:val="43"/>
  </w:num>
  <w:num w:numId="23">
    <w:abstractNumId w:val="25"/>
  </w:num>
  <w:num w:numId="24">
    <w:abstractNumId w:val="67"/>
  </w:num>
  <w:num w:numId="25">
    <w:abstractNumId w:val="20"/>
  </w:num>
  <w:num w:numId="26">
    <w:abstractNumId w:val="52"/>
  </w:num>
  <w:num w:numId="27">
    <w:abstractNumId w:val="31"/>
  </w:num>
  <w:num w:numId="28">
    <w:abstractNumId w:val="72"/>
  </w:num>
  <w:num w:numId="29">
    <w:abstractNumId w:val="19"/>
  </w:num>
  <w:num w:numId="30">
    <w:abstractNumId w:val="37"/>
  </w:num>
  <w:num w:numId="31">
    <w:abstractNumId w:val="28"/>
  </w:num>
  <w:num w:numId="32">
    <w:abstractNumId w:val="40"/>
  </w:num>
  <w:num w:numId="33">
    <w:abstractNumId w:val="23"/>
  </w:num>
  <w:num w:numId="34">
    <w:abstractNumId w:val="42"/>
  </w:num>
  <w:num w:numId="35">
    <w:abstractNumId w:val="22"/>
  </w:num>
  <w:num w:numId="36">
    <w:abstractNumId w:val="38"/>
  </w:num>
  <w:num w:numId="37">
    <w:abstractNumId w:val="57"/>
  </w:num>
  <w:num w:numId="38">
    <w:abstractNumId w:val="83"/>
  </w:num>
  <w:num w:numId="39">
    <w:abstractNumId w:val="27"/>
  </w:num>
  <w:num w:numId="40">
    <w:abstractNumId w:val="27"/>
  </w:num>
  <w:num w:numId="41">
    <w:abstractNumId w:val="1"/>
  </w:num>
  <w:num w:numId="42">
    <w:abstractNumId w:val="78"/>
  </w:num>
  <w:num w:numId="43">
    <w:abstractNumId w:val="65"/>
  </w:num>
  <w:num w:numId="44">
    <w:abstractNumId w:val="50"/>
  </w:num>
  <w:num w:numId="45">
    <w:abstractNumId w:val="58"/>
  </w:num>
  <w:num w:numId="46">
    <w:abstractNumId w:val="66"/>
  </w:num>
  <w:num w:numId="47">
    <w:abstractNumId w:val="80"/>
  </w:num>
  <w:num w:numId="48">
    <w:abstractNumId w:val="60"/>
  </w:num>
  <w:num w:numId="49">
    <w:abstractNumId w:val="74"/>
  </w:num>
  <w:num w:numId="50">
    <w:abstractNumId w:val="82"/>
  </w:num>
  <w:num w:numId="51">
    <w:abstractNumId w:val="63"/>
  </w:num>
  <w:num w:numId="52">
    <w:abstractNumId w:val="55"/>
  </w:num>
  <w:num w:numId="53">
    <w:abstractNumId w:val="46"/>
  </w:num>
  <w:num w:numId="54">
    <w:abstractNumId w:val="48"/>
  </w:num>
  <w:num w:numId="55">
    <w:abstractNumId w:val="30"/>
  </w:num>
  <w:num w:numId="56">
    <w:abstractNumId w:val="59"/>
  </w:num>
  <w:num w:numId="57">
    <w:abstractNumId w:val="18"/>
  </w:num>
  <w:num w:numId="58">
    <w:abstractNumId w:val="41"/>
  </w:num>
  <w:num w:numId="59">
    <w:abstractNumId w:val="77"/>
  </w:num>
  <w:num w:numId="60">
    <w:abstractNumId w:val="54"/>
  </w:num>
  <w:num w:numId="61">
    <w:abstractNumId w:val="86"/>
  </w:num>
  <w:num w:numId="62">
    <w:abstractNumId w:val="53"/>
  </w:num>
  <w:num w:numId="63">
    <w:abstractNumId w:val="71"/>
  </w:num>
  <w:num w:numId="64">
    <w:abstractNumId w:val="70"/>
  </w:num>
  <w:num w:numId="65">
    <w:abstractNumId w:val="51"/>
  </w:num>
  <w:num w:numId="66">
    <w:abstractNumId w:val="29"/>
  </w:num>
  <w:num w:numId="67">
    <w:abstractNumId w:val="34"/>
  </w:num>
  <w:num w:numId="68">
    <w:abstractNumId w:val="35"/>
  </w:num>
  <w:num w:numId="69">
    <w:abstractNumId w:val="81"/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>
      <w:startOverride w:val="1"/>
    </w:lvlOverride>
  </w:num>
  <w:num w:numId="72">
    <w:abstractNumId w:val="39"/>
  </w:num>
  <w:num w:numId="73">
    <w:abstractNumId w:val="68"/>
  </w:num>
  <w:num w:numId="74">
    <w:abstractNumId w:val="36"/>
  </w:num>
  <w:num w:numId="75">
    <w:abstractNumId w:val="7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17FE3"/>
    <w:rsid w:val="000209FD"/>
    <w:rsid w:val="00022BE9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555F"/>
    <w:rsid w:val="000467FD"/>
    <w:rsid w:val="00046B54"/>
    <w:rsid w:val="00046D54"/>
    <w:rsid w:val="00047DBA"/>
    <w:rsid w:val="0005770E"/>
    <w:rsid w:val="0007217D"/>
    <w:rsid w:val="00072704"/>
    <w:rsid w:val="000801DA"/>
    <w:rsid w:val="000849A7"/>
    <w:rsid w:val="00084C23"/>
    <w:rsid w:val="0009238D"/>
    <w:rsid w:val="00096671"/>
    <w:rsid w:val="000967B6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C4C1C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05906"/>
    <w:rsid w:val="001122EE"/>
    <w:rsid w:val="0011261B"/>
    <w:rsid w:val="0011361C"/>
    <w:rsid w:val="00115CB9"/>
    <w:rsid w:val="00117A4E"/>
    <w:rsid w:val="00120155"/>
    <w:rsid w:val="00120A45"/>
    <w:rsid w:val="00120E08"/>
    <w:rsid w:val="00121DAB"/>
    <w:rsid w:val="0012335D"/>
    <w:rsid w:val="00125124"/>
    <w:rsid w:val="00125DE8"/>
    <w:rsid w:val="0012642C"/>
    <w:rsid w:val="00126EDF"/>
    <w:rsid w:val="00127B7F"/>
    <w:rsid w:val="0013032E"/>
    <w:rsid w:val="0013059A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5D8D"/>
    <w:rsid w:val="00180987"/>
    <w:rsid w:val="001820A6"/>
    <w:rsid w:val="0018225E"/>
    <w:rsid w:val="00186E7E"/>
    <w:rsid w:val="001877A5"/>
    <w:rsid w:val="0019008B"/>
    <w:rsid w:val="0019431A"/>
    <w:rsid w:val="0019496E"/>
    <w:rsid w:val="0019524A"/>
    <w:rsid w:val="001A2B68"/>
    <w:rsid w:val="001A33DD"/>
    <w:rsid w:val="001A3DAA"/>
    <w:rsid w:val="001A4E47"/>
    <w:rsid w:val="001A578F"/>
    <w:rsid w:val="001A58BF"/>
    <w:rsid w:val="001A61E8"/>
    <w:rsid w:val="001A766C"/>
    <w:rsid w:val="001B23D9"/>
    <w:rsid w:val="001B6F96"/>
    <w:rsid w:val="001C0BA6"/>
    <w:rsid w:val="001C14ED"/>
    <w:rsid w:val="001C372D"/>
    <w:rsid w:val="001D04D8"/>
    <w:rsid w:val="001D376B"/>
    <w:rsid w:val="001D45E9"/>
    <w:rsid w:val="001D4BBB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33CA"/>
    <w:rsid w:val="00224412"/>
    <w:rsid w:val="00231A0A"/>
    <w:rsid w:val="002320BC"/>
    <w:rsid w:val="00232A7A"/>
    <w:rsid w:val="00233EC4"/>
    <w:rsid w:val="002340C0"/>
    <w:rsid w:val="00240A89"/>
    <w:rsid w:val="00241135"/>
    <w:rsid w:val="00241476"/>
    <w:rsid w:val="0024656C"/>
    <w:rsid w:val="00247717"/>
    <w:rsid w:val="00251823"/>
    <w:rsid w:val="00253E27"/>
    <w:rsid w:val="002607BD"/>
    <w:rsid w:val="00265030"/>
    <w:rsid w:val="00271BEE"/>
    <w:rsid w:val="00273A13"/>
    <w:rsid w:val="00275D81"/>
    <w:rsid w:val="00276CD3"/>
    <w:rsid w:val="0027702A"/>
    <w:rsid w:val="002901F2"/>
    <w:rsid w:val="00291D07"/>
    <w:rsid w:val="00295A5A"/>
    <w:rsid w:val="0029782C"/>
    <w:rsid w:val="002A29DA"/>
    <w:rsid w:val="002A4A66"/>
    <w:rsid w:val="002A512C"/>
    <w:rsid w:val="002B2591"/>
    <w:rsid w:val="002C5301"/>
    <w:rsid w:val="002C7277"/>
    <w:rsid w:val="002D4B2C"/>
    <w:rsid w:val="002D6886"/>
    <w:rsid w:val="002D795A"/>
    <w:rsid w:val="002D7D7B"/>
    <w:rsid w:val="002E1E28"/>
    <w:rsid w:val="002E23C5"/>
    <w:rsid w:val="002E28B5"/>
    <w:rsid w:val="002E47D9"/>
    <w:rsid w:val="002F2ABD"/>
    <w:rsid w:val="00302376"/>
    <w:rsid w:val="00302FD3"/>
    <w:rsid w:val="00305895"/>
    <w:rsid w:val="00310BF2"/>
    <w:rsid w:val="0031161F"/>
    <w:rsid w:val="00312A0F"/>
    <w:rsid w:val="00320A37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521A0"/>
    <w:rsid w:val="00363B08"/>
    <w:rsid w:val="00364CCA"/>
    <w:rsid w:val="0037148E"/>
    <w:rsid w:val="00371DAC"/>
    <w:rsid w:val="00382BCA"/>
    <w:rsid w:val="00386D0F"/>
    <w:rsid w:val="00391060"/>
    <w:rsid w:val="0039213E"/>
    <w:rsid w:val="00393FBE"/>
    <w:rsid w:val="00394257"/>
    <w:rsid w:val="0039697C"/>
    <w:rsid w:val="00396A08"/>
    <w:rsid w:val="003A0316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E5057"/>
    <w:rsid w:val="003F0209"/>
    <w:rsid w:val="003F0E34"/>
    <w:rsid w:val="003F370D"/>
    <w:rsid w:val="003F41EE"/>
    <w:rsid w:val="00402532"/>
    <w:rsid w:val="00402E59"/>
    <w:rsid w:val="00404C3D"/>
    <w:rsid w:val="0040579D"/>
    <w:rsid w:val="00407C89"/>
    <w:rsid w:val="00412A11"/>
    <w:rsid w:val="00416E6E"/>
    <w:rsid w:val="00416FC9"/>
    <w:rsid w:val="0042542F"/>
    <w:rsid w:val="004256F4"/>
    <w:rsid w:val="00427AFB"/>
    <w:rsid w:val="00435A02"/>
    <w:rsid w:val="00436290"/>
    <w:rsid w:val="00436550"/>
    <w:rsid w:val="004371EA"/>
    <w:rsid w:val="00440F92"/>
    <w:rsid w:val="0044123D"/>
    <w:rsid w:val="00443E97"/>
    <w:rsid w:val="0044478C"/>
    <w:rsid w:val="00450288"/>
    <w:rsid w:val="00451005"/>
    <w:rsid w:val="0045431A"/>
    <w:rsid w:val="004549AD"/>
    <w:rsid w:val="00455A20"/>
    <w:rsid w:val="004628B3"/>
    <w:rsid w:val="0046328E"/>
    <w:rsid w:val="004657F6"/>
    <w:rsid w:val="004665B8"/>
    <w:rsid w:val="00466789"/>
    <w:rsid w:val="00470790"/>
    <w:rsid w:val="0047315B"/>
    <w:rsid w:val="00473FAC"/>
    <w:rsid w:val="0047561F"/>
    <w:rsid w:val="00476D84"/>
    <w:rsid w:val="0047763F"/>
    <w:rsid w:val="0048544D"/>
    <w:rsid w:val="0049408A"/>
    <w:rsid w:val="004945A6"/>
    <w:rsid w:val="00494E83"/>
    <w:rsid w:val="00495478"/>
    <w:rsid w:val="004969E9"/>
    <w:rsid w:val="004A23B9"/>
    <w:rsid w:val="004A2FC2"/>
    <w:rsid w:val="004A3CD8"/>
    <w:rsid w:val="004B06CA"/>
    <w:rsid w:val="004C101B"/>
    <w:rsid w:val="004D2CB8"/>
    <w:rsid w:val="004D6016"/>
    <w:rsid w:val="004D64D2"/>
    <w:rsid w:val="004E015C"/>
    <w:rsid w:val="004E18D5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55"/>
    <w:rsid w:val="005537EF"/>
    <w:rsid w:val="00556753"/>
    <w:rsid w:val="005603F2"/>
    <w:rsid w:val="005677D9"/>
    <w:rsid w:val="005733E3"/>
    <w:rsid w:val="00573FE9"/>
    <w:rsid w:val="00576EB7"/>
    <w:rsid w:val="00577E7A"/>
    <w:rsid w:val="005817D8"/>
    <w:rsid w:val="0058348D"/>
    <w:rsid w:val="005867E2"/>
    <w:rsid w:val="00586821"/>
    <w:rsid w:val="005931A0"/>
    <w:rsid w:val="0059424F"/>
    <w:rsid w:val="005959A5"/>
    <w:rsid w:val="00595ECC"/>
    <w:rsid w:val="0059622D"/>
    <w:rsid w:val="0059626A"/>
    <w:rsid w:val="00596ACB"/>
    <w:rsid w:val="005A12F3"/>
    <w:rsid w:val="005A1338"/>
    <w:rsid w:val="005B187F"/>
    <w:rsid w:val="005B4377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33AA9"/>
    <w:rsid w:val="0065155C"/>
    <w:rsid w:val="00651C5C"/>
    <w:rsid w:val="00660004"/>
    <w:rsid w:val="00660172"/>
    <w:rsid w:val="00660B04"/>
    <w:rsid w:val="00661003"/>
    <w:rsid w:val="00662D4E"/>
    <w:rsid w:val="00664374"/>
    <w:rsid w:val="00670B0A"/>
    <w:rsid w:val="00674FE9"/>
    <w:rsid w:val="00675192"/>
    <w:rsid w:val="00675195"/>
    <w:rsid w:val="00676DD0"/>
    <w:rsid w:val="00681E06"/>
    <w:rsid w:val="00684A65"/>
    <w:rsid w:val="00686203"/>
    <w:rsid w:val="00686C99"/>
    <w:rsid w:val="00687296"/>
    <w:rsid w:val="0069205F"/>
    <w:rsid w:val="0069207F"/>
    <w:rsid w:val="00692599"/>
    <w:rsid w:val="006938B2"/>
    <w:rsid w:val="00694B38"/>
    <w:rsid w:val="006A1E9A"/>
    <w:rsid w:val="006A2113"/>
    <w:rsid w:val="006A6154"/>
    <w:rsid w:val="006A6288"/>
    <w:rsid w:val="006A6832"/>
    <w:rsid w:val="006C13E0"/>
    <w:rsid w:val="006C14AE"/>
    <w:rsid w:val="006C2E0A"/>
    <w:rsid w:val="006C46F7"/>
    <w:rsid w:val="006C5016"/>
    <w:rsid w:val="006C5DE2"/>
    <w:rsid w:val="006C79D6"/>
    <w:rsid w:val="006D0713"/>
    <w:rsid w:val="006D4C76"/>
    <w:rsid w:val="006D5009"/>
    <w:rsid w:val="006D7FD9"/>
    <w:rsid w:val="006E0C74"/>
    <w:rsid w:val="006E2693"/>
    <w:rsid w:val="006F3D59"/>
    <w:rsid w:val="006F585F"/>
    <w:rsid w:val="00700837"/>
    <w:rsid w:val="00700E32"/>
    <w:rsid w:val="00705535"/>
    <w:rsid w:val="00706E13"/>
    <w:rsid w:val="007101BC"/>
    <w:rsid w:val="00713F77"/>
    <w:rsid w:val="007152F9"/>
    <w:rsid w:val="00715E05"/>
    <w:rsid w:val="0072039D"/>
    <w:rsid w:val="007206CD"/>
    <w:rsid w:val="00721EB4"/>
    <w:rsid w:val="007258F2"/>
    <w:rsid w:val="00726765"/>
    <w:rsid w:val="007304BE"/>
    <w:rsid w:val="00730C9C"/>
    <w:rsid w:val="00732E52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4A25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86EDA"/>
    <w:rsid w:val="0079127D"/>
    <w:rsid w:val="0079264C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10DD"/>
    <w:rsid w:val="007C3499"/>
    <w:rsid w:val="007C4A20"/>
    <w:rsid w:val="007C73A0"/>
    <w:rsid w:val="007D141C"/>
    <w:rsid w:val="007D44B0"/>
    <w:rsid w:val="007E147D"/>
    <w:rsid w:val="007E1D13"/>
    <w:rsid w:val="007E487F"/>
    <w:rsid w:val="007F1543"/>
    <w:rsid w:val="007F1DA5"/>
    <w:rsid w:val="007F28B7"/>
    <w:rsid w:val="007F3AB6"/>
    <w:rsid w:val="007F413C"/>
    <w:rsid w:val="007F6B40"/>
    <w:rsid w:val="00800426"/>
    <w:rsid w:val="008026E4"/>
    <w:rsid w:val="00803674"/>
    <w:rsid w:val="00805E86"/>
    <w:rsid w:val="0080621B"/>
    <w:rsid w:val="00806241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1ACF"/>
    <w:rsid w:val="00855794"/>
    <w:rsid w:val="00856735"/>
    <w:rsid w:val="00861ED9"/>
    <w:rsid w:val="00864F1C"/>
    <w:rsid w:val="008735DE"/>
    <w:rsid w:val="00874F6D"/>
    <w:rsid w:val="00877EE9"/>
    <w:rsid w:val="00880F97"/>
    <w:rsid w:val="008842B8"/>
    <w:rsid w:val="008854B8"/>
    <w:rsid w:val="00891C53"/>
    <w:rsid w:val="00894394"/>
    <w:rsid w:val="008A2A86"/>
    <w:rsid w:val="008A6A8F"/>
    <w:rsid w:val="008A744A"/>
    <w:rsid w:val="008B110A"/>
    <w:rsid w:val="008B2198"/>
    <w:rsid w:val="008B7259"/>
    <w:rsid w:val="008C136F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07B9B"/>
    <w:rsid w:val="00911CD7"/>
    <w:rsid w:val="00912332"/>
    <w:rsid w:val="009129C0"/>
    <w:rsid w:val="009155DC"/>
    <w:rsid w:val="00916843"/>
    <w:rsid w:val="00916B02"/>
    <w:rsid w:val="00917FCD"/>
    <w:rsid w:val="00920453"/>
    <w:rsid w:val="00920660"/>
    <w:rsid w:val="00920AFE"/>
    <w:rsid w:val="00922448"/>
    <w:rsid w:val="00925E3C"/>
    <w:rsid w:val="0092695A"/>
    <w:rsid w:val="0093267B"/>
    <w:rsid w:val="00932DA3"/>
    <w:rsid w:val="00935983"/>
    <w:rsid w:val="0093781E"/>
    <w:rsid w:val="00937B44"/>
    <w:rsid w:val="00945306"/>
    <w:rsid w:val="00946D9A"/>
    <w:rsid w:val="009472E3"/>
    <w:rsid w:val="009502B5"/>
    <w:rsid w:val="009512A6"/>
    <w:rsid w:val="00954879"/>
    <w:rsid w:val="00957B6E"/>
    <w:rsid w:val="00957BD1"/>
    <w:rsid w:val="00960AAD"/>
    <w:rsid w:val="00961121"/>
    <w:rsid w:val="00962BFF"/>
    <w:rsid w:val="00966AF4"/>
    <w:rsid w:val="00967F66"/>
    <w:rsid w:val="009703FC"/>
    <w:rsid w:val="00971E8B"/>
    <w:rsid w:val="00974720"/>
    <w:rsid w:val="009751ED"/>
    <w:rsid w:val="009800B1"/>
    <w:rsid w:val="00983AB9"/>
    <w:rsid w:val="00990964"/>
    <w:rsid w:val="00992B9D"/>
    <w:rsid w:val="00992DEE"/>
    <w:rsid w:val="00992FE0"/>
    <w:rsid w:val="00993149"/>
    <w:rsid w:val="00993B4E"/>
    <w:rsid w:val="00994BA5"/>
    <w:rsid w:val="00995647"/>
    <w:rsid w:val="009959C3"/>
    <w:rsid w:val="009974DE"/>
    <w:rsid w:val="00997804"/>
    <w:rsid w:val="009978AC"/>
    <w:rsid w:val="009A0160"/>
    <w:rsid w:val="009A0614"/>
    <w:rsid w:val="009A2F37"/>
    <w:rsid w:val="009A3682"/>
    <w:rsid w:val="009A3BB6"/>
    <w:rsid w:val="009A6D00"/>
    <w:rsid w:val="009B067E"/>
    <w:rsid w:val="009B2892"/>
    <w:rsid w:val="009C036C"/>
    <w:rsid w:val="009D042F"/>
    <w:rsid w:val="009D1FAB"/>
    <w:rsid w:val="009D25D3"/>
    <w:rsid w:val="009D274B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9F57B4"/>
    <w:rsid w:val="00A00D06"/>
    <w:rsid w:val="00A048D8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48FA"/>
    <w:rsid w:val="00A665F5"/>
    <w:rsid w:val="00A67252"/>
    <w:rsid w:val="00A700D2"/>
    <w:rsid w:val="00A7550A"/>
    <w:rsid w:val="00A75E6A"/>
    <w:rsid w:val="00A75FFF"/>
    <w:rsid w:val="00A82183"/>
    <w:rsid w:val="00A82642"/>
    <w:rsid w:val="00A82A52"/>
    <w:rsid w:val="00A84BA5"/>
    <w:rsid w:val="00A85EF7"/>
    <w:rsid w:val="00A86FD9"/>
    <w:rsid w:val="00A8786F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19F6"/>
    <w:rsid w:val="00AD23DF"/>
    <w:rsid w:val="00AD28CB"/>
    <w:rsid w:val="00AD71B9"/>
    <w:rsid w:val="00AE1C0B"/>
    <w:rsid w:val="00AE2EF8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9FF"/>
    <w:rsid w:val="00B34E3D"/>
    <w:rsid w:val="00B3529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1DE1"/>
    <w:rsid w:val="00BA60F9"/>
    <w:rsid w:val="00BA66E1"/>
    <w:rsid w:val="00BB7F82"/>
    <w:rsid w:val="00BC1BA3"/>
    <w:rsid w:val="00BC266D"/>
    <w:rsid w:val="00BC424F"/>
    <w:rsid w:val="00BC6724"/>
    <w:rsid w:val="00BD192B"/>
    <w:rsid w:val="00BD1DA9"/>
    <w:rsid w:val="00BD4A26"/>
    <w:rsid w:val="00BE232C"/>
    <w:rsid w:val="00BE237E"/>
    <w:rsid w:val="00BE2669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5824"/>
    <w:rsid w:val="00C66EF1"/>
    <w:rsid w:val="00C67011"/>
    <w:rsid w:val="00C6753C"/>
    <w:rsid w:val="00C73DD4"/>
    <w:rsid w:val="00C752BB"/>
    <w:rsid w:val="00C80A00"/>
    <w:rsid w:val="00C81C95"/>
    <w:rsid w:val="00C85524"/>
    <w:rsid w:val="00C8584F"/>
    <w:rsid w:val="00C91BBB"/>
    <w:rsid w:val="00C96EBD"/>
    <w:rsid w:val="00CA0EE2"/>
    <w:rsid w:val="00CA1C57"/>
    <w:rsid w:val="00CA7CD0"/>
    <w:rsid w:val="00CB0A2C"/>
    <w:rsid w:val="00CB2FF5"/>
    <w:rsid w:val="00CB3ACC"/>
    <w:rsid w:val="00CB3C7F"/>
    <w:rsid w:val="00CB491A"/>
    <w:rsid w:val="00CB7414"/>
    <w:rsid w:val="00CC36EA"/>
    <w:rsid w:val="00CD02A7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5947"/>
    <w:rsid w:val="00CF60E5"/>
    <w:rsid w:val="00CF6795"/>
    <w:rsid w:val="00D00E62"/>
    <w:rsid w:val="00D0110A"/>
    <w:rsid w:val="00D015EF"/>
    <w:rsid w:val="00D07359"/>
    <w:rsid w:val="00D07E53"/>
    <w:rsid w:val="00D10741"/>
    <w:rsid w:val="00D11F72"/>
    <w:rsid w:val="00D12F01"/>
    <w:rsid w:val="00D146C9"/>
    <w:rsid w:val="00D15F9C"/>
    <w:rsid w:val="00D17E32"/>
    <w:rsid w:val="00D20E33"/>
    <w:rsid w:val="00D222A7"/>
    <w:rsid w:val="00D319EE"/>
    <w:rsid w:val="00D32776"/>
    <w:rsid w:val="00D35DDB"/>
    <w:rsid w:val="00D36103"/>
    <w:rsid w:val="00D36D9E"/>
    <w:rsid w:val="00D37A45"/>
    <w:rsid w:val="00D402BA"/>
    <w:rsid w:val="00D430BE"/>
    <w:rsid w:val="00D43637"/>
    <w:rsid w:val="00D445E2"/>
    <w:rsid w:val="00D44AC3"/>
    <w:rsid w:val="00D45AA6"/>
    <w:rsid w:val="00D45F1B"/>
    <w:rsid w:val="00D46D9D"/>
    <w:rsid w:val="00D46FC2"/>
    <w:rsid w:val="00D47DE5"/>
    <w:rsid w:val="00D50051"/>
    <w:rsid w:val="00D501EA"/>
    <w:rsid w:val="00D50577"/>
    <w:rsid w:val="00D50593"/>
    <w:rsid w:val="00D50694"/>
    <w:rsid w:val="00D50DD8"/>
    <w:rsid w:val="00D52CBF"/>
    <w:rsid w:val="00D569D9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4375"/>
    <w:rsid w:val="00DC5023"/>
    <w:rsid w:val="00DC5B8E"/>
    <w:rsid w:val="00DC7E5A"/>
    <w:rsid w:val="00DD0CF0"/>
    <w:rsid w:val="00DD1B21"/>
    <w:rsid w:val="00DD4393"/>
    <w:rsid w:val="00DD7584"/>
    <w:rsid w:val="00DE5A5D"/>
    <w:rsid w:val="00DE6FB3"/>
    <w:rsid w:val="00DF2BFA"/>
    <w:rsid w:val="00DF4ED4"/>
    <w:rsid w:val="00E06440"/>
    <w:rsid w:val="00E108CD"/>
    <w:rsid w:val="00E1316F"/>
    <w:rsid w:val="00E15024"/>
    <w:rsid w:val="00E16707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64906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69EC"/>
    <w:rsid w:val="00EA7896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240D"/>
    <w:rsid w:val="00ED57AC"/>
    <w:rsid w:val="00ED5923"/>
    <w:rsid w:val="00ED6241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56B4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232A"/>
    <w:rsid w:val="00F14D4D"/>
    <w:rsid w:val="00F16AE7"/>
    <w:rsid w:val="00F21F63"/>
    <w:rsid w:val="00F24871"/>
    <w:rsid w:val="00F24B99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360F"/>
    <w:rsid w:val="00F56DD9"/>
    <w:rsid w:val="00F61B68"/>
    <w:rsid w:val="00F639EC"/>
    <w:rsid w:val="00F63C49"/>
    <w:rsid w:val="00F66987"/>
    <w:rsid w:val="00F66A27"/>
    <w:rsid w:val="00F67D96"/>
    <w:rsid w:val="00F70102"/>
    <w:rsid w:val="00F71135"/>
    <w:rsid w:val="00F716DB"/>
    <w:rsid w:val="00F734F8"/>
    <w:rsid w:val="00F77195"/>
    <w:rsid w:val="00F8370F"/>
    <w:rsid w:val="00F869FE"/>
    <w:rsid w:val="00F90343"/>
    <w:rsid w:val="00F91E11"/>
    <w:rsid w:val="00F926AA"/>
    <w:rsid w:val="00F9386C"/>
    <w:rsid w:val="00F950CC"/>
    <w:rsid w:val="00F96084"/>
    <w:rsid w:val="00F9643A"/>
    <w:rsid w:val="00F974F5"/>
    <w:rsid w:val="00F97749"/>
    <w:rsid w:val="00FA06AE"/>
    <w:rsid w:val="00FA0774"/>
    <w:rsid w:val="00FA4D2C"/>
    <w:rsid w:val="00FA5368"/>
    <w:rsid w:val="00FB0E5F"/>
    <w:rsid w:val="00FB699C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4E4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uiPriority w:val="99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906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90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906"/>
    <w:rPr>
      <w:vertAlign w:val="superscript"/>
    </w:rPr>
  </w:style>
  <w:style w:type="paragraph" w:styleId="Bezodstpw">
    <w:name w:val="No Spacing"/>
    <w:uiPriority w:val="99"/>
    <w:qFormat/>
    <w:rsid w:val="001A766C"/>
    <w:rPr>
      <w:rFonts w:ascii="Arial" w:hAnsi="Arial" w:cs="Arial"/>
      <w:sz w:val="24"/>
      <w:szCs w:val="24"/>
      <w:lang w:eastAsia="en-US"/>
    </w:rPr>
  </w:style>
  <w:style w:type="numbering" w:customStyle="1" w:styleId="WW8Num16">
    <w:name w:val="WW8Num16"/>
    <w:basedOn w:val="Bezlisty"/>
    <w:rsid w:val="001A766C"/>
    <w:pPr>
      <w:numPr>
        <w:numId w:val="38"/>
      </w:numPr>
    </w:pPr>
  </w:style>
  <w:style w:type="numbering" w:customStyle="1" w:styleId="WW8Num11">
    <w:name w:val="WW8Num11"/>
    <w:basedOn w:val="Bezlisty"/>
    <w:rsid w:val="001A766C"/>
    <w:pPr>
      <w:numPr>
        <w:numId w:val="39"/>
      </w:numPr>
    </w:pPr>
  </w:style>
  <w:style w:type="paragraph" w:customStyle="1" w:styleId="Style10">
    <w:name w:val="Style10"/>
    <w:basedOn w:val="Standard"/>
    <w:rsid w:val="004A2FC2"/>
    <w:pPr>
      <w:widowControl w:val="0"/>
      <w:suppressAutoHyphens/>
      <w:adjustRightInd/>
      <w:jc w:val="center"/>
      <w:textAlignment w:val="baseline"/>
    </w:pPr>
    <w:rPr>
      <w:rFonts w:ascii="Trebuchet MS" w:hAnsi="Trebuchet MS" w:cs="Trebuchet MS"/>
      <w:kern w:val="3"/>
      <w:sz w:val="24"/>
      <w:lang w:eastAsia="ar-SA"/>
    </w:rPr>
  </w:style>
  <w:style w:type="numbering" w:customStyle="1" w:styleId="WW8Num3">
    <w:name w:val="WW8Num3"/>
    <w:basedOn w:val="Bezlisty"/>
    <w:rsid w:val="004A2FC2"/>
    <w:pPr>
      <w:numPr>
        <w:numId w:val="42"/>
      </w:numPr>
    </w:pPr>
  </w:style>
  <w:style w:type="numbering" w:customStyle="1" w:styleId="WW8Num2">
    <w:name w:val="WW8Num2"/>
    <w:basedOn w:val="Bezlisty"/>
    <w:rsid w:val="00F24B99"/>
    <w:pPr>
      <w:numPr>
        <w:numId w:val="43"/>
      </w:numPr>
    </w:pPr>
  </w:style>
  <w:style w:type="character" w:customStyle="1" w:styleId="AkapitzlistZnak">
    <w:name w:val="Akapit z listą Znak"/>
    <w:link w:val="Akapitzlist"/>
    <w:uiPriority w:val="34"/>
    <w:rsid w:val="00851AC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A648FA"/>
    <w:pPr>
      <w:numPr>
        <w:numId w:val="69"/>
      </w:numPr>
    </w:pPr>
  </w:style>
  <w:style w:type="character" w:customStyle="1" w:styleId="cpvcode">
    <w:name w:val="cpvcode"/>
    <w:basedOn w:val="Domylnaczcionkaakapitu"/>
    <w:rsid w:val="006D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etargi@szpitalmsw.bydgoszcz.pl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przatargi@szpitalmsw.bydgoszcz.pl" TargetMode="External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przetargi@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growth/tools-databases/espd/filter?lang=pl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oter" Target="footer4.xml"/><Relationship Id="rId10" Type="http://schemas.openxmlformats.org/officeDocument/2006/relationships/hyperlink" Target="http://ec.europa.eu/growth/esp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przetargi@szpitalmsw.bydgoszcz.pl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F5AF-1A03-4B8D-8E3C-172E07FC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36</Pages>
  <Words>11005</Words>
  <Characters>66030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76882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5</cp:revision>
  <cp:lastPrinted>2018-05-17T23:35:00Z</cp:lastPrinted>
  <dcterms:created xsi:type="dcterms:W3CDTF">2018-06-08T20:26:00Z</dcterms:created>
  <dcterms:modified xsi:type="dcterms:W3CDTF">2018-07-03T00:00:00Z</dcterms:modified>
</cp:coreProperties>
</file>