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31A" w:rsidRPr="00E25A11" w:rsidRDefault="00396A08" w:rsidP="00C27857">
      <w:pPr>
        <w:pStyle w:val="Nagwek3"/>
        <w:tabs>
          <w:tab w:val="left" w:pos="360"/>
        </w:tabs>
        <w:ind w:left="360"/>
        <w:rPr>
          <w:rFonts w:asciiTheme="minorHAnsi" w:hAnsiTheme="minorHAnsi"/>
          <w:szCs w:val="24"/>
        </w:rPr>
      </w:pPr>
      <w:r w:rsidRPr="00E25A11">
        <w:rPr>
          <w:rFonts w:asciiTheme="minorHAnsi" w:hAnsiTheme="minorHAnsi"/>
          <w:szCs w:val="24"/>
        </w:rPr>
        <w:t xml:space="preserve">SPECYFIKACJA ISTOTNYCH WARUNKÓW </w:t>
      </w:r>
      <w:r w:rsidR="0045431A" w:rsidRPr="00E25A11">
        <w:rPr>
          <w:rFonts w:asciiTheme="minorHAnsi" w:hAnsiTheme="minorHAnsi"/>
          <w:szCs w:val="24"/>
        </w:rPr>
        <w:t>ZAMÓWIENIA</w:t>
      </w:r>
    </w:p>
    <w:p w:rsidR="0045431A" w:rsidRPr="00E25A11" w:rsidRDefault="0007217D" w:rsidP="0045431A">
      <w:pPr>
        <w:widowControl/>
        <w:jc w:val="center"/>
        <w:rPr>
          <w:rFonts w:asciiTheme="minorHAnsi" w:hAnsiTheme="minorHAnsi"/>
          <w:b/>
          <w:sz w:val="24"/>
          <w:szCs w:val="24"/>
        </w:rPr>
      </w:pPr>
      <w:r w:rsidRPr="00E25A11">
        <w:rPr>
          <w:rFonts w:asciiTheme="minorHAnsi" w:hAnsiTheme="minorHAnsi"/>
          <w:b/>
          <w:sz w:val="24"/>
          <w:szCs w:val="24"/>
        </w:rPr>
        <w:t xml:space="preserve">Postępowanie nr </w:t>
      </w:r>
      <w:r w:rsidR="007B03EC">
        <w:rPr>
          <w:rFonts w:asciiTheme="minorHAnsi" w:hAnsiTheme="minorHAnsi"/>
          <w:b/>
          <w:sz w:val="24"/>
          <w:szCs w:val="24"/>
        </w:rPr>
        <w:t>03</w:t>
      </w:r>
      <w:r w:rsidR="0039213E" w:rsidRPr="00E25A11">
        <w:rPr>
          <w:rFonts w:asciiTheme="minorHAnsi" w:hAnsiTheme="minorHAnsi"/>
          <w:b/>
          <w:sz w:val="24"/>
          <w:szCs w:val="24"/>
        </w:rPr>
        <w:t>/</w:t>
      </w:r>
      <w:r w:rsidR="000D62C2" w:rsidRPr="00E25A11">
        <w:rPr>
          <w:rFonts w:asciiTheme="minorHAnsi" w:hAnsiTheme="minorHAnsi"/>
          <w:b/>
          <w:sz w:val="24"/>
          <w:szCs w:val="24"/>
        </w:rPr>
        <w:t>201</w:t>
      </w:r>
      <w:r w:rsidR="007B03EC">
        <w:rPr>
          <w:rFonts w:asciiTheme="minorHAnsi" w:hAnsiTheme="minorHAnsi"/>
          <w:b/>
          <w:sz w:val="24"/>
          <w:szCs w:val="24"/>
        </w:rPr>
        <w:t>8</w:t>
      </w:r>
    </w:p>
    <w:p w:rsidR="0045431A" w:rsidRPr="007F28B7" w:rsidRDefault="0045431A" w:rsidP="00EB0A9C">
      <w:pPr>
        <w:widowControl/>
        <w:jc w:val="both"/>
        <w:rPr>
          <w:rFonts w:asciiTheme="minorHAnsi" w:hAnsiTheme="minorHAnsi"/>
          <w:b/>
          <w:i/>
          <w:color w:val="FF0000"/>
          <w:sz w:val="24"/>
          <w:szCs w:val="24"/>
        </w:rPr>
      </w:pPr>
    </w:p>
    <w:p w:rsidR="0045431A" w:rsidRPr="009E4D59" w:rsidRDefault="0045431A" w:rsidP="007E147D">
      <w:pPr>
        <w:widowControl/>
        <w:suppressAutoHyphens w:val="0"/>
        <w:overflowPunct/>
        <w:autoSpaceDN w:val="0"/>
        <w:adjustRightInd w:val="0"/>
        <w:jc w:val="both"/>
        <w:textAlignment w:val="auto"/>
        <w:rPr>
          <w:rFonts w:asciiTheme="minorHAnsi" w:eastAsia="Calibri" w:hAnsiTheme="minorHAnsi"/>
          <w:b/>
          <w:sz w:val="24"/>
          <w:szCs w:val="24"/>
          <w:lang w:eastAsia="pl-PL"/>
        </w:rPr>
      </w:pPr>
      <w:r w:rsidRPr="009E4D59">
        <w:rPr>
          <w:rFonts w:asciiTheme="minorHAnsi" w:hAnsiTheme="minorHAnsi"/>
          <w:b/>
          <w:sz w:val="24"/>
          <w:szCs w:val="24"/>
        </w:rPr>
        <w:t xml:space="preserve">Nazwa: </w:t>
      </w:r>
      <w:r w:rsidR="009E4D59" w:rsidRPr="009E4D59">
        <w:rPr>
          <w:rFonts w:asciiTheme="minorHAnsi" w:hAnsiTheme="minorHAnsi"/>
          <w:b/>
          <w:sz w:val="24"/>
          <w:szCs w:val="24"/>
        </w:rPr>
        <w:t>Świadczenie usług kompleksowego utrzymania czystości oraz świadczenie prac personelu pomocniczego w SP WZOZ MSWiA w Bydgoszczy</w:t>
      </w:r>
      <w:r w:rsidR="009F57B4" w:rsidRPr="009E4D59">
        <w:rPr>
          <w:rFonts w:asciiTheme="minorHAnsi" w:hAnsiTheme="minorHAnsi"/>
          <w:b/>
          <w:sz w:val="24"/>
          <w:szCs w:val="24"/>
        </w:rPr>
        <w:t>.</w:t>
      </w:r>
    </w:p>
    <w:p w:rsidR="0045431A" w:rsidRPr="00E25A11" w:rsidRDefault="0045431A" w:rsidP="0045431A">
      <w:pPr>
        <w:widowControl/>
        <w:jc w:val="both"/>
        <w:rPr>
          <w:rFonts w:asciiTheme="minorHAnsi" w:hAnsiTheme="minorHAnsi"/>
          <w:color w:val="FF0000"/>
          <w:sz w:val="24"/>
          <w:szCs w:val="24"/>
        </w:rPr>
      </w:pPr>
    </w:p>
    <w:p w:rsidR="00455A20" w:rsidRPr="00E25A11" w:rsidRDefault="00455A20" w:rsidP="00455A20">
      <w:pPr>
        <w:widowControl/>
        <w:tabs>
          <w:tab w:val="left" w:pos="0"/>
          <w:tab w:val="left" w:pos="1080"/>
        </w:tabs>
        <w:ind w:left="1080" w:hanging="1047"/>
        <w:jc w:val="both"/>
        <w:rPr>
          <w:rFonts w:asciiTheme="minorHAnsi" w:hAnsiTheme="minorHAnsi"/>
          <w:b/>
          <w:sz w:val="24"/>
          <w:szCs w:val="24"/>
        </w:rPr>
      </w:pPr>
      <w:r w:rsidRPr="00E25A11">
        <w:rPr>
          <w:rFonts w:asciiTheme="minorHAnsi" w:hAnsiTheme="minorHAnsi"/>
          <w:b/>
          <w:sz w:val="24"/>
          <w:szCs w:val="24"/>
        </w:rPr>
        <w:t>I. NAZWA ORAZ ADRES ZAMAWIAJĄCEGO:</w:t>
      </w:r>
    </w:p>
    <w:p w:rsidR="0078103D" w:rsidRPr="00E25A11" w:rsidRDefault="0078103D" w:rsidP="00D12F01">
      <w:pPr>
        <w:widowControl/>
        <w:numPr>
          <w:ilvl w:val="0"/>
          <w:numId w:val="10"/>
        </w:numPr>
        <w:ind w:left="426"/>
        <w:rPr>
          <w:rFonts w:asciiTheme="minorHAnsi" w:hAnsiTheme="minorHAnsi"/>
          <w:sz w:val="24"/>
          <w:szCs w:val="24"/>
        </w:rPr>
      </w:pPr>
      <w:r w:rsidRPr="00E25A11">
        <w:rPr>
          <w:rFonts w:asciiTheme="minorHAnsi" w:hAnsiTheme="minorHAnsi"/>
          <w:sz w:val="24"/>
          <w:szCs w:val="24"/>
        </w:rPr>
        <w:t>Postępowanie prowadzone jest w imieniu i na rzecz:</w:t>
      </w:r>
    </w:p>
    <w:p w:rsidR="0078103D" w:rsidRPr="00E25A11" w:rsidRDefault="0078103D" w:rsidP="0078103D">
      <w:pPr>
        <w:widowControl/>
        <w:ind w:left="426"/>
        <w:rPr>
          <w:rFonts w:asciiTheme="minorHAnsi" w:hAnsiTheme="minorHAnsi"/>
          <w:sz w:val="24"/>
          <w:szCs w:val="24"/>
        </w:rPr>
      </w:pPr>
      <w:r w:rsidRPr="00E25A11">
        <w:rPr>
          <w:rFonts w:asciiTheme="minorHAnsi" w:hAnsiTheme="minorHAnsi"/>
          <w:sz w:val="24"/>
          <w:szCs w:val="24"/>
        </w:rPr>
        <w:t>SP WZOZ MSW</w:t>
      </w:r>
      <w:r w:rsidR="003F0690">
        <w:rPr>
          <w:rFonts w:asciiTheme="minorHAnsi" w:hAnsiTheme="minorHAnsi"/>
          <w:sz w:val="24"/>
          <w:szCs w:val="24"/>
        </w:rPr>
        <w:t>iA</w:t>
      </w:r>
      <w:r w:rsidRPr="00E25A11">
        <w:rPr>
          <w:rFonts w:asciiTheme="minorHAnsi" w:hAnsiTheme="minorHAnsi"/>
          <w:sz w:val="24"/>
          <w:szCs w:val="24"/>
        </w:rPr>
        <w:t xml:space="preserve"> w Bydgoszczy, ul. </w:t>
      </w:r>
      <w:proofErr w:type="spellStart"/>
      <w:r w:rsidRPr="00E25A11">
        <w:rPr>
          <w:rFonts w:asciiTheme="minorHAnsi" w:hAnsiTheme="minorHAnsi"/>
          <w:sz w:val="24"/>
          <w:szCs w:val="24"/>
        </w:rPr>
        <w:t>Markwarta</w:t>
      </w:r>
      <w:proofErr w:type="spellEnd"/>
      <w:r w:rsidRPr="00E25A11">
        <w:rPr>
          <w:rFonts w:asciiTheme="minorHAnsi" w:hAnsiTheme="minorHAnsi"/>
          <w:sz w:val="24"/>
          <w:szCs w:val="24"/>
        </w:rPr>
        <w:t xml:space="preserve"> 4-6, 85-015 Bydgoszcz</w:t>
      </w:r>
    </w:p>
    <w:p w:rsidR="0078103D" w:rsidRPr="00E25A11" w:rsidRDefault="0078103D" w:rsidP="0078103D">
      <w:pPr>
        <w:widowControl/>
        <w:ind w:left="426"/>
        <w:rPr>
          <w:rFonts w:asciiTheme="minorHAnsi" w:hAnsiTheme="minorHAnsi"/>
          <w:sz w:val="24"/>
          <w:szCs w:val="24"/>
        </w:rPr>
      </w:pPr>
      <w:r w:rsidRPr="00E25A11">
        <w:rPr>
          <w:rFonts w:asciiTheme="minorHAnsi" w:hAnsiTheme="minorHAnsi"/>
          <w:sz w:val="24"/>
          <w:szCs w:val="24"/>
        </w:rPr>
        <w:t>zwanym w treści SIWZ „</w:t>
      </w:r>
      <w:r w:rsidRPr="00E25A11">
        <w:rPr>
          <w:rFonts w:asciiTheme="minorHAnsi" w:hAnsiTheme="minorHAnsi"/>
          <w:b/>
          <w:sz w:val="24"/>
          <w:szCs w:val="24"/>
        </w:rPr>
        <w:t>Zamawiającym</w:t>
      </w:r>
      <w:r w:rsidRPr="00E25A11">
        <w:rPr>
          <w:rFonts w:asciiTheme="minorHAnsi" w:hAnsiTheme="minorHAnsi"/>
          <w:sz w:val="24"/>
          <w:szCs w:val="24"/>
        </w:rPr>
        <w:t>”</w:t>
      </w:r>
    </w:p>
    <w:p w:rsidR="0078103D" w:rsidRPr="00E25A11" w:rsidRDefault="0078103D" w:rsidP="00D12F01">
      <w:pPr>
        <w:numPr>
          <w:ilvl w:val="0"/>
          <w:numId w:val="10"/>
        </w:numPr>
        <w:tabs>
          <w:tab w:val="left" w:pos="-76"/>
          <w:tab w:val="left" w:pos="0"/>
          <w:tab w:val="left" w:pos="36"/>
        </w:tabs>
        <w:ind w:left="426"/>
        <w:jc w:val="both"/>
        <w:rPr>
          <w:rFonts w:asciiTheme="minorHAnsi" w:hAnsiTheme="minorHAnsi"/>
          <w:sz w:val="24"/>
          <w:szCs w:val="24"/>
        </w:rPr>
      </w:pPr>
      <w:r w:rsidRPr="00E25A11">
        <w:rPr>
          <w:rFonts w:asciiTheme="minorHAnsi" w:hAnsiTheme="minorHAnsi"/>
          <w:sz w:val="24"/>
          <w:szCs w:val="24"/>
        </w:rPr>
        <w:t>Sprawę prowadzi: Dział Zamówień Publicznych SP WZOZ MSW</w:t>
      </w:r>
      <w:r w:rsidR="003F0690">
        <w:rPr>
          <w:rFonts w:asciiTheme="minorHAnsi" w:hAnsiTheme="minorHAnsi"/>
          <w:sz w:val="24"/>
          <w:szCs w:val="24"/>
        </w:rPr>
        <w:t>iA</w:t>
      </w:r>
      <w:r w:rsidRPr="00E25A11">
        <w:rPr>
          <w:rFonts w:asciiTheme="minorHAnsi" w:hAnsiTheme="minorHAnsi"/>
          <w:sz w:val="24"/>
          <w:szCs w:val="24"/>
        </w:rPr>
        <w:t xml:space="preserve"> w Bydgoszczy</w:t>
      </w:r>
    </w:p>
    <w:p w:rsidR="0078103D" w:rsidRPr="00E25A11" w:rsidRDefault="0078103D" w:rsidP="0078103D">
      <w:pPr>
        <w:tabs>
          <w:tab w:val="left" w:pos="-76"/>
          <w:tab w:val="left" w:pos="0"/>
          <w:tab w:val="left" w:pos="36"/>
        </w:tabs>
        <w:ind w:left="426"/>
        <w:jc w:val="both"/>
        <w:rPr>
          <w:rFonts w:asciiTheme="minorHAnsi" w:hAnsiTheme="minorHAnsi"/>
          <w:sz w:val="24"/>
          <w:szCs w:val="24"/>
          <w:lang w:val="en-US"/>
        </w:rPr>
      </w:pPr>
      <w:proofErr w:type="spellStart"/>
      <w:r w:rsidRPr="00E25A11">
        <w:rPr>
          <w:rFonts w:asciiTheme="minorHAnsi" w:hAnsiTheme="minorHAnsi"/>
          <w:sz w:val="24"/>
          <w:szCs w:val="24"/>
          <w:lang w:val="en-US"/>
        </w:rPr>
        <w:t>telefon</w:t>
      </w:r>
      <w:proofErr w:type="spellEnd"/>
      <w:r w:rsidRPr="00E25A11">
        <w:rPr>
          <w:rFonts w:asciiTheme="minorHAnsi" w:hAnsiTheme="minorHAnsi"/>
          <w:sz w:val="24"/>
          <w:szCs w:val="24"/>
          <w:lang w:val="en-US"/>
        </w:rPr>
        <w:t xml:space="preserve">: / 052 / 582-62-52, </w:t>
      </w:r>
      <w:proofErr w:type="spellStart"/>
      <w:r w:rsidRPr="00E25A11">
        <w:rPr>
          <w:rFonts w:asciiTheme="minorHAnsi" w:hAnsiTheme="minorHAnsi"/>
          <w:sz w:val="24"/>
          <w:szCs w:val="24"/>
          <w:lang w:val="en-US"/>
        </w:rPr>
        <w:t>faks</w:t>
      </w:r>
      <w:proofErr w:type="spellEnd"/>
      <w:r w:rsidRPr="00E25A11">
        <w:rPr>
          <w:rFonts w:asciiTheme="minorHAnsi" w:hAnsiTheme="minorHAnsi"/>
          <w:sz w:val="24"/>
          <w:szCs w:val="24"/>
          <w:lang w:val="en-US"/>
        </w:rPr>
        <w:t>: /052/ 582-62-09</w:t>
      </w:r>
    </w:p>
    <w:p w:rsidR="0078103D" w:rsidRPr="00E25A11" w:rsidRDefault="0078103D" w:rsidP="0078103D">
      <w:pPr>
        <w:tabs>
          <w:tab w:val="left" w:pos="-76"/>
          <w:tab w:val="left" w:pos="0"/>
          <w:tab w:val="left" w:pos="36"/>
        </w:tabs>
        <w:ind w:left="426"/>
        <w:rPr>
          <w:rFonts w:asciiTheme="minorHAnsi" w:hAnsiTheme="minorHAnsi"/>
          <w:sz w:val="24"/>
          <w:szCs w:val="24"/>
          <w:lang w:val="en-US"/>
        </w:rPr>
      </w:pPr>
      <w:proofErr w:type="spellStart"/>
      <w:r w:rsidRPr="00E25A11">
        <w:rPr>
          <w:rFonts w:asciiTheme="minorHAnsi" w:hAnsiTheme="minorHAnsi"/>
          <w:sz w:val="24"/>
          <w:szCs w:val="24"/>
          <w:lang w:val="en-US"/>
        </w:rPr>
        <w:t>adres</w:t>
      </w:r>
      <w:proofErr w:type="spellEnd"/>
      <w:r w:rsidRPr="00E25A11">
        <w:rPr>
          <w:rFonts w:asciiTheme="minorHAnsi" w:hAnsiTheme="minorHAnsi"/>
          <w:sz w:val="24"/>
          <w:szCs w:val="24"/>
          <w:lang w:val="en-US"/>
        </w:rPr>
        <w:t xml:space="preserve"> e-mail </w:t>
      </w:r>
      <w:hyperlink r:id="rId8" w:history="1">
        <w:r w:rsidRPr="00E25A11">
          <w:rPr>
            <w:rStyle w:val="Hipercze"/>
            <w:rFonts w:asciiTheme="minorHAnsi" w:hAnsiTheme="minorHAnsi"/>
            <w:sz w:val="24"/>
            <w:szCs w:val="24"/>
            <w:lang w:val="en-US"/>
          </w:rPr>
          <w:t>przetargi@szpitalmsw.bydgoszcz.pl</w:t>
        </w:r>
      </w:hyperlink>
    </w:p>
    <w:p w:rsidR="0078103D" w:rsidRPr="00E25A11" w:rsidRDefault="00764E58" w:rsidP="0078103D">
      <w:pPr>
        <w:tabs>
          <w:tab w:val="left" w:pos="-76"/>
          <w:tab w:val="left" w:pos="0"/>
          <w:tab w:val="left" w:pos="36"/>
        </w:tabs>
        <w:ind w:left="426"/>
        <w:jc w:val="both"/>
        <w:rPr>
          <w:rFonts w:asciiTheme="minorHAnsi" w:hAnsiTheme="minorHAnsi"/>
          <w:sz w:val="24"/>
          <w:szCs w:val="24"/>
        </w:rPr>
      </w:pPr>
      <w:hyperlink r:id="rId9" w:history="1">
        <w:r w:rsidR="0078103D" w:rsidRPr="00E25A11">
          <w:rPr>
            <w:rStyle w:val="Hipercze"/>
            <w:rFonts w:asciiTheme="minorHAnsi" w:hAnsiTheme="minorHAnsi"/>
            <w:sz w:val="24"/>
            <w:szCs w:val="24"/>
          </w:rPr>
          <w:t>www.szpital-msw.bydgoszcz.pl</w:t>
        </w:r>
      </w:hyperlink>
    </w:p>
    <w:p w:rsidR="00455A20" w:rsidRPr="00E25A11" w:rsidRDefault="00455A20" w:rsidP="00455A20">
      <w:pPr>
        <w:tabs>
          <w:tab w:val="left" w:pos="-76"/>
          <w:tab w:val="left" w:pos="0"/>
          <w:tab w:val="left" w:pos="36"/>
        </w:tabs>
        <w:ind w:left="426"/>
        <w:jc w:val="both"/>
        <w:rPr>
          <w:rFonts w:asciiTheme="minorHAnsi" w:hAnsiTheme="minorHAnsi"/>
          <w:sz w:val="24"/>
          <w:szCs w:val="24"/>
        </w:rPr>
      </w:pPr>
    </w:p>
    <w:p w:rsidR="00455A20" w:rsidRPr="00E25A11" w:rsidRDefault="00455A20" w:rsidP="00455A20">
      <w:pPr>
        <w:tabs>
          <w:tab w:val="left" w:pos="3621"/>
        </w:tabs>
        <w:ind w:left="360" w:hanging="360"/>
        <w:jc w:val="both"/>
        <w:rPr>
          <w:rFonts w:asciiTheme="minorHAnsi" w:hAnsiTheme="minorHAnsi"/>
          <w:sz w:val="24"/>
          <w:szCs w:val="24"/>
        </w:rPr>
      </w:pPr>
      <w:r w:rsidRPr="00E25A11">
        <w:rPr>
          <w:rFonts w:asciiTheme="minorHAnsi" w:hAnsiTheme="minorHAnsi"/>
          <w:b/>
          <w:bCs/>
          <w:sz w:val="24"/>
          <w:szCs w:val="24"/>
        </w:rPr>
        <w:t>II. TRYB UDZIELENIA ZAMÓWIENIA ORAZ INFORMACJE OGÓLNE:</w:t>
      </w:r>
    </w:p>
    <w:p w:rsidR="00577E7A" w:rsidRPr="00363B08" w:rsidRDefault="00577E7A" w:rsidP="0039697C">
      <w:pPr>
        <w:numPr>
          <w:ilvl w:val="0"/>
          <w:numId w:val="6"/>
        </w:numPr>
        <w:tabs>
          <w:tab w:val="clear" w:pos="720"/>
          <w:tab w:val="left" w:pos="-673"/>
          <w:tab w:val="num" w:pos="284"/>
          <w:tab w:val="left" w:pos="2797"/>
        </w:tabs>
        <w:ind w:left="284" w:hanging="284"/>
        <w:jc w:val="both"/>
        <w:rPr>
          <w:rFonts w:asciiTheme="minorHAnsi" w:hAnsiTheme="minorHAnsi"/>
          <w:sz w:val="24"/>
          <w:szCs w:val="24"/>
        </w:rPr>
      </w:pPr>
      <w:r w:rsidRPr="00E25A11">
        <w:rPr>
          <w:rFonts w:asciiTheme="minorHAnsi" w:hAnsiTheme="minorHAnsi"/>
          <w:sz w:val="24"/>
          <w:szCs w:val="24"/>
        </w:rPr>
        <w:t xml:space="preserve">Do </w:t>
      </w:r>
      <w:r w:rsidRPr="00363B08">
        <w:rPr>
          <w:rFonts w:asciiTheme="minorHAnsi" w:hAnsiTheme="minorHAnsi"/>
          <w:sz w:val="24"/>
          <w:szCs w:val="24"/>
        </w:rPr>
        <w:t>udzielenia przedmiotowego zamówienia stosuje się przepisy ustawy z dnia 29 stycznia 2004r. Prawo zamówi</w:t>
      </w:r>
      <w:r w:rsidR="009472E3" w:rsidRPr="00363B08">
        <w:rPr>
          <w:rFonts w:asciiTheme="minorHAnsi" w:hAnsiTheme="minorHAnsi"/>
          <w:sz w:val="24"/>
          <w:szCs w:val="24"/>
        </w:rPr>
        <w:t>eń publicznych (</w:t>
      </w:r>
      <w:r w:rsidR="00E13D51" w:rsidRPr="00773BD2">
        <w:rPr>
          <w:rFonts w:asciiTheme="minorHAnsi" w:hAnsiTheme="minorHAnsi"/>
          <w:sz w:val="24"/>
          <w:szCs w:val="24"/>
        </w:rPr>
        <w:t xml:space="preserve">j.t. </w:t>
      </w:r>
      <w:r w:rsidR="00E13D51" w:rsidRPr="00773BD2">
        <w:rPr>
          <w:rFonts w:asciiTheme="minorHAnsi" w:hAnsiTheme="minorHAnsi"/>
          <w:bCs/>
          <w:sz w:val="24"/>
          <w:szCs w:val="24"/>
        </w:rPr>
        <w:t>Dz. U. z 2017 r., poz. 1579</w:t>
      </w:r>
      <w:r w:rsidRPr="00363B08">
        <w:rPr>
          <w:rFonts w:asciiTheme="minorHAnsi" w:hAnsiTheme="minorHAnsi"/>
          <w:sz w:val="24"/>
          <w:szCs w:val="24"/>
        </w:rPr>
        <w:t>) oraz akty wykonawcze wydane na jej podstawie.</w:t>
      </w:r>
    </w:p>
    <w:p w:rsidR="00577E7A" w:rsidRPr="00363B08" w:rsidRDefault="00577E7A" w:rsidP="0039697C">
      <w:pPr>
        <w:numPr>
          <w:ilvl w:val="0"/>
          <w:numId w:val="6"/>
        </w:numPr>
        <w:tabs>
          <w:tab w:val="clear" w:pos="720"/>
          <w:tab w:val="left" w:pos="-673"/>
          <w:tab w:val="num" w:pos="284"/>
          <w:tab w:val="left" w:pos="2797"/>
        </w:tabs>
        <w:ind w:left="284" w:hanging="284"/>
        <w:jc w:val="both"/>
        <w:rPr>
          <w:rFonts w:asciiTheme="minorHAnsi" w:hAnsiTheme="minorHAnsi"/>
          <w:sz w:val="24"/>
          <w:szCs w:val="24"/>
        </w:rPr>
      </w:pPr>
      <w:r w:rsidRPr="00363B08">
        <w:rPr>
          <w:rFonts w:asciiTheme="minorHAnsi" w:hAnsiTheme="minorHAnsi"/>
          <w:sz w:val="24"/>
          <w:szCs w:val="24"/>
        </w:rPr>
        <w:t xml:space="preserve">Do czynności podejmowanych przez zamawiającego i wykonawców w postępowaniu o udzielenie zamówienia publicznego stosuje się przepisy ustawy z dnia 23 kwietnia 1964 r. – Kodeks cywilny (Dz. U. Nr 16, poz. 93 z </w:t>
      </w:r>
      <w:proofErr w:type="spellStart"/>
      <w:r w:rsidRPr="00363B08">
        <w:rPr>
          <w:rFonts w:asciiTheme="minorHAnsi" w:hAnsiTheme="minorHAnsi"/>
          <w:sz w:val="24"/>
          <w:szCs w:val="24"/>
        </w:rPr>
        <w:t>późn</w:t>
      </w:r>
      <w:proofErr w:type="spellEnd"/>
      <w:r w:rsidRPr="00363B08">
        <w:rPr>
          <w:rFonts w:asciiTheme="minorHAnsi" w:hAnsiTheme="minorHAnsi"/>
          <w:sz w:val="24"/>
          <w:szCs w:val="24"/>
        </w:rPr>
        <w:t>. zm.), jeżeli przepisy ustawy z dnia 29 stycznia 2004r. Prawo zamówień publicznych nie stanowią inaczej.</w:t>
      </w:r>
    </w:p>
    <w:p w:rsidR="00577E7A" w:rsidRPr="00363B08" w:rsidRDefault="00577E7A" w:rsidP="0039697C">
      <w:pPr>
        <w:numPr>
          <w:ilvl w:val="0"/>
          <w:numId w:val="6"/>
        </w:numPr>
        <w:tabs>
          <w:tab w:val="clear" w:pos="720"/>
          <w:tab w:val="left" w:pos="-673"/>
          <w:tab w:val="num" w:pos="284"/>
          <w:tab w:val="left" w:pos="2797"/>
        </w:tabs>
        <w:ind w:hanging="720"/>
        <w:jc w:val="both"/>
        <w:rPr>
          <w:rFonts w:asciiTheme="minorHAnsi" w:hAnsiTheme="minorHAnsi"/>
          <w:sz w:val="24"/>
          <w:szCs w:val="24"/>
        </w:rPr>
      </w:pPr>
      <w:r w:rsidRPr="00363B08">
        <w:rPr>
          <w:rFonts w:asciiTheme="minorHAnsi" w:hAnsiTheme="minorHAnsi"/>
          <w:sz w:val="24"/>
          <w:szCs w:val="24"/>
        </w:rPr>
        <w:t>Ilekroć w Specyfikacji Istotnych Warunków Zamówienia jest mowa o:</w:t>
      </w:r>
    </w:p>
    <w:p w:rsidR="00577E7A" w:rsidRPr="00363B08" w:rsidRDefault="00577E7A" w:rsidP="0039697C">
      <w:pPr>
        <w:numPr>
          <w:ilvl w:val="0"/>
          <w:numId w:val="7"/>
        </w:numPr>
        <w:tabs>
          <w:tab w:val="left" w:pos="284"/>
          <w:tab w:val="left" w:pos="360"/>
          <w:tab w:val="left" w:pos="396"/>
          <w:tab w:val="left" w:pos="709"/>
        </w:tabs>
        <w:jc w:val="both"/>
        <w:rPr>
          <w:rFonts w:asciiTheme="minorHAnsi" w:hAnsiTheme="minorHAnsi"/>
          <w:sz w:val="24"/>
          <w:szCs w:val="24"/>
        </w:rPr>
      </w:pPr>
      <w:r w:rsidRPr="00363B08">
        <w:rPr>
          <w:rFonts w:asciiTheme="minorHAnsi" w:hAnsiTheme="minorHAnsi"/>
          <w:sz w:val="24"/>
          <w:szCs w:val="24"/>
        </w:rPr>
        <w:t>ustawie - należy rozumieć przez to ustawę z dnia 29 stycznia 2004r. - Prawo zamówień publicznych (</w:t>
      </w:r>
      <w:r w:rsidR="00E13D51" w:rsidRPr="00773BD2">
        <w:rPr>
          <w:rFonts w:asciiTheme="minorHAnsi" w:hAnsiTheme="minorHAnsi"/>
          <w:sz w:val="24"/>
          <w:szCs w:val="24"/>
        </w:rPr>
        <w:t xml:space="preserve">j.t. </w:t>
      </w:r>
      <w:r w:rsidR="00E13D51" w:rsidRPr="00773BD2">
        <w:rPr>
          <w:rFonts w:asciiTheme="minorHAnsi" w:hAnsiTheme="minorHAnsi"/>
          <w:bCs/>
          <w:sz w:val="24"/>
          <w:szCs w:val="24"/>
        </w:rPr>
        <w:t>Dz. U. z 2017 r., poz. 1579</w:t>
      </w:r>
      <w:r w:rsidRPr="00363B08">
        <w:rPr>
          <w:rFonts w:asciiTheme="minorHAnsi" w:hAnsiTheme="minorHAnsi"/>
          <w:sz w:val="24"/>
          <w:szCs w:val="24"/>
        </w:rPr>
        <w:t>),</w:t>
      </w:r>
    </w:p>
    <w:p w:rsidR="00577E7A" w:rsidRPr="00363B08" w:rsidRDefault="00577E7A" w:rsidP="0039697C">
      <w:pPr>
        <w:numPr>
          <w:ilvl w:val="0"/>
          <w:numId w:val="7"/>
        </w:numPr>
        <w:tabs>
          <w:tab w:val="left" w:pos="284"/>
          <w:tab w:val="left" w:pos="360"/>
          <w:tab w:val="left" w:pos="396"/>
        </w:tabs>
        <w:jc w:val="both"/>
        <w:rPr>
          <w:rFonts w:asciiTheme="minorHAnsi" w:hAnsiTheme="minorHAnsi"/>
          <w:sz w:val="24"/>
          <w:szCs w:val="24"/>
        </w:rPr>
      </w:pPr>
      <w:r w:rsidRPr="00363B08">
        <w:rPr>
          <w:rFonts w:asciiTheme="minorHAnsi" w:hAnsiTheme="minorHAnsi"/>
          <w:sz w:val="24"/>
          <w:szCs w:val="24"/>
        </w:rPr>
        <w:t>SIWZ - należy rozumieć przez to niniejszą Specyfikację Istotnych Warunków Zamówienia.</w:t>
      </w:r>
    </w:p>
    <w:p w:rsidR="00363B08" w:rsidRPr="00363B08" w:rsidRDefault="00363B08" w:rsidP="00363B08">
      <w:pPr>
        <w:pStyle w:val="Tekstpodstawowy21"/>
        <w:widowControl/>
        <w:numPr>
          <w:ilvl w:val="0"/>
          <w:numId w:val="11"/>
        </w:numPr>
        <w:suppressAutoHyphens w:val="0"/>
        <w:autoSpaceDN w:val="0"/>
        <w:adjustRightInd w:val="0"/>
        <w:ind w:left="284" w:hanging="284"/>
        <w:jc w:val="both"/>
        <w:rPr>
          <w:rFonts w:asciiTheme="minorHAnsi" w:hAnsiTheme="minorHAnsi"/>
          <w:szCs w:val="24"/>
        </w:rPr>
      </w:pPr>
      <w:r w:rsidRPr="00363B08">
        <w:rPr>
          <w:rFonts w:asciiTheme="minorHAnsi" w:hAnsiTheme="minorHAnsi"/>
          <w:szCs w:val="24"/>
        </w:rPr>
        <w:t>Postępowanie prowadzone jest w trybie przetargu nieograniczonego. Wartość zamówienia  przekracza kwoty określone w przepisach wydanych na podstawie art. 11 ust. 8 ustawy.</w:t>
      </w:r>
    </w:p>
    <w:p w:rsidR="00363B08" w:rsidRPr="00363B08" w:rsidRDefault="00363B08" w:rsidP="00363B08">
      <w:pPr>
        <w:pStyle w:val="Tekstpodstawowy21"/>
        <w:widowControl/>
        <w:numPr>
          <w:ilvl w:val="0"/>
          <w:numId w:val="11"/>
        </w:numPr>
        <w:suppressAutoHyphens w:val="0"/>
        <w:autoSpaceDN w:val="0"/>
        <w:adjustRightInd w:val="0"/>
        <w:ind w:left="284" w:hanging="284"/>
        <w:jc w:val="both"/>
        <w:rPr>
          <w:rFonts w:asciiTheme="minorHAnsi" w:hAnsiTheme="minorHAnsi"/>
          <w:szCs w:val="24"/>
        </w:rPr>
      </w:pPr>
      <w:r w:rsidRPr="00363B08">
        <w:rPr>
          <w:rFonts w:asciiTheme="minorHAnsi" w:eastAsia="Calibri" w:hAnsiTheme="minorHAnsi"/>
          <w:szCs w:val="24"/>
          <w:lang w:eastAsia="pl-PL"/>
        </w:rPr>
        <w:t>Zamawiaj</w:t>
      </w:r>
      <w:r w:rsidRPr="00363B08">
        <w:rPr>
          <w:rFonts w:asciiTheme="minorHAnsi" w:eastAsia="TimesNewRoman" w:hAnsiTheme="minorHAnsi" w:cs="TimesNewRoman"/>
          <w:szCs w:val="24"/>
          <w:lang w:eastAsia="pl-PL"/>
        </w:rPr>
        <w:t>ą</w:t>
      </w:r>
      <w:r w:rsidRPr="00363B08">
        <w:rPr>
          <w:rFonts w:asciiTheme="minorHAnsi" w:eastAsia="Calibri" w:hAnsiTheme="minorHAnsi"/>
          <w:szCs w:val="24"/>
          <w:lang w:eastAsia="pl-PL"/>
        </w:rPr>
        <w:t>cy w prowadzonym post</w:t>
      </w:r>
      <w:r w:rsidRPr="00363B08">
        <w:rPr>
          <w:rFonts w:asciiTheme="minorHAnsi" w:eastAsia="TimesNewRoman" w:hAnsiTheme="minorHAnsi" w:cs="TimesNewRoman"/>
          <w:szCs w:val="24"/>
          <w:lang w:eastAsia="pl-PL"/>
        </w:rPr>
        <w:t>ę</w:t>
      </w:r>
      <w:r w:rsidRPr="00363B08">
        <w:rPr>
          <w:rFonts w:asciiTheme="minorHAnsi" w:eastAsia="Calibri" w:hAnsiTheme="minorHAnsi"/>
          <w:szCs w:val="24"/>
          <w:lang w:eastAsia="pl-PL"/>
        </w:rPr>
        <w:t>powaniu wybierze najkorzystniejsz</w:t>
      </w:r>
      <w:r w:rsidRPr="00363B08">
        <w:rPr>
          <w:rFonts w:asciiTheme="minorHAnsi" w:eastAsia="TimesNewRoman" w:hAnsiTheme="minorHAnsi" w:cs="TimesNewRoman"/>
          <w:szCs w:val="24"/>
          <w:lang w:eastAsia="pl-PL"/>
        </w:rPr>
        <w:t xml:space="preserve">ą </w:t>
      </w:r>
      <w:r w:rsidRPr="00363B08">
        <w:rPr>
          <w:rFonts w:asciiTheme="minorHAnsi" w:eastAsia="Calibri" w:hAnsiTheme="minorHAnsi"/>
          <w:szCs w:val="24"/>
          <w:lang w:eastAsia="pl-PL"/>
        </w:rPr>
        <w:t>ofert</w:t>
      </w:r>
      <w:r w:rsidRPr="00363B08">
        <w:rPr>
          <w:rFonts w:asciiTheme="minorHAnsi" w:eastAsia="TimesNewRoman" w:hAnsiTheme="minorHAnsi" w:cs="TimesNewRoman"/>
          <w:szCs w:val="24"/>
          <w:lang w:eastAsia="pl-PL"/>
        </w:rPr>
        <w:t xml:space="preserve">ę </w:t>
      </w:r>
      <w:r w:rsidRPr="00363B08">
        <w:rPr>
          <w:rFonts w:asciiTheme="minorHAnsi" w:eastAsia="Calibri" w:hAnsiTheme="minorHAnsi"/>
          <w:szCs w:val="24"/>
          <w:lang w:eastAsia="pl-PL"/>
        </w:rPr>
        <w:t>przy wykorzystaniu „procedury odwróconej” (zgodnie z art. 24 aa ustawy). W pierwszej kolejno</w:t>
      </w:r>
      <w:r w:rsidRPr="00363B08">
        <w:rPr>
          <w:rFonts w:asciiTheme="minorHAnsi" w:eastAsia="TimesNewRoman" w:hAnsiTheme="minorHAnsi" w:cs="TimesNewRoman"/>
          <w:szCs w:val="24"/>
          <w:lang w:eastAsia="pl-PL"/>
        </w:rPr>
        <w:t>ś</w:t>
      </w:r>
      <w:r w:rsidRPr="00363B08">
        <w:rPr>
          <w:rFonts w:asciiTheme="minorHAnsi" w:eastAsia="Calibri" w:hAnsiTheme="minorHAnsi"/>
          <w:szCs w:val="24"/>
          <w:lang w:eastAsia="pl-PL"/>
        </w:rPr>
        <w:t>ci dokonana zostanie ocena ofert pod k</w:t>
      </w:r>
      <w:r w:rsidRPr="00363B08">
        <w:rPr>
          <w:rFonts w:asciiTheme="minorHAnsi" w:eastAsia="TimesNewRoman" w:hAnsiTheme="minorHAnsi" w:cs="TimesNewRoman"/>
          <w:szCs w:val="24"/>
          <w:lang w:eastAsia="pl-PL"/>
        </w:rPr>
        <w:t>ą</w:t>
      </w:r>
      <w:r w:rsidRPr="00363B08">
        <w:rPr>
          <w:rFonts w:asciiTheme="minorHAnsi" w:eastAsia="Calibri" w:hAnsiTheme="minorHAnsi"/>
          <w:szCs w:val="24"/>
          <w:lang w:eastAsia="pl-PL"/>
        </w:rPr>
        <w:t>tem przesłanek odrzucenia oferty (art. 89 ust. 1 ustawy) oraz kryteriów oceny ofert opisanych w SIWZ, po czym dopiero wył</w:t>
      </w:r>
      <w:r w:rsidRPr="00363B08">
        <w:rPr>
          <w:rFonts w:asciiTheme="minorHAnsi" w:eastAsia="TimesNewRoman" w:hAnsiTheme="minorHAnsi" w:cs="TimesNewRoman"/>
          <w:szCs w:val="24"/>
          <w:lang w:eastAsia="pl-PL"/>
        </w:rPr>
        <w:t>ą</w:t>
      </w:r>
      <w:r w:rsidRPr="00363B08">
        <w:rPr>
          <w:rFonts w:asciiTheme="minorHAnsi" w:eastAsia="Calibri" w:hAnsiTheme="minorHAnsi"/>
          <w:szCs w:val="24"/>
          <w:lang w:eastAsia="pl-PL"/>
        </w:rPr>
        <w:t>cznie w odniesieniu do wykonawcy, którego oferta została oceniona jako najkorzystniejsza (uplasowała si</w:t>
      </w:r>
      <w:r w:rsidRPr="00363B08">
        <w:rPr>
          <w:rFonts w:asciiTheme="minorHAnsi" w:eastAsia="TimesNewRoman" w:hAnsiTheme="minorHAnsi" w:cs="TimesNewRoman"/>
          <w:szCs w:val="24"/>
          <w:lang w:eastAsia="pl-PL"/>
        </w:rPr>
        <w:t xml:space="preserve">ę </w:t>
      </w:r>
      <w:r w:rsidRPr="00363B08">
        <w:rPr>
          <w:rFonts w:asciiTheme="minorHAnsi" w:eastAsia="Calibri" w:hAnsiTheme="minorHAnsi"/>
          <w:szCs w:val="24"/>
          <w:lang w:eastAsia="pl-PL"/>
        </w:rPr>
        <w:t>na najwy</w:t>
      </w:r>
      <w:r w:rsidRPr="00363B08">
        <w:rPr>
          <w:rFonts w:asciiTheme="minorHAnsi" w:eastAsia="TimesNewRoman" w:hAnsiTheme="minorHAnsi" w:cs="TimesNewRoman"/>
          <w:szCs w:val="24"/>
          <w:lang w:eastAsia="pl-PL"/>
        </w:rPr>
        <w:t>ż</w:t>
      </w:r>
      <w:r w:rsidRPr="00363B08">
        <w:rPr>
          <w:rFonts w:asciiTheme="minorHAnsi" w:eastAsia="Calibri" w:hAnsiTheme="minorHAnsi"/>
          <w:szCs w:val="24"/>
          <w:lang w:eastAsia="pl-PL"/>
        </w:rPr>
        <w:t>szej pozycji rankingowej) zbada, czy Wykonawca nie podlega wykluczeniu oraz spełnia warunki udziału w post</w:t>
      </w:r>
      <w:r w:rsidRPr="00363B08">
        <w:rPr>
          <w:rFonts w:asciiTheme="minorHAnsi" w:eastAsia="TimesNewRoman" w:hAnsiTheme="minorHAnsi" w:cs="TimesNewRoman"/>
          <w:szCs w:val="24"/>
          <w:lang w:eastAsia="pl-PL"/>
        </w:rPr>
        <w:t>ę</w:t>
      </w:r>
      <w:r w:rsidRPr="00363B08">
        <w:rPr>
          <w:rFonts w:asciiTheme="minorHAnsi" w:eastAsia="Calibri" w:hAnsiTheme="minorHAnsi"/>
          <w:szCs w:val="24"/>
          <w:lang w:eastAsia="pl-PL"/>
        </w:rPr>
        <w:t>powaniu.</w:t>
      </w:r>
    </w:p>
    <w:p w:rsidR="0045431A" w:rsidRPr="00E25A11" w:rsidRDefault="0045431A" w:rsidP="0045431A">
      <w:pPr>
        <w:tabs>
          <w:tab w:val="left" w:pos="360"/>
          <w:tab w:val="left" w:pos="1100"/>
        </w:tabs>
        <w:jc w:val="both"/>
        <w:rPr>
          <w:rFonts w:asciiTheme="minorHAnsi" w:hAnsiTheme="minorHAnsi"/>
          <w:color w:val="FF0000"/>
          <w:sz w:val="24"/>
          <w:szCs w:val="24"/>
        </w:rPr>
      </w:pPr>
    </w:p>
    <w:p w:rsidR="0027702A" w:rsidRPr="0027702A" w:rsidRDefault="0045431A" w:rsidP="0027702A">
      <w:pPr>
        <w:tabs>
          <w:tab w:val="left" w:pos="720"/>
          <w:tab w:val="left" w:pos="1460"/>
        </w:tabs>
        <w:ind w:left="360" w:hanging="360"/>
        <w:jc w:val="both"/>
        <w:rPr>
          <w:rFonts w:asciiTheme="minorHAnsi" w:hAnsiTheme="minorHAnsi"/>
          <w:b/>
          <w:bCs/>
          <w:sz w:val="24"/>
          <w:szCs w:val="24"/>
        </w:rPr>
      </w:pPr>
      <w:r w:rsidRPr="00E25A11">
        <w:rPr>
          <w:rFonts w:asciiTheme="minorHAnsi" w:hAnsiTheme="minorHAnsi"/>
          <w:b/>
          <w:bCs/>
          <w:sz w:val="24"/>
          <w:szCs w:val="24"/>
        </w:rPr>
        <w:t xml:space="preserve">III. OPIS  </w:t>
      </w:r>
      <w:r w:rsidRPr="00FD13A5">
        <w:rPr>
          <w:rFonts w:asciiTheme="minorHAnsi" w:hAnsiTheme="minorHAnsi"/>
          <w:b/>
          <w:bCs/>
          <w:sz w:val="24"/>
          <w:szCs w:val="24"/>
        </w:rPr>
        <w:t>PRZEDMIOTU  ZAMÓWIENIA:</w:t>
      </w:r>
    </w:p>
    <w:p w:rsidR="009E4D59" w:rsidRPr="009E4D59" w:rsidRDefault="009E4D59" w:rsidP="00E411FB">
      <w:pPr>
        <w:widowControl/>
        <w:numPr>
          <w:ilvl w:val="0"/>
          <w:numId w:val="19"/>
        </w:numPr>
        <w:tabs>
          <w:tab w:val="clear" w:pos="1440"/>
        </w:tabs>
        <w:ind w:left="420" w:hanging="420"/>
        <w:jc w:val="both"/>
        <w:rPr>
          <w:rFonts w:asciiTheme="minorHAnsi" w:hAnsiTheme="minorHAnsi"/>
          <w:sz w:val="24"/>
          <w:szCs w:val="24"/>
        </w:rPr>
      </w:pPr>
      <w:r w:rsidRPr="009E4D59">
        <w:rPr>
          <w:rFonts w:asciiTheme="minorHAnsi" w:hAnsiTheme="minorHAnsi"/>
          <w:sz w:val="24"/>
          <w:szCs w:val="24"/>
        </w:rPr>
        <w:t>Przedmiotem postępowania jest:</w:t>
      </w:r>
    </w:p>
    <w:p w:rsidR="009E4D59" w:rsidRPr="009E4D59" w:rsidRDefault="009E4D59" w:rsidP="00632E48">
      <w:pPr>
        <w:pStyle w:val="Textbody"/>
        <w:numPr>
          <w:ilvl w:val="0"/>
          <w:numId w:val="44"/>
        </w:numPr>
        <w:suppressAutoHyphens w:val="0"/>
        <w:overflowPunct/>
        <w:ind w:left="567" w:hanging="283"/>
        <w:jc w:val="both"/>
        <w:textAlignment w:val="auto"/>
        <w:rPr>
          <w:rFonts w:asciiTheme="minorHAnsi" w:hAnsiTheme="minorHAnsi"/>
          <w:sz w:val="24"/>
        </w:rPr>
      </w:pPr>
      <w:r w:rsidRPr="009E4D59">
        <w:rPr>
          <w:rFonts w:asciiTheme="minorHAnsi" w:hAnsiTheme="minorHAnsi"/>
          <w:color w:val="000000"/>
          <w:sz w:val="24"/>
        </w:rPr>
        <w:t xml:space="preserve">Całodobowe, kompleksowe utrzymanie czystości i wykonywanie dezynfekcji. Szczegółowy wykaz pomieszczeń objętych usługą wraz z ich powierzchnią zawiera załącznik nr 6 do SIWZ. Zamawiający zastrzega sobie prawo do zmniejszenia bądź zwiększenia powierzchni podlegającej sprzątaniu w przypadku, gdy ulegną zmianie umowy o wynajmie poszczególnych pomieszczeń wchodzących w skład  </w:t>
      </w:r>
      <w:r w:rsidRPr="009E4D59">
        <w:rPr>
          <w:rFonts w:asciiTheme="minorHAnsi" w:hAnsiTheme="minorHAnsi"/>
          <w:b/>
          <w:bCs/>
          <w:color w:val="000000"/>
          <w:sz w:val="24"/>
        </w:rPr>
        <w:t>SP</w:t>
      </w:r>
      <w:r w:rsidR="003F0690">
        <w:rPr>
          <w:rFonts w:asciiTheme="minorHAnsi" w:hAnsiTheme="minorHAnsi"/>
          <w:b/>
          <w:bCs/>
          <w:color w:val="000000"/>
          <w:sz w:val="24"/>
        </w:rPr>
        <w:t xml:space="preserve"> </w:t>
      </w:r>
      <w:r w:rsidRPr="009E4D59">
        <w:rPr>
          <w:rFonts w:asciiTheme="minorHAnsi" w:hAnsiTheme="minorHAnsi"/>
          <w:b/>
          <w:bCs/>
          <w:color w:val="000000"/>
          <w:sz w:val="24"/>
        </w:rPr>
        <w:t xml:space="preserve">WZOZ MSWiA </w:t>
      </w:r>
      <w:r w:rsidRPr="009E4D59">
        <w:rPr>
          <w:rFonts w:asciiTheme="minorHAnsi" w:hAnsiTheme="minorHAnsi"/>
          <w:color w:val="000000"/>
          <w:sz w:val="24"/>
        </w:rPr>
        <w:t>w Bydgoszczy, wówczas wynagrodzenie wykonawcy zostanie proporcjonalnie pomniejszone lub powiększone o metraż danej powierzchni;</w:t>
      </w:r>
    </w:p>
    <w:p w:rsidR="009E4D59" w:rsidRPr="009E4D59" w:rsidRDefault="009E4D59" w:rsidP="00632E48">
      <w:pPr>
        <w:pStyle w:val="Textbody"/>
        <w:numPr>
          <w:ilvl w:val="0"/>
          <w:numId w:val="43"/>
        </w:numPr>
        <w:suppressAutoHyphens w:val="0"/>
        <w:overflowPunct/>
        <w:ind w:left="567" w:hanging="283"/>
        <w:jc w:val="both"/>
        <w:textAlignment w:val="auto"/>
        <w:rPr>
          <w:rFonts w:asciiTheme="minorHAnsi" w:hAnsiTheme="minorHAnsi"/>
          <w:color w:val="000000"/>
          <w:sz w:val="24"/>
        </w:rPr>
      </w:pPr>
      <w:r w:rsidRPr="009E4D59">
        <w:rPr>
          <w:rFonts w:asciiTheme="minorHAnsi" w:hAnsiTheme="minorHAnsi"/>
          <w:color w:val="000000"/>
          <w:sz w:val="24"/>
        </w:rPr>
        <w:lastRenderedPageBreak/>
        <w:t>zapewnienie transportu wewnętrznego;</w:t>
      </w:r>
    </w:p>
    <w:p w:rsidR="009E4D59" w:rsidRPr="009E4D59" w:rsidRDefault="009E4D59" w:rsidP="00632E48">
      <w:pPr>
        <w:pStyle w:val="Textbody"/>
        <w:numPr>
          <w:ilvl w:val="0"/>
          <w:numId w:val="43"/>
        </w:numPr>
        <w:suppressAutoHyphens w:val="0"/>
        <w:overflowPunct/>
        <w:ind w:left="567" w:hanging="283"/>
        <w:jc w:val="both"/>
        <w:textAlignment w:val="auto"/>
        <w:rPr>
          <w:rFonts w:asciiTheme="minorHAnsi" w:hAnsiTheme="minorHAnsi"/>
          <w:color w:val="000000"/>
          <w:sz w:val="24"/>
        </w:rPr>
      </w:pPr>
      <w:r w:rsidRPr="009E4D59">
        <w:rPr>
          <w:rFonts w:asciiTheme="minorHAnsi" w:hAnsiTheme="minorHAnsi"/>
          <w:color w:val="000000"/>
          <w:sz w:val="24"/>
        </w:rPr>
        <w:t>świadczenie prac personelu pomocniczego  pod nadzorem i według zaleceń personelu medycznego;</w:t>
      </w:r>
    </w:p>
    <w:p w:rsidR="009E4D59" w:rsidRPr="009E4D59" w:rsidRDefault="009E4D59" w:rsidP="009E4D59">
      <w:pPr>
        <w:widowControl/>
        <w:jc w:val="both"/>
        <w:rPr>
          <w:rFonts w:asciiTheme="minorHAnsi" w:hAnsiTheme="minorHAnsi"/>
          <w:i/>
          <w:sz w:val="24"/>
          <w:szCs w:val="24"/>
        </w:rPr>
      </w:pPr>
      <w:r w:rsidRPr="009E4D59">
        <w:rPr>
          <w:rFonts w:asciiTheme="minorHAnsi" w:hAnsiTheme="minorHAnsi"/>
          <w:i/>
          <w:sz w:val="24"/>
          <w:szCs w:val="24"/>
        </w:rPr>
        <w:t>S</w:t>
      </w:r>
      <w:r w:rsidRPr="009E4D59">
        <w:rPr>
          <w:rFonts w:asciiTheme="minorHAnsi" w:hAnsiTheme="minorHAnsi"/>
          <w:sz w:val="24"/>
          <w:szCs w:val="24"/>
        </w:rPr>
        <w:t xml:space="preserve">zczegółowy opis przedmiotu zamówienia został określony w załączniku nr 1 do </w:t>
      </w:r>
      <w:proofErr w:type="spellStart"/>
      <w:r w:rsidRPr="009E4D59">
        <w:rPr>
          <w:rFonts w:asciiTheme="minorHAnsi" w:hAnsiTheme="minorHAnsi"/>
          <w:sz w:val="24"/>
          <w:szCs w:val="24"/>
        </w:rPr>
        <w:t>siwz</w:t>
      </w:r>
      <w:proofErr w:type="spellEnd"/>
      <w:r w:rsidRPr="009E4D59">
        <w:rPr>
          <w:rFonts w:asciiTheme="minorHAnsi" w:hAnsiTheme="minorHAnsi"/>
          <w:sz w:val="24"/>
          <w:szCs w:val="24"/>
        </w:rPr>
        <w:t>.</w:t>
      </w:r>
    </w:p>
    <w:p w:rsidR="009E4D59" w:rsidRPr="009E4D59" w:rsidRDefault="009E4D59" w:rsidP="009E4D59">
      <w:pPr>
        <w:pStyle w:val="Tekstpodstawowy21"/>
        <w:widowControl/>
        <w:suppressAutoHyphens w:val="0"/>
        <w:autoSpaceDN w:val="0"/>
        <w:adjustRightInd w:val="0"/>
        <w:ind w:left="720"/>
        <w:jc w:val="both"/>
        <w:rPr>
          <w:rFonts w:asciiTheme="minorHAnsi" w:hAnsiTheme="minorHAnsi"/>
          <w:szCs w:val="24"/>
        </w:rPr>
      </w:pPr>
      <w:r w:rsidRPr="009E4D59">
        <w:rPr>
          <w:rFonts w:asciiTheme="minorHAnsi" w:hAnsiTheme="minorHAnsi"/>
          <w:szCs w:val="24"/>
        </w:rPr>
        <w:t xml:space="preserve">Kod CPV: </w:t>
      </w:r>
      <w:r>
        <w:rPr>
          <w:rFonts w:asciiTheme="minorHAnsi" w:hAnsiTheme="minorHAnsi"/>
          <w:b/>
          <w:bCs/>
          <w:szCs w:val="28"/>
        </w:rPr>
        <w:t>909000</w:t>
      </w:r>
      <w:r w:rsidRPr="009E4D59">
        <w:rPr>
          <w:rFonts w:asciiTheme="minorHAnsi" w:hAnsiTheme="minorHAnsi"/>
          <w:b/>
          <w:bCs/>
          <w:szCs w:val="28"/>
        </w:rPr>
        <w:t>00-6</w:t>
      </w:r>
      <w:r>
        <w:rPr>
          <w:rFonts w:asciiTheme="minorHAnsi" w:hAnsiTheme="minorHAnsi"/>
          <w:b/>
          <w:bCs/>
          <w:szCs w:val="28"/>
        </w:rPr>
        <w:t>, 851400</w:t>
      </w:r>
      <w:r w:rsidRPr="009E4D59">
        <w:rPr>
          <w:rFonts w:asciiTheme="minorHAnsi" w:hAnsiTheme="minorHAnsi"/>
          <w:b/>
          <w:bCs/>
          <w:szCs w:val="28"/>
        </w:rPr>
        <w:t>00-2</w:t>
      </w:r>
      <w:r w:rsidRPr="009E4D59">
        <w:rPr>
          <w:rFonts w:asciiTheme="minorHAnsi" w:hAnsiTheme="minorHAnsi"/>
          <w:szCs w:val="24"/>
        </w:rPr>
        <w:t>.</w:t>
      </w:r>
    </w:p>
    <w:p w:rsidR="0027702A" w:rsidRPr="009E4D59" w:rsidRDefault="0027702A" w:rsidP="0027702A">
      <w:pPr>
        <w:widowControl/>
        <w:ind w:left="420"/>
        <w:jc w:val="both"/>
        <w:rPr>
          <w:rFonts w:asciiTheme="minorHAnsi" w:hAnsiTheme="minorHAnsi"/>
          <w:sz w:val="24"/>
          <w:szCs w:val="24"/>
        </w:rPr>
      </w:pPr>
    </w:p>
    <w:p w:rsidR="009E4D59" w:rsidRDefault="009E4D59" w:rsidP="00632E48">
      <w:pPr>
        <w:pStyle w:val="Tekstpodstawowy21"/>
        <w:widowControl/>
        <w:numPr>
          <w:ilvl w:val="3"/>
          <w:numId w:val="27"/>
        </w:numPr>
        <w:tabs>
          <w:tab w:val="clear" w:pos="360"/>
        </w:tabs>
        <w:suppressAutoHyphens w:val="0"/>
        <w:autoSpaceDN w:val="0"/>
        <w:adjustRightInd w:val="0"/>
        <w:ind w:left="284" w:hanging="284"/>
        <w:jc w:val="both"/>
        <w:rPr>
          <w:rFonts w:asciiTheme="minorHAnsi" w:hAnsiTheme="minorHAnsi"/>
          <w:szCs w:val="24"/>
        </w:rPr>
      </w:pPr>
      <w:r w:rsidRPr="009E4D59">
        <w:rPr>
          <w:rFonts w:asciiTheme="minorHAnsi" w:eastAsia="Calibri" w:hAnsiTheme="minorHAnsi"/>
          <w:b/>
          <w:bCs/>
          <w:szCs w:val="24"/>
          <w:lang w:eastAsia="pl-PL"/>
        </w:rPr>
        <w:t xml:space="preserve">Zaleca się, aby Wykonawcy dokonali wizji lokalnej miejsca świadczenia usługi przed złożeniem oferty. </w:t>
      </w:r>
      <w:r w:rsidRPr="009E4D59">
        <w:rPr>
          <w:rFonts w:asciiTheme="minorHAnsi" w:eastAsia="Calibri" w:hAnsiTheme="minorHAnsi"/>
          <w:szCs w:val="24"/>
          <w:lang w:eastAsia="pl-PL"/>
        </w:rPr>
        <w:t xml:space="preserve">W związku z powyższym wyklucza się możliwość roszczeń Wykonawcy z tytułu błędnego skalkulowania ceny. Koszt wizji lokalnej ponosi Wykonawca. Wizja lokalna obiektu – po uprzednim kontakcie telefonicznym z przedstawicielem Zamawiającego – Iwoną </w:t>
      </w:r>
      <w:proofErr w:type="spellStart"/>
      <w:r w:rsidRPr="009E4D59">
        <w:rPr>
          <w:rFonts w:asciiTheme="minorHAnsi" w:eastAsia="Calibri" w:hAnsiTheme="minorHAnsi"/>
          <w:szCs w:val="24"/>
          <w:lang w:eastAsia="pl-PL"/>
        </w:rPr>
        <w:t>Kalitowską</w:t>
      </w:r>
      <w:proofErr w:type="spellEnd"/>
      <w:r w:rsidRPr="009E4D59">
        <w:rPr>
          <w:rFonts w:asciiTheme="minorHAnsi" w:eastAsia="Calibri" w:hAnsiTheme="minorHAnsi"/>
          <w:szCs w:val="24"/>
          <w:lang w:eastAsia="pl-PL"/>
        </w:rPr>
        <w:t>, tel. 52 / 58 26</w:t>
      </w:r>
      <w:r w:rsidR="00DF21A1">
        <w:rPr>
          <w:rFonts w:asciiTheme="minorHAnsi" w:eastAsia="Calibri" w:hAnsiTheme="minorHAnsi"/>
          <w:szCs w:val="24"/>
          <w:lang w:eastAsia="pl-PL"/>
        </w:rPr>
        <w:t> </w:t>
      </w:r>
      <w:r w:rsidRPr="009E4D59">
        <w:rPr>
          <w:rFonts w:asciiTheme="minorHAnsi" w:eastAsia="Calibri" w:hAnsiTheme="minorHAnsi"/>
          <w:szCs w:val="24"/>
          <w:lang w:eastAsia="pl-PL"/>
        </w:rPr>
        <w:t>201</w:t>
      </w:r>
      <w:r w:rsidRPr="009E4D59">
        <w:rPr>
          <w:rFonts w:asciiTheme="minorHAnsi" w:hAnsiTheme="minorHAnsi"/>
          <w:szCs w:val="24"/>
        </w:rPr>
        <w:t>.</w:t>
      </w:r>
    </w:p>
    <w:p w:rsidR="006F1667" w:rsidRPr="006F1667" w:rsidRDefault="00DF21A1" w:rsidP="00632E48">
      <w:pPr>
        <w:pStyle w:val="Tekstpodstawowy21"/>
        <w:widowControl/>
        <w:numPr>
          <w:ilvl w:val="3"/>
          <w:numId w:val="45"/>
        </w:numPr>
        <w:suppressAutoHyphens w:val="0"/>
        <w:autoSpaceDN w:val="0"/>
        <w:adjustRightInd w:val="0"/>
        <w:jc w:val="both"/>
        <w:rPr>
          <w:rFonts w:asciiTheme="minorHAnsi" w:hAnsiTheme="minorHAnsi"/>
          <w:szCs w:val="24"/>
        </w:rPr>
      </w:pPr>
      <w:r w:rsidRPr="00C078B8">
        <w:rPr>
          <w:rFonts w:asciiTheme="minorHAnsi" w:hAnsiTheme="minorHAnsi" w:cs="Arial"/>
          <w:szCs w:val="24"/>
          <w:lang w:eastAsia="pl-PL"/>
        </w:rPr>
        <w:t xml:space="preserve">Zamawiający wymaga zatrudnienia przez Wykonawcę lub Podwykonawcę na podstawie umowy o pracę osób </w:t>
      </w:r>
      <w:r>
        <w:rPr>
          <w:rFonts w:asciiTheme="minorHAnsi" w:hAnsiTheme="minorHAnsi" w:cs="Arial"/>
          <w:szCs w:val="24"/>
          <w:lang w:eastAsia="pl-PL"/>
        </w:rPr>
        <w:t xml:space="preserve">wykonujących </w:t>
      </w:r>
      <w:r w:rsidRPr="00C078B8">
        <w:rPr>
          <w:rFonts w:asciiTheme="minorHAnsi" w:hAnsiTheme="minorHAnsi" w:cs="Arial"/>
          <w:szCs w:val="24"/>
          <w:lang w:eastAsia="pl-PL"/>
        </w:rPr>
        <w:t xml:space="preserve">czynności w zakresie realizacji zamówienia, tj. </w:t>
      </w:r>
      <w:r w:rsidRPr="006F1667">
        <w:rPr>
          <w:rFonts w:asciiTheme="minorHAnsi" w:hAnsiTheme="minorHAnsi" w:cs="Arial"/>
          <w:szCs w:val="24"/>
          <w:lang w:eastAsia="pl-PL"/>
        </w:rPr>
        <w:t xml:space="preserve">czynności: transportu, sprzątania , pomocowych, pod groźbą zapłaty kary umownej lub – w przypadku powtarzających się naruszeń w tym zakresie – rozwiązania umowy ze skutkiem natychmiastowym, na zasadach określonych w Istotnych postanowieniach umowy </w:t>
      </w:r>
      <w:r w:rsidR="003F0690" w:rsidRPr="006F1667">
        <w:rPr>
          <w:rFonts w:asciiTheme="minorHAnsi" w:hAnsiTheme="minorHAnsi" w:cs="Arial"/>
          <w:szCs w:val="24"/>
          <w:lang w:eastAsia="pl-PL"/>
        </w:rPr>
        <w:t>(Załącznik nr 15</w:t>
      </w:r>
      <w:r w:rsidRPr="006F1667">
        <w:rPr>
          <w:rFonts w:asciiTheme="minorHAnsi" w:hAnsiTheme="minorHAnsi" w:cs="Arial"/>
          <w:szCs w:val="24"/>
          <w:lang w:eastAsia="pl-PL"/>
        </w:rPr>
        <w:t xml:space="preserve"> do SIWZ)</w:t>
      </w:r>
    </w:p>
    <w:p w:rsidR="00DF21A1" w:rsidRPr="006F1667" w:rsidRDefault="006F1667" w:rsidP="00632E48">
      <w:pPr>
        <w:pStyle w:val="Tekstpodstawowy21"/>
        <w:widowControl/>
        <w:numPr>
          <w:ilvl w:val="3"/>
          <w:numId w:val="45"/>
        </w:numPr>
        <w:suppressAutoHyphens w:val="0"/>
        <w:autoSpaceDN w:val="0"/>
        <w:adjustRightInd w:val="0"/>
        <w:jc w:val="both"/>
        <w:rPr>
          <w:rFonts w:asciiTheme="minorHAnsi" w:hAnsiTheme="minorHAnsi"/>
          <w:szCs w:val="24"/>
        </w:rPr>
      </w:pPr>
      <w:r w:rsidRPr="006F1667">
        <w:rPr>
          <w:rFonts w:asciiTheme="minorHAnsi" w:eastAsia="Calibri" w:hAnsiTheme="minorHAnsi"/>
          <w:color w:val="000000"/>
          <w:szCs w:val="24"/>
          <w:lang w:eastAsia="pl-PL"/>
        </w:rPr>
        <w:t xml:space="preserve">Wykonawca w </w:t>
      </w:r>
      <w:r w:rsidRPr="006F1667">
        <w:rPr>
          <w:rFonts w:asciiTheme="minorHAnsi" w:eastAsia="Calibri" w:hAnsiTheme="minorHAnsi"/>
          <w:b/>
          <w:bCs/>
          <w:iCs/>
          <w:color w:val="000000"/>
          <w:szCs w:val="24"/>
          <w:lang w:eastAsia="pl-PL"/>
        </w:rPr>
        <w:t xml:space="preserve">terminie </w:t>
      </w:r>
      <w:r w:rsidR="00B66D2F">
        <w:rPr>
          <w:rFonts w:asciiTheme="minorHAnsi" w:eastAsia="Calibri" w:hAnsiTheme="minorHAnsi"/>
          <w:b/>
          <w:bCs/>
          <w:iCs/>
          <w:color w:val="000000"/>
          <w:szCs w:val="24"/>
          <w:lang w:eastAsia="pl-PL"/>
        </w:rPr>
        <w:t>do 14</w:t>
      </w:r>
      <w:r w:rsidRPr="006F1667">
        <w:rPr>
          <w:rFonts w:asciiTheme="minorHAnsi" w:eastAsia="Calibri" w:hAnsiTheme="minorHAnsi"/>
          <w:b/>
          <w:bCs/>
          <w:iCs/>
          <w:color w:val="000000"/>
          <w:szCs w:val="24"/>
          <w:lang w:eastAsia="pl-PL"/>
        </w:rPr>
        <w:t xml:space="preserve"> dni</w:t>
      </w:r>
      <w:r w:rsidRPr="006F1667">
        <w:rPr>
          <w:rFonts w:asciiTheme="minorHAnsi" w:eastAsia="Calibri" w:hAnsiTheme="minorHAnsi"/>
          <w:b/>
          <w:bCs/>
          <w:i/>
          <w:iCs/>
          <w:color w:val="000000"/>
          <w:szCs w:val="24"/>
          <w:lang w:eastAsia="pl-PL"/>
        </w:rPr>
        <w:t xml:space="preserve"> </w:t>
      </w:r>
      <w:r w:rsidRPr="006F1667">
        <w:rPr>
          <w:rFonts w:asciiTheme="minorHAnsi" w:eastAsia="Calibri" w:hAnsiTheme="minorHAnsi"/>
          <w:color w:val="000000"/>
          <w:szCs w:val="24"/>
          <w:lang w:eastAsia="pl-PL"/>
        </w:rPr>
        <w:t xml:space="preserve">licząc od daty rozpoczęcia wykonywania przedmiotu umowy i na każde żądanie zamawiającego przedstawi dokumenty potwierdzające zatrudnianie osób na podstawie umów o pracę, /w szczególności poświadczonych za zgodność z oryginałem kopii umów o pracę, zanonimizowanych w sposób zapewniający ochronę danych osobowych (bez adresów, </w:t>
      </w:r>
      <w:proofErr w:type="spellStart"/>
      <w:r w:rsidRPr="006F1667">
        <w:rPr>
          <w:rFonts w:asciiTheme="minorHAnsi" w:eastAsia="Calibri" w:hAnsiTheme="minorHAnsi"/>
          <w:color w:val="000000"/>
          <w:szCs w:val="24"/>
          <w:lang w:eastAsia="pl-PL"/>
        </w:rPr>
        <w:t>PESELu</w:t>
      </w:r>
      <w:proofErr w:type="spellEnd"/>
      <w:r w:rsidRPr="006F1667">
        <w:rPr>
          <w:rFonts w:asciiTheme="minorHAnsi" w:eastAsia="Calibri" w:hAnsiTheme="minorHAnsi"/>
          <w:color w:val="000000"/>
          <w:szCs w:val="24"/>
          <w:lang w:eastAsia="pl-PL"/>
        </w:rPr>
        <w:t xml:space="preserve"> pracowników). Zamawiający przewiduje możliwość powiadomienia inspekcji pracy w razie nabrania wątpliwości co do wypełnienia obowiązków związanych z zatrudnianiem na podstawie umowy o pracę. </w:t>
      </w:r>
    </w:p>
    <w:p w:rsidR="00DF21A1" w:rsidRPr="006F1667" w:rsidRDefault="00DF21A1" w:rsidP="00632E48">
      <w:pPr>
        <w:pStyle w:val="Tekstpodstawowy21"/>
        <w:widowControl/>
        <w:numPr>
          <w:ilvl w:val="3"/>
          <w:numId w:val="45"/>
        </w:numPr>
        <w:suppressAutoHyphens w:val="0"/>
        <w:autoSpaceDN w:val="0"/>
        <w:adjustRightInd w:val="0"/>
        <w:ind w:left="284" w:hanging="284"/>
        <w:jc w:val="both"/>
        <w:rPr>
          <w:rFonts w:asciiTheme="minorHAnsi" w:hAnsiTheme="minorHAnsi"/>
          <w:szCs w:val="24"/>
        </w:rPr>
      </w:pPr>
      <w:r w:rsidRPr="006F1667">
        <w:rPr>
          <w:rFonts w:asciiTheme="minorHAnsi" w:hAnsiTheme="minorHAnsi" w:cs="Arial"/>
          <w:szCs w:val="24"/>
          <w:lang w:eastAsia="pl-PL"/>
        </w:rPr>
        <w:t>Zamawiający w każdym czasie może zażądać dodatkowych dokumentów lub wyjaśnień, jeżeli stwierdzi, że dokumenty przedstawione przez Wykonawcę budzą wątpliwości co do ich autentyczności lub codo okoliczności, które powinny potwierdzać. W takim przypadku Wykonawca zobowiązany jest do przedstawienia dodatkowych dokumentów w terminie wyznaczonym przez Zamawiającego.</w:t>
      </w:r>
    </w:p>
    <w:p w:rsidR="00DF21A1" w:rsidRPr="009E4D59" w:rsidRDefault="00DF21A1" w:rsidP="00632E48">
      <w:pPr>
        <w:pStyle w:val="Tekstpodstawowy21"/>
        <w:widowControl/>
        <w:numPr>
          <w:ilvl w:val="3"/>
          <w:numId w:val="45"/>
        </w:numPr>
        <w:suppressAutoHyphens w:val="0"/>
        <w:autoSpaceDN w:val="0"/>
        <w:adjustRightInd w:val="0"/>
        <w:ind w:left="284" w:hanging="284"/>
        <w:jc w:val="both"/>
        <w:rPr>
          <w:rFonts w:asciiTheme="minorHAnsi" w:hAnsiTheme="minorHAnsi"/>
          <w:szCs w:val="24"/>
        </w:rPr>
      </w:pPr>
      <w:r w:rsidRPr="000A6845">
        <w:rPr>
          <w:rFonts w:asciiTheme="minorHAnsi" w:hAnsiTheme="minorHAnsi"/>
          <w:szCs w:val="24"/>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 takim przypadku składając ofertę, informuje Zamawiającego, że wybór oferty będzie prowadzić do powstania u Zamawiającego obowiązku podatkowego, wskazując nazwę (rodzaj) towaru lub usługi, których dostawa lub świadczenie będzie prowadzić do jego powstania, oraz wskazując ich wartość bez kwoty podatku.</w:t>
      </w:r>
    </w:p>
    <w:p w:rsidR="009E4D59" w:rsidRPr="009E4D59" w:rsidRDefault="009E4D59" w:rsidP="00632E48">
      <w:pPr>
        <w:pStyle w:val="Tekstpodstawowy21"/>
        <w:widowControl/>
        <w:numPr>
          <w:ilvl w:val="3"/>
          <w:numId w:val="45"/>
        </w:numPr>
        <w:suppressAutoHyphens w:val="0"/>
        <w:autoSpaceDN w:val="0"/>
        <w:adjustRightInd w:val="0"/>
        <w:ind w:left="284" w:hanging="284"/>
        <w:jc w:val="both"/>
        <w:rPr>
          <w:rFonts w:asciiTheme="minorHAnsi" w:hAnsiTheme="minorHAnsi"/>
          <w:szCs w:val="24"/>
        </w:rPr>
      </w:pPr>
      <w:r w:rsidRPr="009E4D59">
        <w:rPr>
          <w:rFonts w:asciiTheme="minorHAnsi" w:eastAsia="Calibri" w:hAnsiTheme="minorHAnsi"/>
          <w:szCs w:val="24"/>
          <w:lang w:eastAsia="pl-PL"/>
        </w:rPr>
        <w:t>Zamawiaj</w:t>
      </w:r>
      <w:r w:rsidRPr="009E4D59">
        <w:rPr>
          <w:rFonts w:asciiTheme="minorHAnsi" w:eastAsia="TimesNewRoman" w:hAnsiTheme="minorHAnsi" w:cs="TimesNewRoman"/>
          <w:szCs w:val="24"/>
          <w:lang w:eastAsia="pl-PL"/>
        </w:rPr>
        <w:t>ą</w:t>
      </w:r>
      <w:r w:rsidRPr="009E4D59">
        <w:rPr>
          <w:rFonts w:asciiTheme="minorHAnsi" w:eastAsia="Calibri" w:hAnsiTheme="minorHAnsi"/>
          <w:szCs w:val="24"/>
          <w:lang w:eastAsia="pl-PL"/>
        </w:rPr>
        <w:t xml:space="preserve">cy </w:t>
      </w:r>
      <w:r w:rsidRPr="009E4D59">
        <w:rPr>
          <w:rFonts w:asciiTheme="minorHAnsi" w:eastAsia="TimesNewRoman" w:hAnsiTheme="minorHAnsi" w:cs="TimesNewRoman"/>
          <w:szCs w:val="24"/>
          <w:lang w:eastAsia="pl-PL"/>
        </w:rPr>
        <w:t>żą</w:t>
      </w:r>
      <w:r w:rsidRPr="009E4D59">
        <w:rPr>
          <w:rFonts w:asciiTheme="minorHAnsi" w:eastAsia="Calibri" w:hAnsiTheme="minorHAnsi"/>
          <w:szCs w:val="24"/>
          <w:lang w:eastAsia="pl-PL"/>
        </w:rPr>
        <w:t>da wskazania przez Wykonawc</w:t>
      </w:r>
      <w:r w:rsidRPr="009E4D59">
        <w:rPr>
          <w:rFonts w:asciiTheme="minorHAnsi" w:eastAsia="TimesNewRoman" w:hAnsiTheme="minorHAnsi" w:cs="TimesNewRoman"/>
          <w:szCs w:val="24"/>
          <w:lang w:eastAsia="pl-PL"/>
        </w:rPr>
        <w:t xml:space="preserve">ę </w:t>
      </w:r>
      <w:r w:rsidRPr="009E4D59">
        <w:rPr>
          <w:rFonts w:asciiTheme="minorHAnsi" w:eastAsia="Calibri" w:hAnsiTheme="minorHAnsi"/>
          <w:szCs w:val="24"/>
          <w:lang w:eastAsia="pl-PL"/>
        </w:rPr>
        <w:t>cz</w:t>
      </w:r>
      <w:r w:rsidRPr="009E4D59">
        <w:rPr>
          <w:rFonts w:asciiTheme="minorHAnsi" w:eastAsia="TimesNewRoman" w:hAnsiTheme="minorHAnsi" w:cs="TimesNewRoman"/>
          <w:szCs w:val="24"/>
          <w:lang w:eastAsia="pl-PL"/>
        </w:rPr>
        <w:t>ęś</w:t>
      </w:r>
      <w:r w:rsidRPr="009E4D59">
        <w:rPr>
          <w:rFonts w:asciiTheme="minorHAnsi" w:eastAsia="Calibri" w:hAnsiTheme="minorHAnsi"/>
          <w:szCs w:val="24"/>
          <w:lang w:eastAsia="pl-PL"/>
        </w:rPr>
        <w:t>ci zamówienia, których wykonanie zamierza powierzy</w:t>
      </w:r>
      <w:r w:rsidRPr="009E4D59">
        <w:rPr>
          <w:rFonts w:asciiTheme="minorHAnsi" w:eastAsia="TimesNewRoman" w:hAnsiTheme="minorHAnsi" w:cs="TimesNewRoman"/>
          <w:szCs w:val="24"/>
          <w:lang w:eastAsia="pl-PL"/>
        </w:rPr>
        <w:t xml:space="preserve">ć </w:t>
      </w:r>
      <w:r w:rsidRPr="009E4D59">
        <w:rPr>
          <w:rFonts w:asciiTheme="minorHAnsi" w:eastAsia="Calibri" w:hAnsiTheme="minorHAnsi"/>
          <w:szCs w:val="24"/>
          <w:lang w:eastAsia="pl-PL"/>
        </w:rPr>
        <w:t>podwykonawcom i podania przez Wykonawc</w:t>
      </w:r>
      <w:r w:rsidRPr="009E4D59">
        <w:rPr>
          <w:rFonts w:asciiTheme="minorHAnsi" w:eastAsia="TimesNewRoman" w:hAnsiTheme="minorHAnsi" w:cs="TimesNewRoman"/>
          <w:szCs w:val="24"/>
          <w:lang w:eastAsia="pl-PL"/>
        </w:rPr>
        <w:t xml:space="preserve">ę </w:t>
      </w:r>
      <w:r w:rsidRPr="009E4D59">
        <w:rPr>
          <w:rFonts w:asciiTheme="minorHAnsi" w:eastAsia="Calibri" w:hAnsiTheme="minorHAnsi"/>
          <w:szCs w:val="24"/>
          <w:lang w:eastAsia="pl-PL"/>
        </w:rPr>
        <w:t>firm</w:t>
      </w:r>
      <w:r w:rsidRPr="009E4D59">
        <w:rPr>
          <w:rFonts w:asciiTheme="minorHAnsi" w:hAnsiTheme="minorHAnsi"/>
          <w:szCs w:val="24"/>
        </w:rPr>
        <w:t xml:space="preserve"> </w:t>
      </w:r>
      <w:r w:rsidRPr="009E4D59">
        <w:rPr>
          <w:rFonts w:asciiTheme="minorHAnsi" w:eastAsia="Calibri" w:hAnsiTheme="minorHAnsi"/>
          <w:szCs w:val="24"/>
          <w:lang w:eastAsia="pl-PL"/>
        </w:rPr>
        <w:t>podwykonawców</w:t>
      </w:r>
      <w:r w:rsidR="006F1667">
        <w:rPr>
          <w:rFonts w:asciiTheme="minorHAnsi" w:eastAsia="Calibri" w:hAnsiTheme="minorHAnsi"/>
          <w:szCs w:val="24"/>
          <w:lang w:eastAsia="pl-PL"/>
        </w:rPr>
        <w:t>.</w:t>
      </w:r>
    </w:p>
    <w:p w:rsidR="009E4D59" w:rsidRPr="006F1667" w:rsidRDefault="009E4D59" w:rsidP="00632E48">
      <w:pPr>
        <w:pStyle w:val="Tekstpodstawowy21"/>
        <w:widowControl/>
        <w:numPr>
          <w:ilvl w:val="3"/>
          <w:numId w:val="45"/>
        </w:numPr>
        <w:suppressAutoHyphens w:val="0"/>
        <w:autoSpaceDN w:val="0"/>
        <w:adjustRightInd w:val="0"/>
        <w:ind w:left="284" w:hanging="284"/>
        <w:jc w:val="both"/>
        <w:rPr>
          <w:rFonts w:asciiTheme="minorHAnsi" w:hAnsiTheme="minorHAnsi"/>
          <w:szCs w:val="24"/>
        </w:rPr>
      </w:pPr>
      <w:r w:rsidRPr="009E4D59">
        <w:rPr>
          <w:rFonts w:asciiTheme="minorHAnsi" w:hAnsiTheme="minorHAnsi"/>
          <w:szCs w:val="24"/>
        </w:rPr>
        <w:t xml:space="preserve">Zamawiający nie </w:t>
      </w:r>
      <w:r w:rsidRPr="006F1667">
        <w:rPr>
          <w:rFonts w:asciiTheme="minorHAnsi" w:hAnsiTheme="minorHAnsi"/>
          <w:szCs w:val="24"/>
        </w:rPr>
        <w:t>dopuszcza możliwości składania ofert częściowych.</w:t>
      </w:r>
    </w:p>
    <w:p w:rsidR="006F1667" w:rsidRPr="006F1667" w:rsidRDefault="009E4D59" w:rsidP="00632E48">
      <w:pPr>
        <w:pStyle w:val="Tekstpodstawowy21"/>
        <w:widowControl/>
        <w:numPr>
          <w:ilvl w:val="3"/>
          <w:numId w:val="45"/>
        </w:numPr>
        <w:suppressAutoHyphens w:val="0"/>
        <w:autoSpaceDN w:val="0"/>
        <w:adjustRightInd w:val="0"/>
        <w:ind w:left="284" w:hanging="284"/>
        <w:jc w:val="both"/>
        <w:rPr>
          <w:rFonts w:asciiTheme="minorHAnsi" w:hAnsiTheme="minorHAnsi"/>
          <w:szCs w:val="24"/>
        </w:rPr>
      </w:pPr>
      <w:r w:rsidRPr="006F1667">
        <w:rPr>
          <w:rFonts w:asciiTheme="minorHAnsi" w:hAnsiTheme="minorHAnsi"/>
          <w:szCs w:val="24"/>
        </w:rPr>
        <w:t>Zamawiający nie dopuszcza możliwości sk</w:t>
      </w:r>
      <w:r w:rsidR="006F1667" w:rsidRPr="006F1667">
        <w:rPr>
          <w:rFonts w:asciiTheme="minorHAnsi" w:hAnsiTheme="minorHAnsi"/>
          <w:szCs w:val="24"/>
        </w:rPr>
        <w:t>ładania ofert wariantowych.</w:t>
      </w:r>
    </w:p>
    <w:p w:rsidR="009E4D59" w:rsidRPr="006F1667" w:rsidRDefault="009E4D59" w:rsidP="00632E48">
      <w:pPr>
        <w:pStyle w:val="Tekstpodstawowy21"/>
        <w:widowControl/>
        <w:numPr>
          <w:ilvl w:val="3"/>
          <w:numId w:val="45"/>
        </w:numPr>
        <w:suppressAutoHyphens w:val="0"/>
        <w:autoSpaceDN w:val="0"/>
        <w:adjustRightInd w:val="0"/>
        <w:ind w:left="284" w:hanging="284"/>
        <w:jc w:val="both"/>
        <w:rPr>
          <w:rFonts w:asciiTheme="minorHAnsi" w:hAnsiTheme="minorHAnsi"/>
          <w:szCs w:val="24"/>
        </w:rPr>
      </w:pPr>
      <w:r w:rsidRPr="006F1667">
        <w:rPr>
          <w:rFonts w:asciiTheme="minorHAnsi" w:hAnsiTheme="minorHAnsi"/>
          <w:szCs w:val="24"/>
        </w:rPr>
        <w:t>Zamawiający przewiduje udzielenie zamówień uzupełniających w rozumien</w:t>
      </w:r>
      <w:r w:rsidR="006F1667" w:rsidRPr="006F1667">
        <w:rPr>
          <w:rFonts w:asciiTheme="minorHAnsi" w:hAnsiTheme="minorHAnsi"/>
          <w:szCs w:val="24"/>
        </w:rPr>
        <w:t xml:space="preserve">iu art. 67 ust. 1 pkt. 6 ustawy </w:t>
      </w:r>
      <w:r w:rsidR="006F1667" w:rsidRPr="006F1667">
        <w:rPr>
          <w:rFonts w:asciiTheme="minorHAnsi" w:eastAsia="Calibri" w:hAnsiTheme="minorHAnsi"/>
          <w:szCs w:val="24"/>
        </w:rPr>
        <w:t>do 3</w:t>
      </w:r>
      <w:r w:rsidR="006F1667" w:rsidRPr="006F1667">
        <w:rPr>
          <w:rFonts w:asciiTheme="minorHAnsi" w:eastAsia="Calibri" w:hAnsiTheme="minorHAnsi"/>
          <w:color w:val="000000"/>
          <w:szCs w:val="24"/>
          <w:lang w:eastAsia="pl-PL"/>
        </w:rPr>
        <w:t>0 %</w:t>
      </w:r>
      <w:r w:rsidR="006F1667" w:rsidRPr="006F1667">
        <w:rPr>
          <w:rFonts w:asciiTheme="minorHAnsi" w:eastAsia="Calibri" w:hAnsiTheme="minorHAnsi"/>
          <w:szCs w:val="24"/>
        </w:rPr>
        <w:t>.</w:t>
      </w:r>
    </w:p>
    <w:p w:rsidR="00BA66E1" w:rsidRPr="00166826" w:rsidRDefault="00BA66E1" w:rsidP="00BA66E1">
      <w:pPr>
        <w:pStyle w:val="Tekstpodstawowy21"/>
        <w:widowControl/>
        <w:suppressAutoHyphens w:val="0"/>
        <w:autoSpaceDN w:val="0"/>
        <w:adjustRightInd w:val="0"/>
        <w:ind w:left="0"/>
        <w:jc w:val="both"/>
        <w:rPr>
          <w:rFonts w:asciiTheme="minorHAnsi" w:hAnsiTheme="minorHAnsi"/>
          <w:color w:val="FF0000"/>
          <w:szCs w:val="24"/>
        </w:rPr>
      </w:pPr>
    </w:p>
    <w:p w:rsidR="00E353EF" w:rsidRPr="009E4D59" w:rsidRDefault="0045431A" w:rsidP="00BA66E1">
      <w:pPr>
        <w:pStyle w:val="Tekstpodstawowy21"/>
        <w:widowControl/>
        <w:suppressAutoHyphens w:val="0"/>
        <w:autoSpaceDN w:val="0"/>
        <w:adjustRightInd w:val="0"/>
        <w:ind w:left="0"/>
        <w:jc w:val="both"/>
        <w:rPr>
          <w:rFonts w:asciiTheme="minorHAnsi" w:hAnsiTheme="minorHAnsi"/>
          <w:szCs w:val="24"/>
        </w:rPr>
      </w:pPr>
      <w:r w:rsidRPr="009E4D59">
        <w:rPr>
          <w:rFonts w:asciiTheme="minorHAnsi" w:hAnsiTheme="minorHAnsi"/>
          <w:b/>
          <w:bCs/>
          <w:szCs w:val="24"/>
        </w:rPr>
        <w:t>IV.TERMIN WYKONANIA ZAMÓWIENIA:</w:t>
      </w:r>
      <w:r w:rsidRPr="009E4D59">
        <w:rPr>
          <w:rFonts w:asciiTheme="minorHAnsi" w:hAnsiTheme="minorHAnsi"/>
          <w:bCs/>
          <w:szCs w:val="24"/>
        </w:rPr>
        <w:t xml:space="preserve"> </w:t>
      </w:r>
    </w:p>
    <w:p w:rsidR="009E4D59" w:rsidRPr="009E4D59" w:rsidRDefault="009E4D59" w:rsidP="009E4D59">
      <w:pPr>
        <w:pStyle w:val="Standard"/>
        <w:ind w:left="284"/>
        <w:jc w:val="both"/>
        <w:rPr>
          <w:rFonts w:asciiTheme="minorHAnsi" w:hAnsiTheme="minorHAnsi"/>
          <w:b/>
          <w:sz w:val="24"/>
        </w:rPr>
      </w:pPr>
      <w:r w:rsidRPr="009E4D59">
        <w:rPr>
          <w:rFonts w:asciiTheme="minorHAnsi" w:hAnsiTheme="minorHAnsi"/>
          <w:sz w:val="24"/>
        </w:rPr>
        <w:t>Wymagany termin realizacji zamówienia – w okresie</w:t>
      </w:r>
      <w:r w:rsidRPr="009E4D59">
        <w:rPr>
          <w:rFonts w:asciiTheme="minorHAnsi" w:hAnsiTheme="minorHAnsi"/>
          <w:b/>
          <w:sz w:val="24"/>
        </w:rPr>
        <w:t xml:space="preserve"> od 01.0</w:t>
      </w:r>
      <w:r w:rsidR="007B03EC">
        <w:rPr>
          <w:rFonts w:asciiTheme="minorHAnsi" w:hAnsiTheme="minorHAnsi"/>
          <w:b/>
          <w:sz w:val="24"/>
        </w:rPr>
        <w:t>5</w:t>
      </w:r>
      <w:r w:rsidRPr="009E4D59">
        <w:rPr>
          <w:rFonts w:asciiTheme="minorHAnsi" w:hAnsiTheme="minorHAnsi"/>
          <w:b/>
          <w:sz w:val="24"/>
        </w:rPr>
        <w:t>.2018 r. do 30.11.2020 r.</w:t>
      </w:r>
    </w:p>
    <w:p w:rsidR="00B2179C" w:rsidRPr="007F28B7" w:rsidRDefault="00B2179C" w:rsidP="00B2179C">
      <w:pPr>
        <w:pStyle w:val="Standard"/>
        <w:ind w:left="360"/>
        <w:jc w:val="both"/>
        <w:rPr>
          <w:rFonts w:asciiTheme="minorHAnsi" w:hAnsiTheme="minorHAnsi"/>
          <w:bCs/>
          <w:color w:val="FF0000"/>
        </w:rPr>
      </w:pPr>
    </w:p>
    <w:p w:rsidR="0045431A" w:rsidRPr="00141017" w:rsidRDefault="000C319F" w:rsidP="000C319F">
      <w:pPr>
        <w:pStyle w:val="Tekstpodstawowy21"/>
        <w:widowControl/>
        <w:tabs>
          <w:tab w:val="left" w:pos="1661"/>
        </w:tabs>
        <w:ind w:left="733" w:hanging="733"/>
        <w:jc w:val="both"/>
        <w:rPr>
          <w:rFonts w:asciiTheme="minorHAnsi" w:hAnsiTheme="minorHAnsi"/>
          <w:b/>
          <w:szCs w:val="24"/>
        </w:rPr>
      </w:pPr>
      <w:r w:rsidRPr="00141017">
        <w:rPr>
          <w:rFonts w:asciiTheme="minorHAnsi" w:hAnsiTheme="minorHAnsi"/>
          <w:b/>
        </w:rPr>
        <w:lastRenderedPageBreak/>
        <w:t xml:space="preserve">V. </w:t>
      </w:r>
      <w:r w:rsidRPr="00141017">
        <w:rPr>
          <w:rFonts w:asciiTheme="minorHAnsi" w:hAnsiTheme="minorHAnsi"/>
          <w:b/>
          <w:szCs w:val="24"/>
        </w:rPr>
        <w:t>WARUNKI UDZIAŁU W POSTĘPOWANIU</w:t>
      </w:r>
      <w:r w:rsidR="00BE237E" w:rsidRPr="00141017">
        <w:rPr>
          <w:rFonts w:asciiTheme="minorHAnsi" w:hAnsiTheme="minorHAnsi"/>
          <w:b/>
          <w:szCs w:val="24"/>
        </w:rPr>
        <w:t xml:space="preserve"> ORAZ PODSTAWY WYKLUCZENIA</w:t>
      </w:r>
    </w:p>
    <w:p w:rsidR="00BE237E" w:rsidRPr="00141017" w:rsidRDefault="00BE237E" w:rsidP="00D12F01">
      <w:pPr>
        <w:pStyle w:val="PUNKT"/>
        <w:numPr>
          <w:ilvl w:val="0"/>
          <w:numId w:val="16"/>
        </w:numPr>
        <w:spacing w:before="0" w:after="0" w:line="240" w:lineRule="auto"/>
        <w:ind w:left="284" w:hanging="283"/>
        <w:rPr>
          <w:rFonts w:asciiTheme="minorHAnsi" w:hAnsiTheme="minorHAnsi" w:cs="Calibri"/>
        </w:rPr>
      </w:pPr>
      <w:r w:rsidRPr="00141017">
        <w:rPr>
          <w:rFonts w:asciiTheme="minorHAnsi" w:hAnsiTheme="minorHAnsi"/>
        </w:rPr>
        <w:t>O udzielenie zamówienia mogą ubiegać się Wykonawcy, którzy nie podlegają wykluczeniu oraz spełniają określone przez Zamawiającego warunki udziału w postępowaniu.</w:t>
      </w:r>
    </w:p>
    <w:p w:rsidR="00312A0F" w:rsidRPr="00141017" w:rsidRDefault="00312A0F" w:rsidP="00312A0F">
      <w:pPr>
        <w:pStyle w:val="Tekstpodstawowy21"/>
        <w:widowControl/>
        <w:tabs>
          <w:tab w:val="left" w:pos="1661"/>
        </w:tabs>
        <w:ind w:hanging="284"/>
        <w:jc w:val="both"/>
        <w:rPr>
          <w:rFonts w:asciiTheme="minorHAnsi" w:hAnsiTheme="minorHAnsi"/>
          <w:szCs w:val="24"/>
        </w:rPr>
      </w:pPr>
      <w:r w:rsidRPr="00141017">
        <w:rPr>
          <w:rFonts w:asciiTheme="minorHAnsi" w:hAnsiTheme="minorHAnsi"/>
          <w:szCs w:val="24"/>
        </w:rPr>
        <w:t xml:space="preserve">2. </w:t>
      </w:r>
      <w:r w:rsidRPr="00141017">
        <w:rPr>
          <w:rFonts w:asciiTheme="minorHAnsi" w:hAnsiTheme="minorHAnsi"/>
          <w:b/>
          <w:szCs w:val="24"/>
        </w:rPr>
        <w:t>O udzielenie zamówienia mogą ubiegać się Wykonawcy, którzy spełniają warunki:</w:t>
      </w:r>
    </w:p>
    <w:p w:rsidR="00312A0F" w:rsidRPr="00206E31" w:rsidRDefault="00312A0F" w:rsidP="00E411FB">
      <w:pPr>
        <w:pStyle w:val="Tekstpodstawowy21"/>
        <w:widowControl/>
        <w:numPr>
          <w:ilvl w:val="0"/>
          <w:numId w:val="21"/>
        </w:numPr>
        <w:tabs>
          <w:tab w:val="left" w:pos="1661"/>
        </w:tabs>
        <w:ind w:left="709" w:hanging="283"/>
        <w:jc w:val="both"/>
        <w:rPr>
          <w:rFonts w:asciiTheme="minorHAnsi" w:hAnsiTheme="minorHAnsi"/>
          <w:szCs w:val="24"/>
        </w:rPr>
      </w:pPr>
      <w:r w:rsidRPr="00FD13A5">
        <w:rPr>
          <w:rFonts w:asciiTheme="minorHAnsi" w:hAnsiTheme="minorHAnsi"/>
          <w:szCs w:val="24"/>
        </w:rPr>
        <w:t xml:space="preserve">kompetencji lub uprawnień do prowadzenia określonej działalności zawodowej, o ile </w:t>
      </w:r>
      <w:r w:rsidRPr="00206E31">
        <w:rPr>
          <w:rFonts w:asciiTheme="minorHAnsi" w:hAnsiTheme="minorHAnsi"/>
          <w:szCs w:val="24"/>
        </w:rPr>
        <w:t>wynika to z odrębnych przepisów:</w:t>
      </w:r>
    </w:p>
    <w:p w:rsidR="00206E31" w:rsidRPr="00141017" w:rsidRDefault="00206E31" w:rsidP="00206E31">
      <w:pPr>
        <w:pStyle w:val="PPKT"/>
        <w:spacing w:before="0" w:after="0" w:line="240" w:lineRule="auto"/>
        <w:ind w:left="709"/>
        <w:rPr>
          <w:rFonts w:asciiTheme="minorHAnsi" w:hAnsiTheme="minorHAnsi" w:cs="Calibri"/>
        </w:rPr>
      </w:pPr>
      <w:r w:rsidRPr="00141017">
        <w:rPr>
          <w:rFonts w:asciiTheme="minorHAnsi" w:hAnsiTheme="minorHAnsi" w:cs="Calibri"/>
        </w:rPr>
        <w:t>Zamawiający nie wyznacza szczegółowego warunku w tym zakresie;</w:t>
      </w:r>
    </w:p>
    <w:p w:rsidR="00312A0F" w:rsidRPr="00206E31" w:rsidRDefault="00312A0F" w:rsidP="00E411FB">
      <w:pPr>
        <w:pStyle w:val="Tekstpodstawowy21"/>
        <w:widowControl/>
        <w:numPr>
          <w:ilvl w:val="0"/>
          <w:numId w:val="21"/>
        </w:numPr>
        <w:tabs>
          <w:tab w:val="left" w:pos="1661"/>
        </w:tabs>
        <w:ind w:left="709" w:hanging="283"/>
        <w:jc w:val="both"/>
        <w:rPr>
          <w:rFonts w:asciiTheme="minorHAnsi" w:hAnsiTheme="minorHAnsi"/>
          <w:i/>
          <w:szCs w:val="24"/>
        </w:rPr>
      </w:pPr>
      <w:r w:rsidRPr="00206E31">
        <w:rPr>
          <w:rFonts w:asciiTheme="minorHAnsi" w:hAnsiTheme="minorHAnsi"/>
          <w:szCs w:val="24"/>
        </w:rPr>
        <w:t xml:space="preserve">sytuacji ekonomicznej i finansowej: </w:t>
      </w:r>
    </w:p>
    <w:p w:rsidR="00312A0F" w:rsidRPr="00206E31" w:rsidRDefault="00206E31" w:rsidP="00312A0F">
      <w:pPr>
        <w:pStyle w:val="Tekstpodstawowy21"/>
        <w:widowControl/>
        <w:tabs>
          <w:tab w:val="left" w:pos="1661"/>
        </w:tabs>
        <w:ind w:left="709"/>
        <w:jc w:val="both"/>
        <w:rPr>
          <w:rFonts w:asciiTheme="minorHAnsi" w:hAnsiTheme="minorHAnsi"/>
          <w:i/>
          <w:szCs w:val="24"/>
        </w:rPr>
      </w:pPr>
      <w:r w:rsidRPr="00206E31">
        <w:rPr>
          <w:rFonts w:asciiTheme="minorHAnsi" w:hAnsiTheme="minorHAnsi"/>
          <w:szCs w:val="24"/>
        </w:rPr>
        <w:t xml:space="preserve">wykonawca spełni warunek jeżeli wykaże, że w banku lub spółdzielczej kasie oszczędnościowo kredytowej, w których ma rachunek, posiada środki finansowe lub zdolność kredytową w wysokości nie mniejszej </w:t>
      </w:r>
      <w:r w:rsidRPr="00206E31">
        <w:rPr>
          <w:rFonts w:asciiTheme="minorHAnsi" w:hAnsiTheme="minorHAnsi"/>
          <w:b/>
          <w:szCs w:val="24"/>
        </w:rPr>
        <w:t>niż 1.000.000,00 zł.</w:t>
      </w:r>
      <w:r w:rsidR="00312A0F" w:rsidRPr="00206E31">
        <w:rPr>
          <w:rFonts w:asciiTheme="minorHAnsi" w:hAnsiTheme="minorHAnsi" w:cs="Calibri"/>
          <w:szCs w:val="24"/>
        </w:rPr>
        <w:t>;</w:t>
      </w:r>
    </w:p>
    <w:p w:rsidR="00232A7A" w:rsidRDefault="00312A0F" w:rsidP="00E411FB">
      <w:pPr>
        <w:pStyle w:val="Tekstpodstawowy21"/>
        <w:widowControl/>
        <w:numPr>
          <w:ilvl w:val="0"/>
          <w:numId w:val="21"/>
        </w:numPr>
        <w:tabs>
          <w:tab w:val="left" w:pos="1661"/>
        </w:tabs>
        <w:ind w:left="709" w:hanging="283"/>
        <w:jc w:val="both"/>
        <w:rPr>
          <w:rFonts w:asciiTheme="minorHAnsi" w:hAnsiTheme="minorHAnsi"/>
          <w:szCs w:val="24"/>
        </w:rPr>
      </w:pPr>
      <w:r w:rsidRPr="00FD13A5">
        <w:rPr>
          <w:rFonts w:asciiTheme="minorHAnsi" w:hAnsiTheme="minorHAnsi"/>
          <w:szCs w:val="24"/>
        </w:rPr>
        <w:t>zdo</w:t>
      </w:r>
      <w:r w:rsidR="00232A7A" w:rsidRPr="00FD13A5">
        <w:rPr>
          <w:rFonts w:asciiTheme="minorHAnsi" w:hAnsiTheme="minorHAnsi"/>
          <w:szCs w:val="24"/>
        </w:rPr>
        <w:t>lności technicznej i zawodowej</w:t>
      </w:r>
      <w:r w:rsidR="00BD1DA9" w:rsidRPr="00334578">
        <w:rPr>
          <w:rFonts w:asciiTheme="minorHAnsi" w:hAnsiTheme="minorHAnsi" w:cs="Calibri"/>
        </w:rPr>
        <w:t>:</w:t>
      </w:r>
    </w:p>
    <w:p w:rsidR="00B24FA5" w:rsidRPr="004B60B3" w:rsidRDefault="00EF1273" w:rsidP="00B24FA5">
      <w:pPr>
        <w:pStyle w:val="Tekstpodstawowy21"/>
        <w:widowControl/>
        <w:tabs>
          <w:tab w:val="left" w:pos="1661"/>
        </w:tabs>
        <w:ind w:left="709"/>
        <w:jc w:val="both"/>
        <w:rPr>
          <w:rFonts w:asciiTheme="minorHAnsi" w:hAnsiTheme="minorHAnsi"/>
          <w:b/>
          <w:szCs w:val="24"/>
        </w:rPr>
      </w:pPr>
      <w:r w:rsidRPr="004B60B3">
        <w:rPr>
          <w:rFonts w:asciiTheme="minorHAnsi" w:hAnsiTheme="minorHAnsi" w:cs="Arial"/>
          <w:szCs w:val="24"/>
        </w:rPr>
        <w:t>Wykonawca spełni warunek, jeżeli wykaże, że wykonał, a w przypadku świadczeń okresowych lub ciągłych wykonuje, w okresie ostatnich 3 lat przed upływem terminu składania ofert, a jeżeli okres prowadzenia działalności</w:t>
      </w:r>
      <w:r w:rsidR="00F926AA" w:rsidRPr="004B60B3">
        <w:rPr>
          <w:rFonts w:asciiTheme="minorHAnsi" w:hAnsiTheme="minorHAnsi" w:cs="Arial"/>
          <w:szCs w:val="24"/>
        </w:rPr>
        <w:t xml:space="preserve"> jest krótszy- w tym okresie </w:t>
      </w:r>
      <w:r w:rsidR="00DF21A1" w:rsidRPr="004B60B3">
        <w:rPr>
          <w:rFonts w:asciiTheme="minorHAnsi" w:hAnsiTheme="minorHAnsi"/>
          <w:bCs/>
          <w:color w:val="000000"/>
          <w:szCs w:val="24"/>
        </w:rPr>
        <w:t>minimum 2 usługi</w:t>
      </w:r>
      <w:r w:rsidR="004B60B3" w:rsidRPr="004B60B3">
        <w:rPr>
          <w:rFonts w:asciiTheme="minorHAnsi" w:eastAsia="Calibri" w:hAnsiTheme="minorHAnsi"/>
          <w:szCs w:val="24"/>
          <w:lang w:eastAsia="pl-PL"/>
        </w:rPr>
        <w:t xml:space="preserve"> zakresie usług </w:t>
      </w:r>
      <w:r w:rsidR="004B60B3" w:rsidRPr="004B60B3">
        <w:rPr>
          <w:rFonts w:asciiTheme="minorHAnsi" w:hAnsiTheme="minorHAnsi"/>
          <w:szCs w:val="24"/>
        </w:rPr>
        <w:t>sprzątania oraz świadczenia prac personelu pomocniczego</w:t>
      </w:r>
      <w:r w:rsidR="00DF21A1" w:rsidRPr="004B60B3">
        <w:rPr>
          <w:rFonts w:asciiTheme="minorHAnsi" w:hAnsiTheme="minorHAnsi"/>
          <w:bCs/>
          <w:color w:val="000000"/>
          <w:szCs w:val="24"/>
        </w:rPr>
        <w:t xml:space="preserve"> z kt</w:t>
      </w:r>
      <w:r w:rsidR="007B03EC">
        <w:rPr>
          <w:rFonts w:asciiTheme="minorHAnsi" w:hAnsiTheme="minorHAnsi"/>
          <w:bCs/>
          <w:color w:val="000000"/>
          <w:szCs w:val="24"/>
        </w:rPr>
        <w:t>órych każda trwała co najmniej 9</w:t>
      </w:r>
      <w:r w:rsidR="00DF21A1" w:rsidRPr="004B60B3">
        <w:rPr>
          <w:rFonts w:asciiTheme="minorHAnsi" w:hAnsiTheme="minorHAnsi"/>
          <w:bCs/>
          <w:color w:val="000000"/>
          <w:szCs w:val="24"/>
        </w:rPr>
        <w:t xml:space="preserve"> miesięcy w ramach jednego kontraktu, o łącznej powierzchni użytkowej dla każdego kontraktu równej lub większej 7.000 m</w:t>
      </w:r>
      <w:r w:rsidR="00DF21A1" w:rsidRPr="004B60B3">
        <w:rPr>
          <w:rFonts w:asciiTheme="minorHAnsi" w:hAnsiTheme="minorHAnsi"/>
          <w:bCs/>
          <w:color w:val="000000"/>
          <w:szCs w:val="24"/>
          <w:vertAlign w:val="superscript"/>
        </w:rPr>
        <w:t>2</w:t>
      </w:r>
      <w:r w:rsidR="00DF21A1" w:rsidRPr="004B60B3">
        <w:rPr>
          <w:rFonts w:asciiTheme="minorHAnsi" w:hAnsiTheme="minorHAnsi"/>
          <w:szCs w:val="24"/>
        </w:rPr>
        <w:t xml:space="preserve"> i ilości łóżek min. 140.</w:t>
      </w:r>
    </w:p>
    <w:p w:rsidR="00F926AA" w:rsidRPr="00DF21A1" w:rsidRDefault="00F926AA" w:rsidP="00B24FA5">
      <w:pPr>
        <w:pStyle w:val="Tekstpodstawowy21"/>
        <w:widowControl/>
        <w:tabs>
          <w:tab w:val="left" w:pos="1661"/>
        </w:tabs>
        <w:ind w:left="709"/>
        <w:jc w:val="both"/>
        <w:rPr>
          <w:rFonts w:asciiTheme="minorHAnsi" w:hAnsiTheme="minorHAnsi"/>
          <w:i/>
          <w:szCs w:val="24"/>
        </w:rPr>
      </w:pPr>
    </w:p>
    <w:p w:rsidR="00312A0F" w:rsidRPr="00141017" w:rsidRDefault="00312A0F" w:rsidP="00312A0F">
      <w:pPr>
        <w:pStyle w:val="Tekstpodstawowy21"/>
        <w:widowControl/>
        <w:tabs>
          <w:tab w:val="left" w:pos="1661"/>
        </w:tabs>
        <w:ind w:left="0"/>
        <w:jc w:val="both"/>
        <w:rPr>
          <w:rFonts w:asciiTheme="minorHAnsi" w:hAnsiTheme="minorHAnsi"/>
          <w:szCs w:val="24"/>
        </w:rPr>
      </w:pPr>
      <w:r w:rsidRPr="00141017">
        <w:rPr>
          <w:rFonts w:asciiTheme="minorHAnsi" w:hAnsiTheme="minorHAnsi"/>
          <w:szCs w:val="24"/>
        </w:rPr>
        <w:t xml:space="preserve">3. </w:t>
      </w:r>
      <w:r w:rsidRPr="00141017">
        <w:rPr>
          <w:rFonts w:asciiTheme="minorHAnsi" w:hAnsiTheme="minorHAnsi"/>
          <w:b/>
          <w:szCs w:val="24"/>
        </w:rPr>
        <w:t>Wykluczenie wykonawców:</w:t>
      </w:r>
    </w:p>
    <w:p w:rsidR="00312A0F" w:rsidRPr="00CC36EA" w:rsidRDefault="00312A0F" w:rsidP="00E411FB">
      <w:pPr>
        <w:pStyle w:val="Tekstpodstawowy21"/>
        <w:widowControl/>
        <w:numPr>
          <w:ilvl w:val="0"/>
          <w:numId w:val="20"/>
        </w:numPr>
        <w:tabs>
          <w:tab w:val="left" w:pos="1661"/>
        </w:tabs>
        <w:jc w:val="both"/>
        <w:rPr>
          <w:rFonts w:asciiTheme="minorHAnsi" w:hAnsiTheme="minorHAnsi"/>
          <w:szCs w:val="24"/>
        </w:rPr>
      </w:pPr>
      <w:r w:rsidRPr="00141017">
        <w:rPr>
          <w:rFonts w:asciiTheme="minorHAnsi" w:hAnsiTheme="minorHAnsi"/>
          <w:szCs w:val="24"/>
        </w:rPr>
        <w:t xml:space="preserve">Z postępowania o udzielenie zamówienia wyklucza się Wykonawcę, w stosunku do którego </w:t>
      </w:r>
      <w:r w:rsidRPr="00CC36EA">
        <w:rPr>
          <w:rFonts w:asciiTheme="minorHAnsi" w:hAnsiTheme="minorHAnsi"/>
          <w:szCs w:val="24"/>
        </w:rPr>
        <w:t xml:space="preserve">zachodzi którakolwiek z okoliczności, o których mowa w art. 24 ust. 1 pkt. 12-23 ustawy. </w:t>
      </w:r>
    </w:p>
    <w:p w:rsidR="00CC36EA" w:rsidRPr="00CC36EA" w:rsidRDefault="00CC36EA" w:rsidP="00E411FB">
      <w:pPr>
        <w:pStyle w:val="Tekstpodstawowy21"/>
        <w:widowControl/>
        <w:numPr>
          <w:ilvl w:val="0"/>
          <w:numId w:val="20"/>
        </w:numPr>
        <w:tabs>
          <w:tab w:val="left" w:pos="1661"/>
        </w:tabs>
        <w:jc w:val="both"/>
        <w:rPr>
          <w:rFonts w:asciiTheme="minorHAnsi" w:hAnsiTheme="minorHAnsi"/>
          <w:szCs w:val="24"/>
        </w:rPr>
      </w:pPr>
      <w:r w:rsidRPr="00CC36EA">
        <w:rPr>
          <w:rFonts w:asciiTheme="minorHAnsi" w:eastAsia="Calibri" w:hAnsiTheme="minorHAnsi"/>
          <w:bCs/>
          <w:szCs w:val="24"/>
          <w:lang w:eastAsia="pl-PL"/>
        </w:rPr>
        <w:t>Dodatkowo Zamawiaj</w:t>
      </w:r>
      <w:r w:rsidRPr="00CC36EA">
        <w:rPr>
          <w:rFonts w:asciiTheme="minorHAnsi" w:eastAsia="Calibri" w:hAnsiTheme="minorHAnsi" w:cs="TimesNewRoman,Bold"/>
          <w:bCs/>
          <w:szCs w:val="24"/>
          <w:lang w:eastAsia="pl-PL"/>
        </w:rPr>
        <w:t>ą</w:t>
      </w:r>
      <w:r w:rsidRPr="00CC36EA">
        <w:rPr>
          <w:rFonts w:asciiTheme="minorHAnsi" w:eastAsia="Calibri" w:hAnsiTheme="minorHAnsi"/>
          <w:bCs/>
          <w:szCs w:val="24"/>
          <w:lang w:eastAsia="pl-PL"/>
        </w:rPr>
        <w:t>cy wykluczy Wykonawc</w:t>
      </w:r>
      <w:r w:rsidRPr="00CC36EA">
        <w:rPr>
          <w:rFonts w:asciiTheme="minorHAnsi" w:eastAsia="Calibri" w:hAnsiTheme="minorHAnsi" w:cs="TimesNewRoman,Bold"/>
          <w:bCs/>
          <w:szCs w:val="24"/>
          <w:lang w:eastAsia="pl-PL"/>
        </w:rPr>
        <w:t>ę:</w:t>
      </w:r>
    </w:p>
    <w:p w:rsidR="00CC36EA" w:rsidRPr="00CC36EA" w:rsidRDefault="00CC36EA" w:rsidP="00632E48">
      <w:pPr>
        <w:pStyle w:val="Tekstpodstawowy21"/>
        <w:widowControl/>
        <w:numPr>
          <w:ilvl w:val="0"/>
          <w:numId w:val="32"/>
        </w:numPr>
        <w:tabs>
          <w:tab w:val="left" w:pos="1661"/>
        </w:tabs>
        <w:jc w:val="both"/>
        <w:rPr>
          <w:rFonts w:asciiTheme="minorHAnsi" w:hAnsiTheme="minorHAnsi"/>
          <w:szCs w:val="24"/>
        </w:rPr>
      </w:pPr>
      <w:r w:rsidRPr="00CC36EA">
        <w:rPr>
          <w:rFonts w:asciiTheme="minorHAnsi" w:eastAsia="Calibri" w:hAnsiTheme="minorHAnsi"/>
          <w:szCs w:val="24"/>
          <w:lang w:eastAsia="pl-PL"/>
        </w:rPr>
        <w:t>na podstawie art. 24 ust. 5 pkt. 1 ustawy tj.: w stosunku do którego otwarto likwidacj</w:t>
      </w:r>
      <w:r w:rsidRPr="00CC36EA">
        <w:rPr>
          <w:rFonts w:asciiTheme="minorHAnsi" w:eastAsia="Calibri" w:hAnsiTheme="minorHAnsi" w:cs="TimesNewRoman"/>
          <w:szCs w:val="24"/>
          <w:lang w:eastAsia="pl-PL"/>
        </w:rPr>
        <w:t>ę</w:t>
      </w:r>
      <w:r w:rsidRPr="00CC36EA">
        <w:rPr>
          <w:rFonts w:asciiTheme="minorHAnsi" w:eastAsia="Calibri" w:hAnsiTheme="minorHAnsi"/>
          <w:szCs w:val="24"/>
          <w:lang w:eastAsia="pl-PL"/>
        </w:rPr>
        <w:t>, w zatwierdzonym przez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 układzie w post</w:t>
      </w:r>
      <w:r w:rsidRPr="00CC36EA">
        <w:rPr>
          <w:rFonts w:asciiTheme="minorHAnsi" w:eastAsia="Calibri" w:hAnsiTheme="minorHAnsi" w:cs="TimesNewRoman"/>
          <w:szCs w:val="24"/>
          <w:lang w:eastAsia="pl-PL"/>
        </w:rPr>
        <w:t>ę</w:t>
      </w:r>
      <w:r w:rsidRPr="00CC36EA">
        <w:rPr>
          <w:rFonts w:asciiTheme="minorHAnsi" w:eastAsia="Calibri" w:hAnsiTheme="minorHAnsi"/>
          <w:szCs w:val="24"/>
          <w:lang w:eastAsia="pl-PL"/>
        </w:rPr>
        <w:t>powaniu restrukturyzacyjnym jest przewidziane zaspokojenie wierzycieli przez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jego 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tku lub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 zarz</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dził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jego 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tku w trybie art. 332 ust. 1 ustawy z dnia 15 maja 2015 r. – Prawo restrukturyzacyjne (Dz.U. z 2015 r. poz. 978, 1259, 1513, 1830 i 1844 oraz z 2016 r. poz. 615) lub którego upadło</w:t>
      </w:r>
      <w:r w:rsidRPr="00CC36EA">
        <w:rPr>
          <w:rFonts w:asciiTheme="minorHAnsi" w:eastAsia="Calibri" w:hAnsiTheme="minorHAnsi" w:cs="TimesNewRoman"/>
          <w:szCs w:val="24"/>
          <w:lang w:eastAsia="pl-PL"/>
        </w:rPr>
        <w:t xml:space="preserve">ść </w:t>
      </w:r>
      <w:r w:rsidRPr="00CC36EA">
        <w:rPr>
          <w:rFonts w:asciiTheme="minorHAnsi" w:eastAsia="Calibri" w:hAnsiTheme="minorHAnsi"/>
          <w:szCs w:val="24"/>
          <w:lang w:eastAsia="pl-PL"/>
        </w:rPr>
        <w:t>ogłoszono, z wyj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tkiem wykonawcy, który po ogłoszeniu upadło</w:t>
      </w:r>
      <w:r w:rsidRPr="00CC36EA">
        <w:rPr>
          <w:rFonts w:asciiTheme="minorHAnsi" w:eastAsia="Calibri" w:hAnsiTheme="minorHAnsi" w:cs="TimesNewRoman"/>
          <w:szCs w:val="24"/>
          <w:lang w:eastAsia="pl-PL"/>
        </w:rPr>
        <w:t>ś</w:t>
      </w:r>
      <w:r w:rsidRPr="00CC36EA">
        <w:rPr>
          <w:rFonts w:asciiTheme="minorHAnsi" w:eastAsia="Calibri" w:hAnsiTheme="minorHAnsi"/>
          <w:szCs w:val="24"/>
          <w:lang w:eastAsia="pl-PL"/>
        </w:rPr>
        <w:t>ci zawarł układ zatwierdzony prawomocnym postanowieniem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du, je</w:t>
      </w:r>
      <w:r w:rsidRPr="00CC36EA">
        <w:rPr>
          <w:rFonts w:asciiTheme="minorHAnsi" w:eastAsia="Calibri" w:hAnsiTheme="minorHAnsi" w:cs="TimesNewRoman"/>
          <w:szCs w:val="24"/>
          <w:lang w:eastAsia="pl-PL"/>
        </w:rPr>
        <w:t>ż</w:t>
      </w:r>
      <w:r w:rsidRPr="00CC36EA">
        <w:rPr>
          <w:rFonts w:asciiTheme="minorHAnsi" w:eastAsia="Calibri" w:hAnsiTheme="minorHAnsi"/>
          <w:szCs w:val="24"/>
          <w:lang w:eastAsia="pl-PL"/>
        </w:rPr>
        <w:t>eli układ nie przewiduje zaspokojenia wierzycieli przez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 xml:space="preserve">tku upadłego, chyba </w:t>
      </w:r>
      <w:r w:rsidRPr="00CC36EA">
        <w:rPr>
          <w:rFonts w:asciiTheme="minorHAnsi" w:eastAsia="Calibri" w:hAnsiTheme="minorHAnsi" w:cs="TimesNewRoman"/>
          <w:szCs w:val="24"/>
          <w:lang w:eastAsia="pl-PL"/>
        </w:rPr>
        <w:t>ż</w:t>
      </w:r>
      <w:r w:rsidRPr="00CC36EA">
        <w:rPr>
          <w:rFonts w:asciiTheme="minorHAnsi" w:eastAsia="Calibri" w:hAnsiTheme="minorHAnsi"/>
          <w:szCs w:val="24"/>
          <w:lang w:eastAsia="pl-PL"/>
        </w:rPr>
        <w:t>e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 zarz</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dził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jego 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tku w trybie art. 366 ust. 1 ustawy z dnia 28 lutego 2003r. – Prawo upadło</w:t>
      </w:r>
      <w:r w:rsidRPr="00CC36EA">
        <w:rPr>
          <w:rFonts w:asciiTheme="minorHAnsi" w:eastAsia="Calibri" w:hAnsiTheme="minorHAnsi" w:cs="TimesNewRoman"/>
          <w:szCs w:val="24"/>
          <w:lang w:eastAsia="pl-PL"/>
        </w:rPr>
        <w:t>ś</w:t>
      </w:r>
      <w:r w:rsidRPr="00CC36EA">
        <w:rPr>
          <w:rFonts w:asciiTheme="minorHAnsi" w:eastAsia="Calibri" w:hAnsiTheme="minorHAnsi"/>
          <w:szCs w:val="24"/>
          <w:lang w:eastAsia="pl-PL"/>
        </w:rPr>
        <w:t>ciowe (Dz.U. z 2015 r. poz. 233, 978, 1166, 1259 i 1844 oraz z 2016 r. poz. 615),</w:t>
      </w:r>
    </w:p>
    <w:p w:rsidR="00312A0F" w:rsidRPr="00CC36EA" w:rsidRDefault="00312A0F" w:rsidP="00E411FB">
      <w:pPr>
        <w:pStyle w:val="Tekstpodstawowy21"/>
        <w:widowControl/>
        <w:numPr>
          <w:ilvl w:val="0"/>
          <w:numId w:val="20"/>
        </w:numPr>
        <w:tabs>
          <w:tab w:val="left" w:pos="1661"/>
        </w:tabs>
        <w:jc w:val="both"/>
        <w:rPr>
          <w:rFonts w:asciiTheme="minorHAnsi" w:hAnsiTheme="minorHAnsi"/>
          <w:szCs w:val="24"/>
        </w:rPr>
      </w:pPr>
      <w:r w:rsidRPr="00CC36EA">
        <w:rPr>
          <w:rFonts w:asciiTheme="minorHAnsi" w:hAnsiTheme="minorHAnsi"/>
          <w:szCs w:val="24"/>
        </w:rPr>
        <w:t>Wykluczenie wykonawcy nastąpi zgodnie z art. 24 ust. 7 ustawy.</w:t>
      </w:r>
    </w:p>
    <w:p w:rsidR="00312A0F" w:rsidRPr="00141017" w:rsidRDefault="00312A0F" w:rsidP="00206E31">
      <w:pPr>
        <w:pStyle w:val="Tekstpodstawowy21"/>
        <w:widowControl/>
        <w:numPr>
          <w:ilvl w:val="0"/>
          <w:numId w:val="20"/>
        </w:numPr>
        <w:tabs>
          <w:tab w:val="left" w:pos="1661"/>
        </w:tabs>
        <w:ind w:left="709"/>
        <w:jc w:val="both"/>
        <w:rPr>
          <w:rFonts w:asciiTheme="minorHAnsi" w:hAnsiTheme="minorHAnsi"/>
          <w:szCs w:val="24"/>
        </w:rPr>
      </w:pPr>
      <w:r w:rsidRPr="00CC36EA">
        <w:rPr>
          <w:rFonts w:asciiTheme="minorHAnsi" w:hAnsiTheme="minorHAnsi"/>
          <w:szCs w:val="24"/>
        </w:rPr>
        <w:t>Wykonawca, który</w:t>
      </w:r>
      <w:r w:rsidRPr="00141017">
        <w:rPr>
          <w:rFonts w:asciiTheme="minorHAnsi" w:hAnsiTheme="minorHAnsi"/>
          <w:szCs w:val="24"/>
        </w:rPr>
        <w:t xml:space="preserve"> podlega wykluczeniu na podstawie art. 24 ust. 1 pkt. 13 i 14 oraz 16-20 i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w:t>
      </w:r>
      <w:r w:rsidRPr="00141017">
        <w:rPr>
          <w:rFonts w:asciiTheme="minorHAnsi" w:hAnsiTheme="minorHAnsi"/>
          <w:szCs w:val="24"/>
        </w:rPr>
        <w:lastRenderedPageBreak/>
        <w:t xml:space="preserve">mowa w zdaniu pierwszym nie stosuje się, jeżeli wobec Wykonawcy, będącego przedmiotem zbiorowym, orzeczono prawomocnym wyrokiem sądu zakaz ubiegania się o udzielenie zamówienia oraz nie upłynął określony w tym wyroku okres obowiązywania tego zakazu. </w:t>
      </w:r>
    </w:p>
    <w:p w:rsidR="00312A0F" w:rsidRPr="00141017" w:rsidRDefault="00312A0F" w:rsidP="00E411FB">
      <w:pPr>
        <w:pStyle w:val="Tekstpodstawowy21"/>
        <w:widowControl/>
        <w:numPr>
          <w:ilvl w:val="0"/>
          <w:numId w:val="20"/>
        </w:numPr>
        <w:tabs>
          <w:tab w:val="left" w:pos="1661"/>
        </w:tabs>
        <w:jc w:val="both"/>
        <w:rPr>
          <w:rFonts w:asciiTheme="minorHAnsi" w:hAnsiTheme="minorHAnsi"/>
          <w:szCs w:val="24"/>
        </w:rPr>
      </w:pPr>
      <w:r w:rsidRPr="00141017">
        <w:rPr>
          <w:rFonts w:asciiTheme="minorHAnsi" w:hAnsiTheme="minorHAnsi"/>
          <w:szCs w:val="24"/>
        </w:rPr>
        <w:t>Wykonawca nie podlega wykluczeniu, jeżeli Za</w:t>
      </w:r>
      <w:r w:rsidR="003C3B3B">
        <w:rPr>
          <w:rFonts w:asciiTheme="minorHAnsi" w:hAnsiTheme="minorHAnsi"/>
          <w:szCs w:val="24"/>
        </w:rPr>
        <w:t>mawiający, uwzględniając wagę i </w:t>
      </w:r>
      <w:r w:rsidRPr="00141017">
        <w:rPr>
          <w:rFonts w:asciiTheme="minorHAnsi" w:hAnsiTheme="minorHAnsi"/>
          <w:szCs w:val="24"/>
        </w:rPr>
        <w:t>szczególne okoliczności czynu Wykonawcy, uzna za wystarczające dowody przedstawione na podstawie pkt.</w:t>
      </w:r>
      <w:r w:rsidR="00141017" w:rsidRPr="00141017">
        <w:rPr>
          <w:rFonts w:asciiTheme="minorHAnsi" w:hAnsiTheme="minorHAnsi"/>
          <w:szCs w:val="24"/>
        </w:rPr>
        <w:t>3</w:t>
      </w:r>
      <w:r w:rsidRPr="00141017">
        <w:rPr>
          <w:rFonts w:asciiTheme="minorHAnsi" w:hAnsiTheme="minorHAnsi"/>
          <w:szCs w:val="24"/>
        </w:rPr>
        <w:t>).</w:t>
      </w:r>
    </w:p>
    <w:p w:rsidR="00312A0F" w:rsidRPr="00141017" w:rsidRDefault="00312A0F" w:rsidP="00E411FB">
      <w:pPr>
        <w:pStyle w:val="Tekstpodstawowy21"/>
        <w:widowControl/>
        <w:numPr>
          <w:ilvl w:val="0"/>
          <w:numId w:val="20"/>
        </w:numPr>
        <w:tabs>
          <w:tab w:val="left" w:pos="1661"/>
        </w:tabs>
        <w:jc w:val="both"/>
        <w:rPr>
          <w:rFonts w:asciiTheme="minorHAnsi" w:hAnsiTheme="minorHAnsi"/>
          <w:szCs w:val="24"/>
        </w:rPr>
      </w:pPr>
      <w:r w:rsidRPr="00141017">
        <w:rPr>
          <w:rFonts w:asciiTheme="minorHAnsi" w:hAnsiTheme="minorHAnsi"/>
          <w:szCs w:val="24"/>
        </w:rPr>
        <w:t>Zamawiający może wykluczyć Wykonawcę na każdym etapie postęp</w:t>
      </w:r>
      <w:r w:rsidR="00EF1273">
        <w:rPr>
          <w:rFonts w:asciiTheme="minorHAnsi" w:hAnsiTheme="minorHAnsi"/>
          <w:szCs w:val="24"/>
        </w:rPr>
        <w:t>owania o</w:t>
      </w:r>
      <w:r w:rsidR="00CC36EA">
        <w:rPr>
          <w:rFonts w:asciiTheme="minorHAnsi" w:hAnsiTheme="minorHAnsi"/>
          <w:szCs w:val="24"/>
        </w:rPr>
        <w:t> </w:t>
      </w:r>
      <w:r w:rsidR="00EF1273">
        <w:rPr>
          <w:rFonts w:asciiTheme="minorHAnsi" w:hAnsiTheme="minorHAnsi"/>
          <w:szCs w:val="24"/>
        </w:rPr>
        <w:t>udzielenie zamówienia.</w:t>
      </w:r>
    </w:p>
    <w:p w:rsidR="002224D8" w:rsidRPr="00E25A11" w:rsidRDefault="002224D8" w:rsidP="002224D8">
      <w:pPr>
        <w:ind w:left="2127"/>
        <w:jc w:val="both"/>
        <w:rPr>
          <w:rFonts w:asciiTheme="minorHAnsi" w:hAnsiTheme="minorHAnsi"/>
          <w:kern w:val="22"/>
        </w:rPr>
      </w:pPr>
    </w:p>
    <w:p w:rsidR="0045431A" w:rsidRDefault="00334578" w:rsidP="0045431A">
      <w:pPr>
        <w:pStyle w:val="WW-BodyText212345678910"/>
        <w:tabs>
          <w:tab w:val="left" w:pos="720"/>
        </w:tabs>
        <w:ind w:left="426" w:hanging="426"/>
        <w:rPr>
          <w:rFonts w:asciiTheme="minorHAnsi" w:hAnsiTheme="minorHAnsi"/>
          <w:b/>
          <w:sz w:val="24"/>
          <w:szCs w:val="24"/>
        </w:rPr>
      </w:pPr>
      <w:r w:rsidRPr="00E25A11">
        <w:rPr>
          <w:rFonts w:asciiTheme="minorHAnsi" w:hAnsiTheme="minorHAnsi"/>
          <w:b/>
          <w:sz w:val="24"/>
          <w:szCs w:val="24"/>
        </w:rPr>
        <w:t>VI. WYKAZ OŚWIADCZEŃ LUB DOKUMENTÓW, POTWIERDZAJĄCYCH SPEŁNIANIE WAR</w:t>
      </w:r>
      <w:r w:rsidR="00382BCA">
        <w:rPr>
          <w:rFonts w:asciiTheme="minorHAnsi" w:hAnsiTheme="minorHAnsi"/>
          <w:b/>
          <w:sz w:val="24"/>
          <w:szCs w:val="24"/>
        </w:rPr>
        <w:t>UNKÓW UDZIAŁU W POSTĘPOWANIU,</w:t>
      </w:r>
      <w:r w:rsidRPr="00E25A11">
        <w:rPr>
          <w:rFonts w:asciiTheme="minorHAnsi" w:hAnsiTheme="minorHAnsi"/>
          <w:b/>
          <w:sz w:val="24"/>
          <w:szCs w:val="24"/>
        </w:rPr>
        <w:t xml:space="preserve"> BRAK PODSTAW WYKLUCZENIA</w:t>
      </w:r>
      <w:r w:rsidR="00382BCA">
        <w:rPr>
          <w:rFonts w:asciiTheme="minorHAnsi" w:hAnsiTheme="minorHAnsi"/>
          <w:b/>
          <w:sz w:val="24"/>
          <w:szCs w:val="24"/>
        </w:rPr>
        <w:t>, ORAZ INNE WYMAGANE DOKUMENTY</w:t>
      </w:r>
      <w:r w:rsidR="00382BCA" w:rsidRPr="00E25A11">
        <w:rPr>
          <w:rFonts w:asciiTheme="minorHAnsi" w:hAnsiTheme="minorHAnsi"/>
          <w:b/>
          <w:sz w:val="24"/>
          <w:szCs w:val="24"/>
        </w:rPr>
        <w:t>:</w:t>
      </w:r>
    </w:p>
    <w:p w:rsidR="00A06074" w:rsidRPr="006F1667" w:rsidRDefault="00A06074" w:rsidP="00632E48">
      <w:pPr>
        <w:pStyle w:val="Akapitzlist"/>
        <w:widowControl/>
        <w:numPr>
          <w:ilvl w:val="0"/>
          <w:numId w:val="104"/>
        </w:numPr>
        <w:suppressAutoHyphens w:val="0"/>
        <w:overflowPunct/>
        <w:autoSpaceDN w:val="0"/>
        <w:adjustRightInd w:val="0"/>
        <w:ind w:left="426"/>
        <w:textAlignment w:val="auto"/>
        <w:rPr>
          <w:rFonts w:asciiTheme="minorHAnsi" w:eastAsia="Calibri" w:hAnsiTheme="minorHAnsi"/>
          <w:b/>
          <w:bCs/>
          <w:sz w:val="24"/>
          <w:szCs w:val="24"/>
          <w:lang w:eastAsia="pl-PL"/>
        </w:rPr>
      </w:pPr>
      <w:r w:rsidRPr="006F1667">
        <w:rPr>
          <w:rFonts w:asciiTheme="minorHAnsi" w:eastAsia="Calibri" w:hAnsiTheme="minorHAnsi"/>
          <w:b/>
          <w:bCs/>
          <w:sz w:val="24"/>
          <w:szCs w:val="24"/>
          <w:lang w:eastAsia="pl-PL"/>
        </w:rPr>
        <w:t>Oferta musi zawiera</w:t>
      </w:r>
      <w:r w:rsidRPr="006F1667">
        <w:rPr>
          <w:rFonts w:asciiTheme="minorHAnsi" w:eastAsia="Calibri" w:hAnsiTheme="minorHAnsi" w:cs="TimesNewRoman,Bold"/>
          <w:b/>
          <w:bCs/>
          <w:sz w:val="24"/>
          <w:szCs w:val="24"/>
          <w:lang w:eastAsia="pl-PL"/>
        </w:rPr>
        <w:t xml:space="preserve">ć </w:t>
      </w:r>
      <w:r w:rsidRPr="006F1667">
        <w:rPr>
          <w:rFonts w:asciiTheme="minorHAnsi" w:eastAsia="Calibri" w:hAnsiTheme="minorHAnsi"/>
          <w:b/>
          <w:bCs/>
          <w:sz w:val="24"/>
          <w:szCs w:val="24"/>
          <w:lang w:eastAsia="pl-PL"/>
        </w:rPr>
        <w:t>nast</w:t>
      </w:r>
      <w:r w:rsidRPr="006F1667">
        <w:rPr>
          <w:rFonts w:asciiTheme="minorHAnsi" w:eastAsia="Calibri" w:hAnsiTheme="minorHAnsi" w:cs="TimesNewRoman,Bold"/>
          <w:b/>
          <w:bCs/>
          <w:sz w:val="24"/>
          <w:szCs w:val="24"/>
          <w:lang w:eastAsia="pl-PL"/>
        </w:rPr>
        <w:t>ę</w:t>
      </w:r>
      <w:r w:rsidRPr="006F1667">
        <w:rPr>
          <w:rFonts w:asciiTheme="minorHAnsi" w:eastAsia="Calibri" w:hAnsiTheme="minorHAnsi"/>
          <w:b/>
          <w:bCs/>
          <w:sz w:val="24"/>
          <w:szCs w:val="24"/>
          <w:lang w:eastAsia="pl-PL"/>
        </w:rPr>
        <w:t>puj</w:t>
      </w:r>
      <w:r w:rsidRPr="006F1667">
        <w:rPr>
          <w:rFonts w:asciiTheme="minorHAnsi" w:eastAsia="Calibri" w:hAnsiTheme="minorHAnsi" w:cs="TimesNewRoman,Bold"/>
          <w:b/>
          <w:bCs/>
          <w:sz w:val="24"/>
          <w:szCs w:val="24"/>
          <w:lang w:eastAsia="pl-PL"/>
        </w:rPr>
        <w:t>ą</w:t>
      </w:r>
      <w:r w:rsidRPr="006F1667">
        <w:rPr>
          <w:rFonts w:asciiTheme="minorHAnsi" w:eastAsia="Calibri" w:hAnsiTheme="minorHAnsi"/>
          <w:b/>
          <w:bCs/>
          <w:sz w:val="24"/>
          <w:szCs w:val="24"/>
          <w:lang w:eastAsia="pl-PL"/>
        </w:rPr>
        <w:t>ce o</w:t>
      </w:r>
      <w:r w:rsidRPr="006F1667">
        <w:rPr>
          <w:rFonts w:asciiTheme="minorHAnsi" w:eastAsia="Calibri" w:hAnsiTheme="minorHAnsi" w:cs="TimesNewRoman,Bold"/>
          <w:b/>
          <w:bCs/>
          <w:sz w:val="24"/>
          <w:szCs w:val="24"/>
          <w:lang w:eastAsia="pl-PL"/>
        </w:rPr>
        <w:t>ś</w:t>
      </w:r>
      <w:r w:rsidRPr="006F1667">
        <w:rPr>
          <w:rFonts w:asciiTheme="minorHAnsi" w:eastAsia="Calibri" w:hAnsiTheme="minorHAnsi"/>
          <w:b/>
          <w:bCs/>
          <w:sz w:val="24"/>
          <w:szCs w:val="24"/>
          <w:lang w:eastAsia="pl-PL"/>
        </w:rPr>
        <w:t>wiadczenia:</w:t>
      </w:r>
    </w:p>
    <w:p w:rsidR="002629E9" w:rsidRDefault="00A06074" w:rsidP="00632E48">
      <w:pPr>
        <w:pStyle w:val="Akapitzlist"/>
        <w:widowControl/>
        <w:numPr>
          <w:ilvl w:val="5"/>
          <w:numId w:val="104"/>
        </w:numPr>
        <w:suppressAutoHyphens w:val="0"/>
        <w:overflowPunct/>
        <w:autoSpaceDN w:val="0"/>
        <w:adjustRightInd w:val="0"/>
        <w:ind w:left="709" w:hanging="331"/>
        <w:jc w:val="both"/>
        <w:textAlignment w:val="auto"/>
        <w:rPr>
          <w:rFonts w:asciiTheme="minorHAnsi" w:eastAsia="Calibri" w:hAnsiTheme="minorHAnsi"/>
          <w:sz w:val="24"/>
          <w:szCs w:val="24"/>
          <w:lang w:eastAsia="pl-PL"/>
        </w:rPr>
      </w:pPr>
      <w:r w:rsidRPr="00A71AB2">
        <w:rPr>
          <w:rFonts w:asciiTheme="minorHAnsi" w:eastAsia="Calibri" w:hAnsiTheme="minorHAnsi"/>
          <w:sz w:val="24"/>
          <w:szCs w:val="24"/>
          <w:lang w:eastAsia="pl-PL"/>
        </w:rPr>
        <w:t>Wypełniony formularz ofertowy o tre</w:t>
      </w:r>
      <w:r w:rsidRPr="00A71AB2">
        <w:rPr>
          <w:rFonts w:asciiTheme="minorHAnsi" w:eastAsia="Calibri" w:hAnsiTheme="minorHAnsi" w:cs="TimesNewRoman"/>
          <w:sz w:val="24"/>
          <w:szCs w:val="24"/>
          <w:lang w:eastAsia="pl-PL"/>
        </w:rPr>
        <w:t>ś</w:t>
      </w:r>
      <w:r w:rsidRPr="00A71AB2">
        <w:rPr>
          <w:rFonts w:asciiTheme="minorHAnsi" w:eastAsia="Calibri" w:hAnsiTheme="minorHAnsi"/>
          <w:sz w:val="24"/>
          <w:szCs w:val="24"/>
          <w:lang w:eastAsia="pl-PL"/>
        </w:rPr>
        <w:t>ci odpowiadaj</w:t>
      </w:r>
      <w:r w:rsidRPr="00A71AB2">
        <w:rPr>
          <w:rFonts w:asciiTheme="minorHAnsi" w:eastAsia="Calibri" w:hAnsiTheme="minorHAnsi" w:cs="TimesNewRoman"/>
          <w:sz w:val="24"/>
          <w:szCs w:val="24"/>
          <w:lang w:eastAsia="pl-PL"/>
        </w:rPr>
        <w:t>ą</w:t>
      </w:r>
      <w:r w:rsidRPr="00A71AB2">
        <w:rPr>
          <w:rFonts w:asciiTheme="minorHAnsi" w:eastAsia="Calibri" w:hAnsiTheme="minorHAnsi"/>
          <w:sz w:val="24"/>
          <w:szCs w:val="24"/>
          <w:lang w:eastAsia="pl-PL"/>
        </w:rPr>
        <w:t>cej tre</w:t>
      </w:r>
      <w:r w:rsidRPr="00A71AB2">
        <w:rPr>
          <w:rFonts w:asciiTheme="minorHAnsi" w:eastAsia="Calibri" w:hAnsiTheme="minorHAnsi" w:cs="TimesNewRoman"/>
          <w:sz w:val="24"/>
          <w:szCs w:val="24"/>
          <w:lang w:eastAsia="pl-PL"/>
        </w:rPr>
        <w:t>ś</w:t>
      </w:r>
      <w:r w:rsidRPr="00A71AB2">
        <w:rPr>
          <w:rFonts w:asciiTheme="minorHAnsi" w:eastAsia="Calibri" w:hAnsiTheme="minorHAnsi"/>
          <w:sz w:val="24"/>
          <w:szCs w:val="24"/>
          <w:lang w:eastAsia="pl-PL"/>
        </w:rPr>
        <w:t>ci Zał</w:t>
      </w:r>
      <w:r w:rsidRPr="00A71AB2">
        <w:rPr>
          <w:rFonts w:asciiTheme="minorHAnsi" w:eastAsia="Calibri" w:hAnsiTheme="minorHAnsi" w:cs="TimesNewRoman"/>
          <w:sz w:val="24"/>
          <w:szCs w:val="24"/>
          <w:lang w:eastAsia="pl-PL"/>
        </w:rPr>
        <w:t>ą</w:t>
      </w:r>
      <w:r w:rsidRPr="00A71AB2">
        <w:rPr>
          <w:rFonts w:asciiTheme="minorHAnsi" w:eastAsia="Calibri" w:hAnsiTheme="minorHAnsi"/>
          <w:sz w:val="24"/>
          <w:szCs w:val="24"/>
          <w:lang w:eastAsia="pl-PL"/>
        </w:rPr>
        <w:t>cznika nr 1</w:t>
      </w:r>
      <w:r w:rsidR="00E038E3" w:rsidRPr="00A71AB2">
        <w:rPr>
          <w:rFonts w:asciiTheme="minorHAnsi" w:eastAsia="Calibri" w:hAnsiTheme="minorHAnsi"/>
          <w:sz w:val="24"/>
          <w:szCs w:val="24"/>
          <w:lang w:eastAsia="pl-PL"/>
        </w:rPr>
        <w:t>0</w:t>
      </w:r>
      <w:r w:rsidRPr="00A71AB2">
        <w:rPr>
          <w:rFonts w:asciiTheme="minorHAnsi" w:eastAsia="Calibri" w:hAnsiTheme="minorHAnsi"/>
          <w:sz w:val="24"/>
          <w:szCs w:val="24"/>
          <w:lang w:eastAsia="pl-PL"/>
        </w:rPr>
        <w:t xml:space="preserve"> do SIWZ;</w:t>
      </w:r>
    </w:p>
    <w:p w:rsidR="00A06074" w:rsidRPr="002629E9" w:rsidRDefault="00A06074" w:rsidP="00632E48">
      <w:pPr>
        <w:pStyle w:val="Akapitzlist"/>
        <w:widowControl/>
        <w:numPr>
          <w:ilvl w:val="5"/>
          <w:numId w:val="104"/>
        </w:numPr>
        <w:suppressAutoHyphens w:val="0"/>
        <w:overflowPunct/>
        <w:autoSpaceDN w:val="0"/>
        <w:adjustRightInd w:val="0"/>
        <w:ind w:left="709" w:hanging="331"/>
        <w:jc w:val="both"/>
        <w:textAlignment w:val="auto"/>
        <w:rPr>
          <w:rFonts w:asciiTheme="minorHAnsi" w:eastAsia="Calibri" w:hAnsiTheme="minorHAnsi"/>
          <w:sz w:val="24"/>
          <w:szCs w:val="24"/>
          <w:lang w:eastAsia="pl-PL"/>
        </w:rPr>
      </w:pPr>
      <w:r w:rsidRPr="002629E9">
        <w:rPr>
          <w:rFonts w:asciiTheme="minorHAnsi" w:eastAsia="Calibri" w:hAnsiTheme="minorHAnsi"/>
          <w:sz w:val="24"/>
          <w:szCs w:val="24"/>
          <w:lang w:eastAsia="pl-PL"/>
        </w:rPr>
        <w:t>Wypełniony formularz cenowy o tre</w:t>
      </w:r>
      <w:r w:rsidRPr="002629E9">
        <w:rPr>
          <w:rFonts w:asciiTheme="minorHAnsi" w:eastAsia="Calibri" w:hAnsiTheme="minorHAnsi" w:cs="TimesNewRoman"/>
          <w:sz w:val="24"/>
          <w:szCs w:val="24"/>
          <w:lang w:eastAsia="pl-PL"/>
        </w:rPr>
        <w:t>ś</w:t>
      </w:r>
      <w:r w:rsidRPr="002629E9">
        <w:rPr>
          <w:rFonts w:asciiTheme="minorHAnsi" w:eastAsia="Calibri" w:hAnsiTheme="minorHAnsi"/>
          <w:sz w:val="24"/>
          <w:szCs w:val="24"/>
          <w:lang w:eastAsia="pl-PL"/>
        </w:rPr>
        <w:t>ci odpowiadaj</w:t>
      </w:r>
      <w:r w:rsidRPr="002629E9">
        <w:rPr>
          <w:rFonts w:asciiTheme="minorHAnsi" w:eastAsia="Calibri" w:hAnsiTheme="minorHAnsi" w:cs="TimesNewRoman"/>
          <w:sz w:val="24"/>
          <w:szCs w:val="24"/>
          <w:lang w:eastAsia="pl-PL"/>
        </w:rPr>
        <w:t>ą</w:t>
      </w:r>
      <w:r w:rsidRPr="002629E9">
        <w:rPr>
          <w:rFonts w:asciiTheme="minorHAnsi" w:eastAsia="Calibri" w:hAnsiTheme="minorHAnsi"/>
          <w:sz w:val="24"/>
          <w:szCs w:val="24"/>
          <w:lang w:eastAsia="pl-PL"/>
        </w:rPr>
        <w:t>cej tre</w:t>
      </w:r>
      <w:r w:rsidRPr="002629E9">
        <w:rPr>
          <w:rFonts w:asciiTheme="minorHAnsi" w:eastAsia="Calibri" w:hAnsiTheme="minorHAnsi" w:cs="TimesNewRoman"/>
          <w:sz w:val="24"/>
          <w:szCs w:val="24"/>
          <w:lang w:eastAsia="pl-PL"/>
        </w:rPr>
        <w:t>ś</w:t>
      </w:r>
      <w:r w:rsidRPr="002629E9">
        <w:rPr>
          <w:rFonts w:asciiTheme="minorHAnsi" w:eastAsia="Calibri" w:hAnsiTheme="minorHAnsi"/>
          <w:sz w:val="24"/>
          <w:szCs w:val="24"/>
          <w:lang w:eastAsia="pl-PL"/>
        </w:rPr>
        <w:t>ci Zał</w:t>
      </w:r>
      <w:r w:rsidRPr="002629E9">
        <w:rPr>
          <w:rFonts w:asciiTheme="minorHAnsi" w:eastAsia="Calibri" w:hAnsiTheme="minorHAnsi" w:cs="TimesNewRoman"/>
          <w:sz w:val="24"/>
          <w:szCs w:val="24"/>
          <w:lang w:eastAsia="pl-PL"/>
        </w:rPr>
        <w:t>ą</w:t>
      </w:r>
      <w:r w:rsidR="00E038E3" w:rsidRPr="002629E9">
        <w:rPr>
          <w:rFonts w:asciiTheme="minorHAnsi" w:eastAsia="Calibri" w:hAnsiTheme="minorHAnsi"/>
          <w:sz w:val="24"/>
          <w:szCs w:val="24"/>
          <w:lang w:eastAsia="pl-PL"/>
        </w:rPr>
        <w:t>cznika nr 11</w:t>
      </w:r>
      <w:r w:rsidRPr="002629E9">
        <w:rPr>
          <w:rFonts w:asciiTheme="minorHAnsi" w:eastAsia="Calibri" w:hAnsiTheme="minorHAnsi"/>
          <w:sz w:val="24"/>
          <w:szCs w:val="24"/>
          <w:lang w:eastAsia="pl-PL"/>
        </w:rPr>
        <w:t xml:space="preserve"> do SIWZ;</w:t>
      </w:r>
    </w:p>
    <w:p w:rsidR="006A6154" w:rsidRPr="00E25A11" w:rsidRDefault="006A6154" w:rsidP="00632E48">
      <w:pPr>
        <w:pStyle w:val="Tekstpodstawowy21"/>
        <w:widowControl/>
        <w:numPr>
          <w:ilvl w:val="3"/>
          <w:numId w:val="104"/>
        </w:numPr>
        <w:tabs>
          <w:tab w:val="left" w:pos="1661"/>
        </w:tabs>
        <w:ind w:left="426"/>
        <w:jc w:val="both"/>
        <w:rPr>
          <w:rFonts w:asciiTheme="minorHAnsi" w:hAnsiTheme="minorHAnsi"/>
          <w:b/>
          <w:szCs w:val="24"/>
        </w:rPr>
      </w:pPr>
      <w:r w:rsidRPr="00E25A11">
        <w:rPr>
          <w:rFonts w:asciiTheme="minorHAnsi" w:hAnsiTheme="minorHAnsi"/>
          <w:b/>
          <w:szCs w:val="24"/>
        </w:rPr>
        <w:t xml:space="preserve">Wykonawca zobowiązany jest dołączyć do oferty: </w:t>
      </w:r>
    </w:p>
    <w:p w:rsidR="00FB6FF9" w:rsidRPr="00FB6FF9" w:rsidRDefault="00A06074" w:rsidP="00E411FB">
      <w:pPr>
        <w:pStyle w:val="Tekstpodstawowy21"/>
        <w:widowControl/>
        <w:numPr>
          <w:ilvl w:val="0"/>
          <w:numId w:val="22"/>
        </w:numPr>
        <w:tabs>
          <w:tab w:val="left" w:pos="1661"/>
        </w:tabs>
        <w:jc w:val="both"/>
        <w:rPr>
          <w:rFonts w:asciiTheme="minorHAnsi" w:hAnsiTheme="minorHAnsi"/>
          <w:szCs w:val="24"/>
        </w:rPr>
      </w:pPr>
      <w:r w:rsidRPr="00A06074">
        <w:rPr>
          <w:rFonts w:asciiTheme="minorHAnsi" w:eastAsia="Calibri" w:hAnsiTheme="minorHAnsi"/>
          <w:b/>
          <w:bCs/>
          <w:szCs w:val="24"/>
          <w:lang w:eastAsia="pl-PL"/>
        </w:rPr>
        <w:t>O</w:t>
      </w:r>
      <w:r w:rsidRPr="00A06074">
        <w:rPr>
          <w:rFonts w:asciiTheme="minorHAnsi" w:eastAsia="Calibri" w:hAnsiTheme="minorHAnsi" w:cs="TimesNewRoman,Bold"/>
          <w:b/>
          <w:bCs/>
          <w:szCs w:val="24"/>
          <w:lang w:eastAsia="pl-PL"/>
        </w:rPr>
        <w:t>Ś</w:t>
      </w:r>
      <w:r w:rsidRPr="00A06074">
        <w:rPr>
          <w:rFonts w:asciiTheme="minorHAnsi" w:eastAsia="Calibri" w:hAnsiTheme="minorHAnsi"/>
          <w:b/>
          <w:bCs/>
          <w:szCs w:val="24"/>
          <w:lang w:eastAsia="pl-PL"/>
        </w:rPr>
        <w:t xml:space="preserve">WIADCZENIE </w:t>
      </w:r>
      <w:r w:rsidRPr="00A06074">
        <w:rPr>
          <w:rFonts w:asciiTheme="minorHAnsi" w:eastAsia="Calibri" w:hAnsiTheme="minorHAnsi"/>
          <w:szCs w:val="24"/>
          <w:lang w:eastAsia="pl-PL"/>
        </w:rPr>
        <w:t>stanowi</w:t>
      </w:r>
      <w:r w:rsidRPr="00A06074">
        <w:rPr>
          <w:rFonts w:asciiTheme="minorHAnsi" w:eastAsia="Calibri" w:hAnsiTheme="minorHAnsi" w:cs="TimesNewRoman"/>
          <w:szCs w:val="24"/>
          <w:lang w:eastAsia="pl-PL"/>
        </w:rPr>
        <w:t>ą</w:t>
      </w:r>
      <w:r w:rsidRPr="00A06074">
        <w:rPr>
          <w:rFonts w:asciiTheme="minorHAnsi" w:eastAsia="Calibri" w:hAnsiTheme="minorHAnsi"/>
          <w:szCs w:val="24"/>
          <w:lang w:eastAsia="pl-PL"/>
        </w:rPr>
        <w:t>ce wst</w:t>
      </w:r>
      <w:r w:rsidRPr="00A06074">
        <w:rPr>
          <w:rFonts w:asciiTheme="minorHAnsi" w:eastAsia="Calibri" w:hAnsiTheme="minorHAnsi" w:cs="TimesNewRoman"/>
          <w:szCs w:val="24"/>
          <w:lang w:eastAsia="pl-PL"/>
        </w:rPr>
        <w:t>ę</w:t>
      </w:r>
      <w:r w:rsidRPr="00A06074">
        <w:rPr>
          <w:rFonts w:asciiTheme="minorHAnsi" w:eastAsia="Calibri" w:hAnsiTheme="minorHAnsi"/>
          <w:szCs w:val="24"/>
          <w:lang w:eastAsia="pl-PL"/>
        </w:rPr>
        <w:t>pne potwierdzenie</w:t>
      </w:r>
      <w:r w:rsidRPr="00A06074">
        <w:rPr>
          <w:rFonts w:asciiTheme="minorHAnsi" w:eastAsia="Calibri" w:hAnsiTheme="minorHAnsi"/>
          <w:b/>
          <w:bCs/>
          <w:szCs w:val="24"/>
          <w:lang w:eastAsia="pl-PL"/>
        </w:rPr>
        <w:t xml:space="preserve">, </w:t>
      </w:r>
      <w:r w:rsidRPr="00A06074">
        <w:rPr>
          <w:rFonts w:asciiTheme="minorHAnsi" w:eastAsia="Calibri" w:hAnsiTheme="minorHAnsi" w:cs="TimesNewRoman"/>
          <w:szCs w:val="24"/>
          <w:lang w:eastAsia="pl-PL"/>
        </w:rPr>
        <w:t>ż</w:t>
      </w:r>
      <w:r w:rsidRPr="00A06074">
        <w:rPr>
          <w:rFonts w:asciiTheme="minorHAnsi" w:eastAsia="Calibri" w:hAnsiTheme="minorHAnsi"/>
          <w:szCs w:val="24"/>
          <w:lang w:eastAsia="pl-PL"/>
        </w:rPr>
        <w:t>e wykonawca nie podlega wykluczeniu i spełnia warunki udziału w post</w:t>
      </w:r>
      <w:r w:rsidRPr="00A06074">
        <w:rPr>
          <w:rFonts w:asciiTheme="minorHAnsi" w:eastAsia="Calibri" w:hAnsiTheme="minorHAnsi" w:cs="TimesNewRoman"/>
          <w:szCs w:val="24"/>
          <w:lang w:eastAsia="pl-PL"/>
        </w:rPr>
        <w:t>ę</w:t>
      </w:r>
      <w:r w:rsidRPr="00A06074">
        <w:rPr>
          <w:rFonts w:asciiTheme="minorHAnsi" w:eastAsia="Calibri" w:hAnsiTheme="minorHAnsi"/>
          <w:szCs w:val="24"/>
          <w:lang w:eastAsia="pl-PL"/>
        </w:rPr>
        <w:t>powaniu w zakresie okre</w:t>
      </w:r>
      <w:r w:rsidRPr="00A06074">
        <w:rPr>
          <w:rFonts w:asciiTheme="minorHAnsi" w:eastAsia="Calibri" w:hAnsiTheme="minorHAnsi" w:cs="TimesNewRoman"/>
          <w:szCs w:val="24"/>
          <w:lang w:eastAsia="pl-PL"/>
        </w:rPr>
        <w:t>ś</w:t>
      </w:r>
      <w:r w:rsidRPr="00A06074">
        <w:rPr>
          <w:rFonts w:asciiTheme="minorHAnsi" w:eastAsia="Calibri" w:hAnsiTheme="minorHAnsi"/>
          <w:szCs w:val="24"/>
          <w:lang w:eastAsia="pl-PL"/>
        </w:rPr>
        <w:t>lonym przez zamawiaj</w:t>
      </w:r>
      <w:r w:rsidRPr="00A06074">
        <w:rPr>
          <w:rFonts w:asciiTheme="minorHAnsi" w:eastAsia="Calibri" w:hAnsiTheme="minorHAnsi" w:cs="TimesNewRoman"/>
          <w:szCs w:val="24"/>
          <w:lang w:eastAsia="pl-PL"/>
        </w:rPr>
        <w:t>ą</w:t>
      </w:r>
      <w:r w:rsidRPr="00A06074">
        <w:rPr>
          <w:rFonts w:asciiTheme="minorHAnsi" w:eastAsia="Calibri" w:hAnsiTheme="minorHAnsi"/>
          <w:szCs w:val="24"/>
          <w:lang w:eastAsia="pl-PL"/>
        </w:rPr>
        <w:t>cego w SIWZ.</w:t>
      </w:r>
    </w:p>
    <w:p w:rsidR="00FB6FF9" w:rsidRDefault="00FB6FF9" w:rsidP="00FB6FF9">
      <w:pPr>
        <w:pStyle w:val="Tekstpodstawowy21"/>
        <w:widowControl/>
        <w:tabs>
          <w:tab w:val="left" w:pos="1661"/>
        </w:tabs>
        <w:ind w:left="720"/>
        <w:jc w:val="both"/>
        <w:rPr>
          <w:rFonts w:asciiTheme="minorHAnsi" w:eastAsia="Calibri" w:hAnsiTheme="minorHAnsi"/>
          <w:b/>
          <w:bCs/>
          <w:i/>
          <w:iCs/>
          <w:szCs w:val="24"/>
          <w:lang w:eastAsia="pl-PL"/>
        </w:rPr>
      </w:pPr>
      <w:r w:rsidRPr="00FB6FF9">
        <w:rPr>
          <w:rFonts w:asciiTheme="minorHAnsi" w:eastAsia="Calibri" w:hAnsiTheme="minorHAnsi"/>
          <w:szCs w:val="24"/>
          <w:lang w:eastAsia="pl-PL"/>
        </w:rPr>
        <w:t>O</w:t>
      </w:r>
      <w:r w:rsidRPr="00FB6FF9">
        <w:rPr>
          <w:rFonts w:asciiTheme="minorHAnsi" w:eastAsia="Calibri" w:hAnsiTheme="minorHAnsi" w:cs="TimesNewRoman"/>
          <w:szCs w:val="24"/>
          <w:lang w:eastAsia="pl-PL"/>
        </w:rPr>
        <w:t>ś</w:t>
      </w:r>
      <w:r w:rsidRPr="00FB6FF9">
        <w:rPr>
          <w:rFonts w:asciiTheme="minorHAnsi" w:eastAsia="Calibri" w:hAnsiTheme="minorHAnsi"/>
          <w:szCs w:val="24"/>
          <w:lang w:eastAsia="pl-PL"/>
        </w:rPr>
        <w:t>wiadczenie, musi by</w:t>
      </w:r>
      <w:r w:rsidRPr="00FB6FF9">
        <w:rPr>
          <w:rFonts w:asciiTheme="minorHAnsi" w:eastAsia="Calibri" w:hAnsiTheme="minorHAnsi" w:cs="TimesNewRoman"/>
          <w:szCs w:val="24"/>
          <w:lang w:eastAsia="pl-PL"/>
        </w:rPr>
        <w:t xml:space="preserve">ć </w:t>
      </w:r>
      <w:r w:rsidRPr="00FB6FF9">
        <w:rPr>
          <w:rFonts w:asciiTheme="minorHAnsi" w:eastAsia="Calibri" w:hAnsiTheme="minorHAnsi"/>
          <w:szCs w:val="24"/>
          <w:lang w:eastAsia="pl-PL"/>
        </w:rPr>
        <w:t>aktualne na dzie</w:t>
      </w:r>
      <w:r w:rsidRPr="00FB6FF9">
        <w:rPr>
          <w:rFonts w:asciiTheme="minorHAnsi" w:eastAsia="Calibri" w:hAnsiTheme="minorHAnsi" w:cs="TimesNewRoman"/>
          <w:szCs w:val="24"/>
          <w:lang w:eastAsia="pl-PL"/>
        </w:rPr>
        <w:t xml:space="preserve">ń </w:t>
      </w:r>
      <w:r w:rsidRPr="00FB6FF9">
        <w:rPr>
          <w:rFonts w:asciiTheme="minorHAnsi" w:eastAsia="Calibri" w:hAnsiTheme="minorHAnsi"/>
          <w:szCs w:val="24"/>
          <w:lang w:eastAsia="pl-PL"/>
        </w:rPr>
        <w:t>składania ofert i zło</w:t>
      </w:r>
      <w:r w:rsidRPr="00FB6FF9">
        <w:rPr>
          <w:rFonts w:asciiTheme="minorHAnsi" w:eastAsia="Calibri" w:hAnsiTheme="minorHAnsi" w:cs="TimesNewRoman"/>
          <w:szCs w:val="24"/>
          <w:lang w:eastAsia="pl-PL"/>
        </w:rPr>
        <w:t>ż</w:t>
      </w:r>
      <w:r w:rsidRPr="00FB6FF9">
        <w:rPr>
          <w:rFonts w:asciiTheme="minorHAnsi" w:eastAsia="Calibri" w:hAnsiTheme="minorHAnsi"/>
          <w:szCs w:val="24"/>
          <w:lang w:eastAsia="pl-PL"/>
        </w:rPr>
        <w:t xml:space="preserve">one w formie </w:t>
      </w:r>
      <w:r w:rsidRPr="00FB6FF9">
        <w:rPr>
          <w:rFonts w:asciiTheme="minorHAnsi" w:eastAsia="Calibri" w:hAnsiTheme="minorHAnsi"/>
          <w:i/>
          <w:iCs/>
          <w:szCs w:val="24"/>
          <w:lang w:eastAsia="pl-PL"/>
        </w:rPr>
        <w:t xml:space="preserve">„jednolitego europejskiego dokumentu zamówienia” </w:t>
      </w:r>
      <w:r w:rsidRPr="00FB6FF9">
        <w:rPr>
          <w:rFonts w:asciiTheme="minorHAnsi" w:eastAsia="Calibri" w:hAnsiTheme="minorHAnsi"/>
          <w:szCs w:val="24"/>
          <w:lang w:eastAsia="pl-PL"/>
        </w:rPr>
        <w:t>sporz</w:t>
      </w:r>
      <w:r w:rsidRPr="00FB6FF9">
        <w:rPr>
          <w:rFonts w:asciiTheme="minorHAnsi" w:eastAsia="Calibri" w:hAnsiTheme="minorHAnsi" w:cs="TimesNewRoman"/>
          <w:szCs w:val="24"/>
          <w:lang w:eastAsia="pl-PL"/>
        </w:rPr>
        <w:t>ą</w:t>
      </w:r>
      <w:r w:rsidRPr="00FB6FF9">
        <w:rPr>
          <w:rFonts w:asciiTheme="minorHAnsi" w:eastAsia="Calibri" w:hAnsiTheme="minorHAnsi"/>
          <w:szCs w:val="24"/>
          <w:lang w:eastAsia="pl-PL"/>
        </w:rPr>
        <w:t>dzonego zgodnie z wzorem standardowego formularza okre</w:t>
      </w:r>
      <w:r w:rsidRPr="00FB6FF9">
        <w:rPr>
          <w:rFonts w:asciiTheme="minorHAnsi" w:eastAsia="Calibri" w:hAnsiTheme="minorHAnsi" w:cs="TimesNewRoman"/>
          <w:szCs w:val="24"/>
          <w:lang w:eastAsia="pl-PL"/>
        </w:rPr>
        <w:t>ś</w:t>
      </w:r>
      <w:r w:rsidRPr="00FB6FF9">
        <w:rPr>
          <w:rFonts w:asciiTheme="minorHAnsi" w:eastAsia="Calibri" w:hAnsiTheme="minorHAnsi"/>
          <w:szCs w:val="24"/>
          <w:lang w:eastAsia="pl-PL"/>
        </w:rPr>
        <w:t>lonego w rozporz</w:t>
      </w:r>
      <w:r w:rsidRPr="00FB6FF9">
        <w:rPr>
          <w:rFonts w:asciiTheme="minorHAnsi" w:eastAsia="Calibri" w:hAnsiTheme="minorHAnsi" w:cs="TimesNewRoman"/>
          <w:szCs w:val="24"/>
          <w:lang w:eastAsia="pl-PL"/>
        </w:rPr>
        <w:t>ą</w:t>
      </w:r>
      <w:r w:rsidRPr="00FB6FF9">
        <w:rPr>
          <w:rFonts w:asciiTheme="minorHAnsi" w:eastAsia="Calibri" w:hAnsiTheme="minorHAnsi"/>
          <w:szCs w:val="24"/>
          <w:lang w:eastAsia="pl-PL"/>
        </w:rPr>
        <w:t xml:space="preserve">dzeniu wykonawczym Komisji Europejskiej wydanym na podstawie art. 59 ust. 2 dyrektywy 2014/24/UE, zwanego dalej </w:t>
      </w:r>
      <w:r w:rsidRPr="00FB6FF9">
        <w:rPr>
          <w:rFonts w:asciiTheme="minorHAnsi" w:eastAsia="Calibri" w:hAnsiTheme="minorHAnsi"/>
          <w:b/>
          <w:szCs w:val="24"/>
          <w:lang w:eastAsia="pl-PL"/>
        </w:rPr>
        <w:t xml:space="preserve">„JEDZ” </w:t>
      </w:r>
      <w:r>
        <w:rPr>
          <w:rFonts w:asciiTheme="minorHAnsi" w:eastAsia="Calibri" w:hAnsiTheme="minorHAnsi"/>
          <w:szCs w:val="24"/>
          <w:lang w:eastAsia="pl-PL"/>
        </w:rPr>
        <w:t xml:space="preserve">lub </w:t>
      </w:r>
      <w:r w:rsidRPr="00FB6FF9">
        <w:rPr>
          <w:rFonts w:asciiTheme="minorHAnsi" w:eastAsia="Calibri" w:hAnsiTheme="minorHAnsi"/>
          <w:b/>
          <w:bCs/>
          <w:szCs w:val="24"/>
          <w:lang w:eastAsia="pl-PL"/>
        </w:rPr>
        <w:t>„jednolitym dokumentem”</w:t>
      </w:r>
      <w:r w:rsidRPr="00FB6FF9">
        <w:rPr>
          <w:rFonts w:asciiTheme="minorHAnsi" w:eastAsia="Calibri" w:hAnsiTheme="minorHAnsi"/>
          <w:szCs w:val="24"/>
          <w:lang w:eastAsia="pl-PL"/>
        </w:rPr>
        <w:t xml:space="preserve">– </w:t>
      </w:r>
      <w:r w:rsidRPr="00FB6FF9">
        <w:rPr>
          <w:rFonts w:asciiTheme="minorHAnsi" w:eastAsia="Calibri" w:hAnsiTheme="minorHAnsi"/>
          <w:b/>
          <w:bCs/>
          <w:i/>
          <w:iCs/>
          <w:szCs w:val="24"/>
          <w:lang w:eastAsia="pl-PL"/>
        </w:rPr>
        <w:t>wzór stanowi zał</w:t>
      </w:r>
      <w:r w:rsidRPr="00FB6FF9">
        <w:rPr>
          <w:rFonts w:asciiTheme="minorHAnsi" w:eastAsia="Calibri" w:hAnsiTheme="minorHAnsi" w:cs="TimesNewRoman,BoldItalic"/>
          <w:b/>
          <w:bCs/>
          <w:i/>
          <w:iCs/>
          <w:szCs w:val="24"/>
          <w:lang w:eastAsia="pl-PL"/>
        </w:rPr>
        <w:t>ą</w:t>
      </w:r>
      <w:r w:rsidR="00E038E3">
        <w:rPr>
          <w:rFonts w:asciiTheme="minorHAnsi" w:eastAsia="Calibri" w:hAnsiTheme="minorHAnsi"/>
          <w:b/>
          <w:bCs/>
          <w:i/>
          <w:iCs/>
          <w:szCs w:val="24"/>
          <w:lang w:eastAsia="pl-PL"/>
        </w:rPr>
        <w:t>cznik nr 12</w:t>
      </w:r>
      <w:r w:rsidRPr="00FB6FF9">
        <w:rPr>
          <w:rFonts w:asciiTheme="minorHAnsi" w:eastAsia="Calibri" w:hAnsiTheme="minorHAnsi"/>
          <w:b/>
          <w:bCs/>
          <w:i/>
          <w:iCs/>
          <w:szCs w:val="24"/>
          <w:lang w:eastAsia="pl-PL"/>
        </w:rPr>
        <w:t xml:space="preserve"> do SIWZ.</w:t>
      </w:r>
    </w:p>
    <w:p w:rsidR="00FB6FF9" w:rsidRDefault="00FB6FF9" w:rsidP="00FB6FF9">
      <w:pPr>
        <w:pStyle w:val="Tekstpodstawowy21"/>
        <w:widowControl/>
        <w:tabs>
          <w:tab w:val="left" w:pos="1661"/>
        </w:tabs>
        <w:ind w:left="720"/>
        <w:jc w:val="both"/>
        <w:rPr>
          <w:rFonts w:asciiTheme="minorHAnsi" w:eastAsia="Calibri" w:hAnsiTheme="minorHAnsi"/>
          <w:b/>
          <w:bCs/>
          <w:i/>
          <w:iCs/>
          <w:szCs w:val="24"/>
          <w:lang w:eastAsia="pl-PL"/>
        </w:rPr>
      </w:pPr>
    </w:p>
    <w:p w:rsidR="00FB6FF9" w:rsidRPr="00FB6FF9" w:rsidRDefault="00FB6FF9" w:rsidP="00FB6FF9">
      <w:pPr>
        <w:widowControl/>
        <w:suppressAutoHyphens w:val="0"/>
        <w:overflowPunct/>
        <w:autoSpaceDN w:val="0"/>
        <w:adjustRightInd w:val="0"/>
        <w:ind w:left="708"/>
        <w:jc w:val="both"/>
        <w:textAlignment w:val="auto"/>
        <w:rPr>
          <w:rFonts w:asciiTheme="minorHAnsi" w:eastAsia="Calibri" w:hAnsiTheme="minorHAnsi" w:cs="Arial"/>
          <w:color w:val="000000"/>
          <w:sz w:val="24"/>
          <w:szCs w:val="24"/>
          <w:lang w:eastAsia="pl-PL"/>
        </w:rPr>
      </w:pPr>
      <w:r w:rsidRPr="00FB6FF9">
        <w:rPr>
          <w:rFonts w:asciiTheme="minorHAnsi" w:eastAsia="Calibri" w:hAnsiTheme="minorHAnsi" w:cs="Arial"/>
          <w:color w:val="000000"/>
          <w:sz w:val="24"/>
          <w:szCs w:val="24"/>
          <w:lang w:eastAsia="pl-PL"/>
        </w:rPr>
        <w:t xml:space="preserve">W celu wypełnienia formularza JEDZ utworzonego przez Zamawiającego (załącznik nr </w:t>
      </w:r>
      <w:r w:rsidR="00E038E3">
        <w:rPr>
          <w:rFonts w:asciiTheme="minorHAnsi" w:eastAsia="Calibri" w:hAnsiTheme="minorHAnsi" w:cs="Arial"/>
          <w:color w:val="000000"/>
          <w:sz w:val="24"/>
          <w:szCs w:val="24"/>
          <w:lang w:eastAsia="pl-PL"/>
        </w:rPr>
        <w:t>12</w:t>
      </w:r>
      <w:r w:rsidRPr="00FB6FF9">
        <w:rPr>
          <w:rFonts w:asciiTheme="minorHAnsi" w:eastAsia="Calibri" w:hAnsiTheme="minorHAnsi" w:cs="Arial"/>
          <w:color w:val="000000"/>
          <w:sz w:val="24"/>
          <w:szCs w:val="24"/>
          <w:lang w:eastAsia="pl-PL"/>
        </w:rPr>
        <w:t xml:space="preserve"> do SIWZ), ponownego wykorzystania formularza JEDZ utworzonego wcześniej lub samodzielnego utworzenia nowego formularza J</w:t>
      </w:r>
      <w:r>
        <w:rPr>
          <w:rFonts w:asciiTheme="minorHAnsi" w:eastAsia="Calibri" w:hAnsiTheme="minorHAnsi" w:cs="Arial"/>
          <w:color w:val="000000"/>
          <w:sz w:val="24"/>
          <w:szCs w:val="24"/>
          <w:lang w:eastAsia="pl-PL"/>
        </w:rPr>
        <w:t>EDZ Wykonawca może skorzystać z </w:t>
      </w:r>
      <w:r w:rsidRPr="00FB6FF9">
        <w:rPr>
          <w:rFonts w:asciiTheme="minorHAnsi" w:eastAsia="Calibri" w:hAnsiTheme="minorHAnsi" w:cs="Arial"/>
          <w:color w:val="000000"/>
          <w:sz w:val="24"/>
          <w:szCs w:val="24"/>
          <w:lang w:eastAsia="pl-PL"/>
        </w:rPr>
        <w:t xml:space="preserve">serwisu </w:t>
      </w:r>
      <w:proofErr w:type="spellStart"/>
      <w:r w:rsidRPr="00FB6FF9">
        <w:rPr>
          <w:rFonts w:asciiTheme="minorHAnsi" w:eastAsia="Calibri" w:hAnsiTheme="minorHAnsi" w:cs="Arial"/>
          <w:color w:val="000000"/>
          <w:sz w:val="24"/>
          <w:szCs w:val="24"/>
          <w:lang w:eastAsia="pl-PL"/>
        </w:rPr>
        <w:t>eESPD</w:t>
      </w:r>
      <w:proofErr w:type="spellEnd"/>
      <w:r w:rsidRPr="00FB6FF9">
        <w:rPr>
          <w:rFonts w:asciiTheme="minorHAnsi" w:eastAsia="Calibri" w:hAnsiTheme="minorHAnsi" w:cs="Arial"/>
          <w:color w:val="000000"/>
          <w:sz w:val="24"/>
          <w:szCs w:val="24"/>
          <w:lang w:eastAsia="pl-PL"/>
        </w:rPr>
        <w:t xml:space="preserve"> udostępnionego przez Komisję Europejską pod adresem </w:t>
      </w:r>
      <w:bookmarkStart w:id="0" w:name="_GoBack"/>
      <w:r w:rsidR="00764E58">
        <w:fldChar w:fldCharType="begin"/>
      </w:r>
      <w:r w:rsidR="00764E58">
        <w:instrText xml:space="preserve"> HYPERLINK "http://ec.europa.eu/growth/espd" </w:instrText>
      </w:r>
      <w:r w:rsidR="00764E58">
        <w:fldChar w:fldCharType="separate"/>
      </w:r>
      <w:r w:rsidRPr="00FE4A8D">
        <w:rPr>
          <w:rStyle w:val="Hipercze"/>
          <w:rFonts w:asciiTheme="minorHAnsi" w:eastAsia="Calibri" w:hAnsiTheme="minorHAnsi" w:cs="Arial"/>
          <w:sz w:val="24"/>
          <w:szCs w:val="24"/>
          <w:lang w:eastAsia="pl-PL"/>
        </w:rPr>
        <w:t>http://ec.europa.eu/growth/espd</w:t>
      </w:r>
      <w:r w:rsidR="00764E58">
        <w:rPr>
          <w:rStyle w:val="Hipercze"/>
          <w:rFonts w:asciiTheme="minorHAnsi" w:eastAsia="Calibri" w:hAnsiTheme="minorHAnsi" w:cs="Arial"/>
          <w:sz w:val="24"/>
          <w:szCs w:val="24"/>
          <w:lang w:eastAsia="pl-PL"/>
        </w:rPr>
        <w:fldChar w:fldCharType="end"/>
      </w:r>
      <w:bookmarkEnd w:id="0"/>
      <w:r>
        <w:rPr>
          <w:rFonts w:asciiTheme="minorHAnsi" w:eastAsia="Calibri" w:hAnsiTheme="minorHAnsi" w:cs="Arial"/>
          <w:color w:val="000000"/>
          <w:sz w:val="24"/>
          <w:szCs w:val="24"/>
          <w:lang w:eastAsia="pl-PL"/>
        </w:rPr>
        <w:t xml:space="preserve"> </w:t>
      </w:r>
      <w:r w:rsidRPr="00FB6FF9">
        <w:rPr>
          <w:rFonts w:asciiTheme="minorHAnsi" w:eastAsia="Calibri" w:hAnsiTheme="minorHAnsi" w:cs="Arial"/>
          <w:color w:val="000000"/>
          <w:sz w:val="24"/>
          <w:szCs w:val="24"/>
          <w:lang w:eastAsia="pl-PL"/>
        </w:rPr>
        <w:t xml:space="preserve">(bezpośredni dostęp do polskiej wersji językowej serwisu pod adresem </w:t>
      </w:r>
      <w:hyperlink r:id="rId10" w:history="1">
        <w:r w:rsidRPr="00FE4A8D">
          <w:rPr>
            <w:rStyle w:val="Hipercze"/>
            <w:rFonts w:asciiTheme="minorHAnsi" w:eastAsia="Calibri" w:hAnsiTheme="minorHAnsi" w:cs="Arial"/>
            <w:sz w:val="24"/>
            <w:szCs w:val="24"/>
            <w:lang w:eastAsia="pl-PL"/>
          </w:rPr>
          <w:t>https://ec.europa.eu/growth/tools-databases/espd/filter?lang=pl</w:t>
        </w:r>
      </w:hyperlink>
      <w:r w:rsidRPr="00FB6FF9">
        <w:rPr>
          <w:rFonts w:asciiTheme="minorHAnsi" w:eastAsia="Calibri" w:hAnsiTheme="minorHAnsi" w:cs="Arial"/>
          <w:color w:val="000000"/>
          <w:sz w:val="24"/>
          <w:szCs w:val="24"/>
          <w:lang w:eastAsia="pl-PL"/>
        </w:rPr>
        <w:t xml:space="preserve">). </w:t>
      </w:r>
    </w:p>
    <w:p w:rsidR="00FB6FF9" w:rsidRPr="00FB6FF9" w:rsidRDefault="00FB6FF9" w:rsidP="00FB6FF9">
      <w:pPr>
        <w:widowControl/>
        <w:suppressAutoHyphens w:val="0"/>
        <w:overflowPunct/>
        <w:autoSpaceDN w:val="0"/>
        <w:adjustRightInd w:val="0"/>
        <w:ind w:firstLine="708"/>
        <w:jc w:val="both"/>
        <w:textAlignment w:val="auto"/>
        <w:rPr>
          <w:rFonts w:asciiTheme="minorHAnsi" w:eastAsia="Calibri" w:hAnsiTheme="minorHAnsi" w:cs="Arial"/>
          <w:color w:val="000000"/>
          <w:sz w:val="24"/>
          <w:szCs w:val="24"/>
          <w:lang w:eastAsia="pl-PL"/>
        </w:rPr>
      </w:pPr>
      <w:r w:rsidRPr="00FB6FF9">
        <w:rPr>
          <w:rFonts w:asciiTheme="minorHAnsi" w:eastAsia="Calibri" w:hAnsiTheme="minorHAnsi" w:cs="Arial"/>
          <w:color w:val="000000"/>
          <w:sz w:val="24"/>
          <w:szCs w:val="24"/>
          <w:lang w:eastAsia="pl-PL"/>
        </w:rPr>
        <w:t xml:space="preserve">Po zaznaczeniu pola „Jestem wykonawcą” Wykonawca ma możliwość: </w:t>
      </w:r>
    </w:p>
    <w:p w:rsidR="00FB6FF9" w:rsidRDefault="00FB6FF9" w:rsidP="00632E48">
      <w:pPr>
        <w:pStyle w:val="Akapitzlist"/>
        <w:widowControl/>
        <w:numPr>
          <w:ilvl w:val="6"/>
          <w:numId w:val="33"/>
        </w:numPr>
        <w:suppressAutoHyphens w:val="0"/>
        <w:overflowPunct/>
        <w:autoSpaceDN w:val="0"/>
        <w:adjustRightInd w:val="0"/>
        <w:ind w:left="1134"/>
        <w:jc w:val="both"/>
        <w:textAlignment w:val="auto"/>
        <w:rPr>
          <w:rFonts w:asciiTheme="minorHAnsi" w:eastAsia="Calibri" w:hAnsiTheme="minorHAnsi" w:cs="Arial"/>
          <w:color w:val="000000"/>
          <w:sz w:val="24"/>
          <w:szCs w:val="24"/>
          <w:lang w:eastAsia="pl-PL"/>
        </w:rPr>
      </w:pPr>
      <w:r w:rsidRPr="00FB6FF9">
        <w:rPr>
          <w:rFonts w:asciiTheme="minorHAnsi" w:eastAsia="Calibri" w:hAnsiTheme="minorHAnsi" w:cs="Arial"/>
          <w:color w:val="000000"/>
          <w:sz w:val="24"/>
          <w:szCs w:val="24"/>
          <w:lang w:eastAsia="pl-PL"/>
        </w:rPr>
        <w:t>zaimportowania otrzymanego formul</w:t>
      </w:r>
      <w:r w:rsidR="00E038E3">
        <w:rPr>
          <w:rFonts w:asciiTheme="minorHAnsi" w:eastAsia="Calibri" w:hAnsiTheme="minorHAnsi" w:cs="Arial"/>
          <w:color w:val="000000"/>
          <w:sz w:val="24"/>
          <w:szCs w:val="24"/>
          <w:lang w:eastAsia="pl-PL"/>
        </w:rPr>
        <w:t>arza JEDZ/ESPD (załącznik nr 12</w:t>
      </w:r>
      <w:r w:rsidRPr="00FB6FF9">
        <w:rPr>
          <w:rFonts w:asciiTheme="minorHAnsi" w:eastAsia="Calibri" w:hAnsiTheme="minorHAnsi" w:cs="Arial"/>
          <w:color w:val="000000"/>
          <w:sz w:val="24"/>
          <w:szCs w:val="24"/>
          <w:lang w:eastAsia="pl-PL"/>
        </w:rPr>
        <w:t xml:space="preserve"> do SIWZ), </w:t>
      </w:r>
    </w:p>
    <w:p w:rsidR="00FB6FF9" w:rsidRDefault="00FB6FF9" w:rsidP="00632E48">
      <w:pPr>
        <w:pStyle w:val="Akapitzlist"/>
        <w:widowControl/>
        <w:numPr>
          <w:ilvl w:val="6"/>
          <w:numId w:val="33"/>
        </w:numPr>
        <w:suppressAutoHyphens w:val="0"/>
        <w:overflowPunct/>
        <w:autoSpaceDN w:val="0"/>
        <w:adjustRightInd w:val="0"/>
        <w:ind w:left="1134"/>
        <w:jc w:val="both"/>
        <w:textAlignment w:val="auto"/>
        <w:rPr>
          <w:rFonts w:asciiTheme="minorHAnsi" w:eastAsia="Calibri" w:hAnsiTheme="minorHAnsi" w:cs="Arial"/>
          <w:color w:val="000000"/>
          <w:sz w:val="24"/>
          <w:szCs w:val="24"/>
          <w:lang w:eastAsia="pl-PL"/>
        </w:rPr>
      </w:pPr>
      <w:r w:rsidRPr="00FB6FF9">
        <w:rPr>
          <w:rFonts w:asciiTheme="minorHAnsi" w:eastAsia="Calibri" w:hAnsiTheme="minorHAnsi" w:cs="Arial"/>
          <w:color w:val="000000"/>
          <w:sz w:val="24"/>
          <w:szCs w:val="24"/>
          <w:lang w:eastAsia="pl-PL"/>
        </w:rPr>
        <w:t>połączenia dwóch formularzy JEDZ/ESPD, tj. formularza przygotowanego przez zamawiającego dla dane</w:t>
      </w:r>
      <w:r>
        <w:rPr>
          <w:rFonts w:asciiTheme="minorHAnsi" w:eastAsia="Calibri" w:hAnsiTheme="minorHAnsi" w:cs="Arial"/>
          <w:color w:val="000000"/>
          <w:sz w:val="24"/>
          <w:szCs w:val="24"/>
          <w:lang w:eastAsia="pl-PL"/>
        </w:rPr>
        <w:t xml:space="preserve">go postępowania (załącznik nr </w:t>
      </w:r>
      <w:r w:rsidR="00E038E3">
        <w:rPr>
          <w:rFonts w:asciiTheme="minorHAnsi" w:eastAsia="Calibri" w:hAnsiTheme="minorHAnsi" w:cs="Arial"/>
          <w:color w:val="000000"/>
          <w:sz w:val="24"/>
          <w:szCs w:val="24"/>
          <w:lang w:eastAsia="pl-PL"/>
        </w:rPr>
        <w:t>12</w:t>
      </w:r>
      <w:r w:rsidRPr="00FB6FF9">
        <w:rPr>
          <w:rFonts w:asciiTheme="minorHAnsi" w:eastAsia="Calibri" w:hAnsiTheme="minorHAnsi" w:cs="Arial"/>
          <w:color w:val="000000"/>
          <w:sz w:val="24"/>
          <w:szCs w:val="24"/>
          <w:lang w:eastAsia="pl-PL"/>
        </w:rPr>
        <w:t xml:space="preserve"> do SIWZ) oraz formularza wykorzystanego</w:t>
      </w:r>
      <w:r>
        <w:rPr>
          <w:rFonts w:asciiTheme="minorHAnsi" w:eastAsia="Calibri" w:hAnsiTheme="minorHAnsi" w:cs="Arial"/>
          <w:color w:val="000000"/>
          <w:sz w:val="24"/>
          <w:szCs w:val="24"/>
          <w:lang w:eastAsia="pl-PL"/>
        </w:rPr>
        <w:t xml:space="preserve"> we wcześniejszym postępowaniu,</w:t>
      </w:r>
    </w:p>
    <w:p w:rsidR="00FB6FF9" w:rsidRPr="00FB6FF9" w:rsidRDefault="00FB6FF9" w:rsidP="00632E48">
      <w:pPr>
        <w:pStyle w:val="Akapitzlist"/>
        <w:widowControl/>
        <w:numPr>
          <w:ilvl w:val="6"/>
          <w:numId w:val="33"/>
        </w:numPr>
        <w:suppressAutoHyphens w:val="0"/>
        <w:overflowPunct/>
        <w:autoSpaceDN w:val="0"/>
        <w:adjustRightInd w:val="0"/>
        <w:ind w:left="1134"/>
        <w:jc w:val="both"/>
        <w:textAlignment w:val="auto"/>
        <w:rPr>
          <w:rFonts w:asciiTheme="minorHAnsi" w:eastAsia="Calibri" w:hAnsiTheme="minorHAnsi" w:cs="Arial"/>
          <w:color w:val="000000"/>
          <w:sz w:val="24"/>
          <w:szCs w:val="24"/>
          <w:lang w:eastAsia="pl-PL"/>
        </w:rPr>
      </w:pPr>
      <w:r w:rsidRPr="00FB6FF9">
        <w:rPr>
          <w:rFonts w:asciiTheme="minorHAnsi" w:eastAsia="Calibri" w:hAnsiTheme="minorHAnsi" w:cs="Arial"/>
          <w:color w:val="000000"/>
          <w:sz w:val="24"/>
          <w:szCs w:val="24"/>
          <w:lang w:eastAsia="pl-PL"/>
        </w:rPr>
        <w:t xml:space="preserve">tworzenia nowego JEDZ/ESPD (opcja </w:t>
      </w:r>
      <w:proofErr w:type="spellStart"/>
      <w:r w:rsidRPr="00FB6FF9">
        <w:rPr>
          <w:rFonts w:asciiTheme="minorHAnsi" w:eastAsia="Calibri" w:hAnsiTheme="minorHAnsi" w:cs="Arial"/>
          <w:color w:val="000000"/>
          <w:sz w:val="24"/>
          <w:szCs w:val="24"/>
          <w:lang w:eastAsia="pl-PL"/>
        </w:rPr>
        <w:t>Create</w:t>
      </w:r>
      <w:proofErr w:type="spellEnd"/>
      <w:r w:rsidRPr="00FB6FF9">
        <w:rPr>
          <w:rFonts w:asciiTheme="minorHAnsi" w:eastAsia="Calibri" w:hAnsiTheme="minorHAnsi" w:cs="Arial"/>
          <w:color w:val="000000"/>
          <w:sz w:val="24"/>
          <w:szCs w:val="24"/>
          <w:lang w:eastAsia="pl-PL"/>
        </w:rPr>
        <w:t xml:space="preserve"> </w:t>
      </w:r>
      <w:proofErr w:type="spellStart"/>
      <w:r w:rsidRPr="00FB6FF9">
        <w:rPr>
          <w:rFonts w:asciiTheme="minorHAnsi" w:eastAsia="Calibri" w:hAnsiTheme="minorHAnsi" w:cs="Arial"/>
          <w:color w:val="000000"/>
          <w:sz w:val="24"/>
          <w:szCs w:val="24"/>
          <w:lang w:eastAsia="pl-PL"/>
        </w:rPr>
        <w:t>response</w:t>
      </w:r>
      <w:proofErr w:type="spellEnd"/>
      <w:r w:rsidRPr="00FB6FF9">
        <w:rPr>
          <w:rFonts w:asciiTheme="minorHAnsi" w:eastAsia="Calibri" w:hAnsiTheme="minorHAnsi" w:cs="Arial"/>
          <w:color w:val="000000"/>
          <w:sz w:val="24"/>
          <w:szCs w:val="24"/>
          <w:lang w:eastAsia="pl-PL"/>
        </w:rPr>
        <w:t xml:space="preserve">). </w:t>
      </w:r>
    </w:p>
    <w:p w:rsidR="00FB6FF9" w:rsidRPr="00FB6FF9" w:rsidRDefault="00FB6FF9" w:rsidP="00FB6FF9">
      <w:pPr>
        <w:widowControl/>
        <w:suppressAutoHyphens w:val="0"/>
        <w:overflowPunct/>
        <w:autoSpaceDN w:val="0"/>
        <w:adjustRightInd w:val="0"/>
        <w:jc w:val="both"/>
        <w:textAlignment w:val="auto"/>
        <w:rPr>
          <w:rFonts w:asciiTheme="minorHAnsi" w:eastAsia="Calibri" w:hAnsiTheme="minorHAnsi" w:cs="Arial"/>
          <w:color w:val="000000"/>
          <w:sz w:val="24"/>
          <w:szCs w:val="24"/>
          <w:lang w:eastAsia="pl-PL"/>
        </w:rPr>
      </w:pPr>
    </w:p>
    <w:p w:rsidR="00FB6FF9" w:rsidRDefault="00FB6FF9" w:rsidP="00FB6FF9">
      <w:pPr>
        <w:pStyle w:val="Tekstpodstawowy21"/>
        <w:widowControl/>
        <w:tabs>
          <w:tab w:val="left" w:pos="1661"/>
        </w:tabs>
        <w:ind w:left="720"/>
        <w:jc w:val="both"/>
        <w:rPr>
          <w:rFonts w:asciiTheme="minorHAnsi" w:eastAsia="Calibri" w:hAnsiTheme="minorHAnsi" w:cs="Arial"/>
          <w:color w:val="000000"/>
          <w:szCs w:val="24"/>
          <w:lang w:eastAsia="pl-PL"/>
        </w:rPr>
      </w:pPr>
      <w:r w:rsidRPr="00FB6FF9">
        <w:rPr>
          <w:rFonts w:asciiTheme="minorHAnsi" w:eastAsia="Calibri" w:hAnsiTheme="minorHAnsi" w:cs="Arial"/>
          <w:color w:val="000000"/>
          <w:szCs w:val="24"/>
          <w:lang w:eastAsia="pl-PL"/>
        </w:rPr>
        <w:t xml:space="preserve">Formularz wstępnie przygotowany przez Zamawiającego zawiera tylko pola wskazane przez Zamawiającego. W przypadku, gdy Wykonawca skorzysta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w:t>
      </w:r>
      <w:r w:rsidRPr="00FB6FF9">
        <w:rPr>
          <w:rFonts w:asciiTheme="minorHAnsi" w:eastAsia="Calibri" w:hAnsiTheme="minorHAnsi" w:cs="Arial"/>
          <w:color w:val="000000"/>
          <w:szCs w:val="24"/>
          <w:lang w:eastAsia="pl-PL"/>
        </w:rPr>
        <w:lastRenderedPageBreak/>
        <w:t xml:space="preserve">odpowiedzi twierdzącej Wykonawca ma możliwość podania szczegółów, a także opisania ewentualnych środków zaradczych podjętych w ramach tzw. samooczyszczenia. </w:t>
      </w:r>
    </w:p>
    <w:p w:rsidR="00FB6FF9" w:rsidRPr="00FB6FF9" w:rsidRDefault="00FB6FF9" w:rsidP="00FB6FF9">
      <w:pPr>
        <w:pStyle w:val="Tekstpodstawowy21"/>
        <w:widowControl/>
        <w:tabs>
          <w:tab w:val="left" w:pos="1661"/>
        </w:tabs>
        <w:ind w:left="720"/>
        <w:jc w:val="both"/>
        <w:rPr>
          <w:rFonts w:asciiTheme="minorHAnsi" w:eastAsia="Calibri" w:hAnsiTheme="minorHAnsi"/>
          <w:b/>
          <w:bCs/>
          <w:i/>
          <w:iCs/>
          <w:szCs w:val="24"/>
          <w:lang w:eastAsia="pl-PL"/>
        </w:rPr>
      </w:pPr>
      <w:r w:rsidRPr="00FB6FF9">
        <w:rPr>
          <w:rFonts w:asciiTheme="minorHAnsi" w:eastAsia="Calibri" w:hAnsiTheme="minorHAnsi" w:cs="Arial"/>
          <w:color w:val="000000"/>
          <w:szCs w:val="24"/>
          <w:lang w:eastAsia="pl-PL"/>
        </w:rPr>
        <w:t xml:space="preserve">Po wypełnieniu formularza Wykonawca ma możliwość jego wydrukowania lub wyeksportowania w formacie </w:t>
      </w:r>
      <w:proofErr w:type="spellStart"/>
      <w:r w:rsidRPr="00FB6FF9">
        <w:rPr>
          <w:rFonts w:asciiTheme="minorHAnsi" w:eastAsia="Calibri" w:hAnsiTheme="minorHAnsi" w:cs="Arial"/>
          <w:color w:val="000000"/>
          <w:szCs w:val="24"/>
          <w:lang w:eastAsia="pl-PL"/>
        </w:rPr>
        <w:t>xml</w:t>
      </w:r>
      <w:proofErr w:type="spellEnd"/>
      <w:r w:rsidRPr="00FB6FF9">
        <w:rPr>
          <w:rFonts w:asciiTheme="minorHAnsi" w:eastAsia="Calibri" w:hAnsiTheme="minorHAnsi" w:cs="Arial"/>
          <w:color w:val="000000"/>
          <w:szCs w:val="24"/>
          <w:lang w:eastAsia="pl-PL"/>
        </w:rPr>
        <w:t xml:space="preserve">. Wygenerowany w serwisie </w:t>
      </w:r>
      <w:proofErr w:type="spellStart"/>
      <w:r w:rsidRPr="00FB6FF9">
        <w:rPr>
          <w:rFonts w:asciiTheme="minorHAnsi" w:eastAsia="Calibri" w:hAnsiTheme="minorHAnsi" w:cs="Arial"/>
          <w:color w:val="000000"/>
          <w:szCs w:val="24"/>
          <w:lang w:eastAsia="pl-PL"/>
        </w:rPr>
        <w:t>eESPD</w:t>
      </w:r>
      <w:proofErr w:type="spellEnd"/>
      <w:r w:rsidRPr="00FB6FF9">
        <w:rPr>
          <w:rFonts w:asciiTheme="minorHAnsi" w:eastAsia="Calibri" w:hAnsiTheme="minorHAnsi" w:cs="Arial"/>
          <w:color w:val="000000"/>
          <w:szCs w:val="24"/>
          <w:lang w:eastAsia="pl-PL"/>
        </w:rPr>
        <w:t xml:space="preserve"> plik </w:t>
      </w:r>
      <w:proofErr w:type="spellStart"/>
      <w:r w:rsidRPr="00FB6FF9">
        <w:rPr>
          <w:rFonts w:asciiTheme="minorHAnsi" w:eastAsia="Calibri" w:hAnsiTheme="minorHAnsi" w:cs="Arial"/>
          <w:color w:val="000000"/>
          <w:szCs w:val="24"/>
          <w:lang w:eastAsia="pl-PL"/>
        </w:rPr>
        <w:t>xml</w:t>
      </w:r>
      <w:proofErr w:type="spellEnd"/>
      <w:r w:rsidRPr="00FB6FF9">
        <w:rPr>
          <w:rFonts w:asciiTheme="minorHAnsi" w:eastAsia="Calibri" w:hAnsiTheme="minorHAnsi" w:cs="Arial"/>
          <w:color w:val="000000"/>
          <w:szCs w:val="24"/>
          <w:lang w:eastAsia="pl-PL"/>
        </w:rPr>
        <w:t xml:space="preserve"> powinien, podobnie jak ma to miejsce w przypadku pliku tworzonego przez Zamawiającego, zostać zapisany przez Wykonawcę na dysku lokalnym lub innym nośniku danych, ponieważ pliki nie są przechowywane w serwisie </w:t>
      </w:r>
      <w:proofErr w:type="spellStart"/>
      <w:r w:rsidRPr="00FB6FF9">
        <w:rPr>
          <w:rFonts w:asciiTheme="minorHAnsi" w:eastAsia="Calibri" w:hAnsiTheme="minorHAnsi" w:cs="Arial"/>
          <w:color w:val="000000"/>
          <w:szCs w:val="24"/>
          <w:lang w:eastAsia="pl-PL"/>
        </w:rPr>
        <w:t>eESPD</w:t>
      </w:r>
      <w:proofErr w:type="spellEnd"/>
      <w:r w:rsidRPr="00FB6FF9">
        <w:rPr>
          <w:rFonts w:asciiTheme="minorHAnsi" w:eastAsia="Calibri" w:hAnsiTheme="minorHAnsi" w:cs="Arial"/>
          <w:color w:val="000000"/>
          <w:szCs w:val="24"/>
          <w:lang w:eastAsia="pl-PL"/>
        </w:rPr>
        <w:t xml:space="preserve">. </w:t>
      </w:r>
    </w:p>
    <w:p w:rsidR="00FB6FF9" w:rsidRPr="00FB6FF9" w:rsidRDefault="00FB6FF9" w:rsidP="00FB6FF9">
      <w:pPr>
        <w:pStyle w:val="Tekstpodstawowy21"/>
        <w:widowControl/>
        <w:tabs>
          <w:tab w:val="left" w:pos="1661"/>
        </w:tabs>
        <w:ind w:left="720"/>
        <w:jc w:val="both"/>
        <w:rPr>
          <w:rFonts w:asciiTheme="minorHAnsi" w:eastAsia="Calibri" w:hAnsiTheme="minorHAnsi"/>
          <w:b/>
          <w:bCs/>
          <w:i/>
          <w:iCs/>
          <w:szCs w:val="24"/>
          <w:lang w:eastAsia="pl-PL"/>
        </w:rPr>
      </w:pPr>
      <w:r w:rsidRPr="00FB6FF9">
        <w:rPr>
          <w:rFonts w:asciiTheme="minorHAnsi" w:eastAsia="Calibri" w:hAnsiTheme="minorHAnsi" w:cs="Arial"/>
          <w:color w:val="000000"/>
          <w:szCs w:val="24"/>
          <w:lang w:eastAsia="pl-PL"/>
        </w:rPr>
        <w:t xml:space="preserve">Tak przygotowany formularz, po jego podpisaniu, należy załączyć do oferty. </w:t>
      </w:r>
    </w:p>
    <w:p w:rsidR="00FB6FF9" w:rsidRDefault="00FB6FF9" w:rsidP="00FB6FF9">
      <w:pPr>
        <w:pStyle w:val="Tekstpodstawowy21"/>
        <w:widowControl/>
        <w:tabs>
          <w:tab w:val="left" w:pos="1661"/>
        </w:tabs>
        <w:ind w:left="720"/>
        <w:jc w:val="both"/>
        <w:rPr>
          <w:rFonts w:asciiTheme="minorHAnsi" w:hAnsiTheme="minorHAnsi"/>
          <w:szCs w:val="24"/>
        </w:rPr>
      </w:pPr>
    </w:p>
    <w:p w:rsidR="006A6154" w:rsidRPr="00BA60F9" w:rsidRDefault="00FB6FF9" w:rsidP="00FB6FF9">
      <w:pPr>
        <w:widowControl/>
        <w:suppressAutoHyphens w:val="0"/>
        <w:overflowPunct/>
        <w:autoSpaceDN w:val="0"/>
        <w:adjustRightInd w:val="0"/>
        <w:jc w:val="both"/>
        <w:textAlignment w:val="auto"/>
        <w:rPr>
          <w:rFonts w:asciiTheme="minorHAnsi" w:eastAsia="Calibri" w:hAnsiTheme="minorHAnsi"/>
          <w:b/>
          <w:sz w:val="24"/>
          <w:szCs w:val="24"/>
          <w:lang w:eastAsia="pl-PL"/>
        </w:rPr>
      </w:pPr>
      <w:r w:rsidRPr="00BA60F9">
        <w:rPr>
          <w:rFonts w:asciiTheme="minorHAnsi" w:eastAsia="Calibri" w:hAnsiTheme="minorHAnsi"/>
          <w:b/>
          <w:bCs/>
          <w:sz w:val="24"/>
          <w:szCs w:val="24"/>
          <w:lang w:eastAsia="pl-PL"/>
        </w:rPr>
        <w:t>W przypadku wykonawców wspólnie ubiegaj</w:t>
      </w:r>
      <w:r w:rsidRPr="00BA60F9">
        <w:rPr>
          <w:rFonts w:asciiTheme="minorHAnsi" w:eastAsia="Calibri" w:hAnsiTheme="minorHAnsi" w:cs="TimesNewRoman,Bold"/>
          <w:b/>
          <w:bCs/>
          <w:sz w:val="24"/>
          <w:szCs w:val="24"/>
          <w:lang w:eastAsia="pl-PL"/>
        </w:rPr>
        <w:t>ą</w:t>
      </w:r>
      <w:r w:rsidRPr="00BA60F9">
        <w:rPr>
          <w:rFonts w:asciiTheme="minorHAnsi" w:eastAsia="Calibri" w:hAnsiTheme="minorHAnsi"/>
          <w:b/>
          <w:bCs/>
          <w:sz w:val="24"/>
          <w:szCs w:val="24"/>
          <w:lang w:eastAsia="pl-PL"/>
        </w:rPr>
        <w:t>cych si</w:t>
      </w:r>
      <w:r w:rsidRPr="00BA60F9">
        <w:rPr>
          <w:rFonts w:asciiTheme="minorHAnsi" w:eastAsia="Calibri" w:hAnsiTheme="minorHAnsi" w:cs="TimesNewRoman,Bold"/>
          <w:b/>
          <w:bCs/>
          <w:sz w:val="24"/>
          <w:szCs w:val="24"/>
          <w:lang w:eastAsia="pl-PL"/>
        </w:rPr>
        <w:t xml:space="preserve">ę </w:t>
      </w:r>
      <w:r w:rsidRPr="00BA60F9">
        <w:rPr>
          <w:rFonts w:asciiTheme="minorHAnsi" w:eastAsia="Calibri" w:hAnsiTheme="minorHAnsi"/>
          <w:b/>
          <w:bCs/>
          <w:sz w:val="24"/>
          <w:szCs w:val="24"/>
          <w:lang w:eastAsia="pl-PL"/>
        </w:rPr>
        <w:t xml:space="preserve">o zamówienie </w:t>
      </w:r>
      <w:r w:rsidRPr="00BA60F9">
        <w:rPr>
          <w:rFonts w:asciiTheme="minorHAnsi" w:eastAsia="Calibri" w:hAnsiTheme="minorHAnsi"/>
          <w:b/>
          <w:sz w:val="24"/>
          <w:szCs w:val="24"/>
          <w:lang w:eastAsia="pl-PL"/>
        </w:rPr>
        <w:t>O</w:t>
      </w:r>
      <w:r w:rsidRPr="00BA60F9">
        <w:rPr>
          <w:rFonts w:asciiTheme="minorHAnsi" w:eastAsia="Calibri" w:hAnsiTheme="minorHAnsi" w:cs="TimesNewRoman"/>
          <w:b/>
          <w:sz w:val="24"/>
          <w:szCs w:val="24"/>
          <w:lang w:eastAsia="pl-PL"/>
        </w:rPr>
        <w:t>Ś</w:t>
      </w:r>
      <w:r w:rsidRPr="00BA60F9">
        <w:rPr>
          <w:rFonts w:asciiTheme="minorHAnsi" w:eastAsia="Calibri" w:hAnsiTheme="minorHAnsi"/>
          <w:b/>
          <w:sz w:val="24"/>
          <w:szCs w:val="24"/>
          <w:lang w:eastAsia="pl-PL"/>
        </w:rPr>
        <w:t>WIADCZENIE tj. „jednolity dokument” zobowi</w:t>
      </w:r>
      <w:r w:rsidRPr="00BA60F9">
        <w:rPr>
          <w:rFonts w:asciiTheme="minorHAnsi" w:eastAsia="Calibri" w:hAnsiTheme="minorHAnsi" w:cs="TimesNewRoman"/>
          <w:b/>
          <w:sz w:val="24"/>
          <w:szCs w:val="24"/>
          <w:lang w:eastAsia="pl-PL"/>
        </w:rPr>
        <w:t>ą</w:t>
      </w:r>
      <w:r w:rsidRPr="00BA60F9">
        <w:rPr>
          <w:rFonts w:asciiTheme="minorHAnsi" w:eastAsia="Calibri" w:hAnsiTheme="minorHAnsi"/>
          <w:b/>
          <w:sz w:val="24"/>
          <w:szCs w:val="24"/>
          <w:lang w:eastAsia="pl-PL"/>
        </w:rPr>
        <w:t>zany jest doł</w:t>
      </w:r>
      <w:r w:rsidRPr="00BA60F9">
        <w:rPr>
          <w:rFonts w:asciiTheme="minorHAnsi" w:eastAsia="Calibri" w:hAnsiTheme="minorHAnsi" w:cs="TimesNewRoman"/>
          <w:b/>
          <w:sz w:val="24"/>
          <w:szCs w:val="24"/>
          <w:lang w:eastAsia="pl-PL"/>
        </w:rPr>
        <w:t>ą</w:t>
      </w:r>
      <w:r w:rsidRPr="00BA60F9">
        <w:rPr>
          <w:rFonts w:asciiTheme="minorHAnsi" w:eastAsia="Calibri" w:hAnsiTheme="minorHAnsi"/>
          <w:b/>
          <w:sz w:val="24"/>
          <w:szCs w:val="24"/>
          <w:lang w:eastAsia="pl-PL"/>
        </w:rPr>
        <w:t>czy</w:t>
      </w:r>
      <w:r w:rsidRPr="00BA60F9">
        <w:rPr>
          <w:rFonts w:asciiTheme="minorHAnsi" w:eastAsia="Calibri" w:hAnsiTheme="minorHAnsi" w:cs="TimesNewRoman"/>
          <w:b/>
          <w:sz w:val="24"/>
          <w:szCs w:val="24"/>
          <w:lang w:eastAsia="pl-PL"/>
        </w:rPr>
        <w:t xml:space="preserve">ć </w:t>
      </w:r>
      <w:r w:rsidRPr="00BA60F9">
        <w:rPr>
          <w:rFonts w:asciiTheme="minorHAnsi" w:eastAsia="Calibri" w:hAnsiTheme="minorHAnsi"/>
          <w:b/>
          <w:sz w:val="24"/>
          <w:szCs w:val="24"/>
          <w:lang w:eastAsia="pl-PL"/>
        </w:rPr>
        <w:t xml:space="preserve">do oferty </w:t>
      </w:r>
      <w:r w:rsidRPr="00BA60F9">
        <w:rPr>
          <w:rFonts w:asciiTheme="minorHAnsi" w:eastAsia="Calibri" w:hAnsiTheme="minorHAnsi"/>
          <w:b/>
          <w:bCs/>
          <w:sz w:val="24"/>
          <w:szCs w:val="24"/>
          <w:lang w:eastAsia="pl-PL"/>
        </w:rPr>
        <w:t>ka</w:t>
      </w:r>
      <w:r w:rsidRPr="00BA60F9">
        <w:rPr>
          <w:rFonts w:asciiTheme="minorHAnsi" w:eastAsia="Calibri" w:hAnsiTheme="minorHAnsi" w:cs="TimesNewRoman,Bold"/>
          <w:b/>
          <w:bCs/>
          <w:sz w:val="24"/>
          <w:szCs w:val="24"/>
          <w:lang w:eastAsia="pl-PL"/>
        </w:rPr>
        <w:t>ż</w:t>
      </w:r>
      <w:r w:rsidRPr="00BA60F9">
        <w:rPr>
          <w:rFonts w:asciiTheme="minorHAnsi" w:eastAsia="Calibri" w:hAnsiTheme="minorHAnsi"/>
          <w:b/>
          <w:bCs/>
          <w:sz w:val="24"/>
          <w:szCs w:val="24"/>
          <w:lang w:eastAsia="pl-PL"/>
        </w:rPr>
        <w:t xml:space="preserve">dy </w:t>
      </w:r>
      <w:r w:rsidRPr="00BA60F9">
        <w:rPr>
          <w:rFonts w:asciiTheme="minorHAnsi" w:eastAsia="Calibri" w:hAnsiTheme="minorHAnsi"/>
          <w:b/>
          <w:sz w:val="24"/>
          <w:szCs w:val="24"/>
          <w:lang w:eastAsia="pl-PL"/>
        </w:rPr>
        <w:t xml:space="preserve">członek konsorcjum i </w:t>
      </w:r>
      <w:r w:rsidRPr="00BA60F9">
        <w:rPr>
          <w:rFonts w:asciiTheme="minorHAnsi" w:eastAsia="Calibri" w:hAnsiTheme="minorHAnsi"/>
          <w:b/>
          <w:bCs/>
          <w:sz w:val="24"/>
          <w:szCs w:val="24"/>
          <w:lang w:eastAsia="pl-PL"/>
        </w:rPr>
        <w:t>ka</w:t>
      </w:r>
      <w:r w:rsidRPr="00BA60F9">
        <w:rPr>
          <w:rFonts w:asciiTheme="minorHAnsi" w:eastAsia="Calibri" w:hAnsiTheme="minorHAnsi" w:cs="TimesNewRoman,Bold"/>
          <w:b/>
          <w:bCs/>
          <w:sz w:val="24"/>
          <w:szCs w:val="24"/>
          <w:lang w:eastAsia="pl-PL"/>
        </w:rPr>
        <w:t>ż</w:t>
      </w:r>
      <w:r w:rsidRPr="00BA60F9">
        <w:rPr>
          <w:rFonts w:asciiTheme="minorHAnsi" w:eastAsia="Calibri" w:hAnsiTheme="minorHAnsi"/>
          <w:b/>
          <w:bCs/>
          <w:sz w:val="24"/>
          <w:szCs w:val="24"/>
          <w:lang w:eastAsia="pl-PL"/>
        </w:rPr>
        <w:t xml:space="preserve">dy </w:t>
      </w:r>
      <w:r w:rsidRPr="00BA60F9">
        <w:rPr>
          <w:rFonts w:asciiTheme="minorHAnsi" w:eastAsia="Calibri" w:hAnsiTheme="minorHAnsi"/>
          <w:b/>
          <w:sz w:val="24"/>
          <w:szCs w:val="24"/>
          <w:lang w:eastAsia="pl-PL"/>
        </w:rPr>
        <w:t>wspólnik spółki cywilnej, zgodnie z Rozdziałem VII ust. 3 SIWZ.</w:t>
      </w:r>
    </w:p>
    <w:p w:rsidR="00FB6FF9" w:rsidRPr="00BA60F9" w:rsidRDefault="00FB6FF9" w:rsidP="00FB6FF9">
      <w:pPr>
        <w:widowControl/>
        <w:suppressAutoHyphens w:val="0"/>
        <w:overflowPunct/>
        <w:autoSpaceDN w:val="0"/>
        <w:adjustRightInd w:val="0"/>
        <w:jc w:val="both"/>
        <w:textAlignment w:val="auto"/>
        <w:rPr>
          <w:rFonts w:asciiTheme="minorHAnsi" w:hAnsiTheme="minorHAnsi"/>
          <w:sz w:val="24"/>
          <w:szCs w:val="24"/>
        </w:rPr>
      </w:pPr>
    </w:p>
    <w:p w:rsidR="006A6154" w:rsidRPr="00BA60F9" w:rsidRDefault="006A6154" w:rsidP="00E411FB">
      <w:pPr>
        <w:pStyle w:val="Tekstpodstawowy21"/>
        <w:widowControl/>
        <w:numPr>
          <w:ilvl w:val="0"/>
          <w:numId w:val="22"/>
        </w:numPr>
        <w:jc w:val="both"/>
        <w:rPr>
          <w:rFonts w:asciiTheme="minorHAnsi" w:hAnsiTheme="minorHAnsi"/>
          <w:b/>
          <w:szCs w:val="24"/>
        </w:rPr>
      </w:pPr>
      <w:r w:rsidRPr="00BA60F9">
        <w:rPr>
          <w:rFonts w:asciiTheme="minorHAnsi" w:hAnsiTheme="minorHAnsi"/>
          <w:b/>
          <w:szCs w:val="24"/>
        </w:rPr>
        <w:t>PEŁNOMOCNICTWO:</w:t>
      </w:r>
    </w:p>
    <w:p w:rsidR="006A6154" w:rsidRPr="00BA60F9" w:rsidRDefault="00B95400" w:rsidP="00B95400">
      <w:pPr>
        <w:widowControl/>
        <w:suppressAutoHyphens w:val="0"/>
        <w:overflowPunct/>
        <w:autoSpaceDN w:val="0"/>
        <w:adjustRightInd w:val="0"/>
        <w:ind w:left="709"/>
        <w:jc w:val="both"/>
        <w:textAlignment w:val="auto"/>
        <w:rPr>
          <w:rFonts w:asciiTheme="minorHAnsi" w:eastAsia="Calibri" w:hAnsiTheme="minorHAnsi"/>
          <w:sz w:val="24"/>
          <w:szCs w:val="24"/>
          <w:lang w:eastAsia="pl-PL"/>
        </w:rPr>
      </w:pPr>
      <w:r w:rsidRPr="00BA60F9">
        <w:rPr>
          <w:rFonts w:asciiTheme="minorHAnsi" w:eastAsia="Calibri" w:hAnsiTheme="minorHAnsi"/>
          <w:sz w:val="24"/>
          <w:szCs w:val="24"/>
          <w:lang w:eastAsia="pl-PL"/>
        </w:rPr>
        <w:t>W przypadku, gdy wykonawc</w:t>
      </w:r>
      <w:r w:rsidRPr="00BA60F9">
        <w:rPr>
          <w:rFonts w:asciiTheme="minorHAnsi" w:eastAsia="Calibri" w:hAnsiTheme="minorHAnsi" w:cs="TimesNewRoman"/>
          <w:sz w:val="24"/>
          <w:szCs w:val="24"/>
          <w:lang w:eastAsia="pl-PL"/>
        </w:rPr>
        <w:t>ę</w:t>
      </w:r>
      <w:r w:rsidRPr="00BA60F9">
        <w:rPr>
          <w:rFonts w:asciiTheme="minorHAnsi" w:eastAsia="Calibri" w:hAnsiTheme="minorHAnsi"/>
          <w:sz w:val="24"/>
          <w:szCs w:val="24"/>
          <w:lang w:eastAsia="pl-PL"/>
        </w:rPr>
        <w:t>/wykonawców reprezentuje pełnomocnik do oferty nale</w:t>
      </w:r>
      <w:r w:rsidRPr="00BA60F9">
        <w:rPr>
          <w:rFonts w:asciiTheme="minorHAnsi" w:eastAsia="Calibri" w:hAnsiTheme="minorHAnsi" w:cs="TimesNewRoman"/>
          <w:sz w:val="24"/>
          <w:szCs w:val="24"/>
          <w:lang w:eastAsia="pl-PL"/>
        </w:rPr>
        <w:t>ż</w:t>
      </w:r>
      <w:r w:rsidRPr="00BA60F9">
        <w:rPr>
          <w:rFonts w:asciiTheme="minorHAnsi" w:eastAsia="Calibri" w:hAnsiTheme="minorHAnsi"/>
          <w:sz w:val="24"/>
          <w:szCs w:val="24"/>
          <w:lang w:eastAsia="pl-PL"/>
        </w:rPr>
        <w:t>y zał</w:t>
      </w:r>
      <w:r w:rsidRPr="00BA60F9">
        <w:rPr>
          <w:rFonts w:asciiTheme="minorHAnsi" w:eastAsia="Calibri" w:hAnsiTheme="minorHAnsi" w:cs="TimesNewRoman"/>
          <w:sz w:val="24"/>
          <w:szCs w:val="24"/>
          <w:lang w:eastAsia="pl-PL"/>
        </w:rPr>
        <w:t>ą</w:t>
      </w:r>
      <w:r w:rsidRPr="00BA60F9">
        <w:rPr>
          <w:rFonts w:asciiTheme="minorHAnsi" w:eastAsia="Calibri" w:hAnsiTheme="minorHAnsi"/>
          <w:sz w:val="24"/>
          <w:szCs w:val="24"/>
          <w:lang w:eastAsia="pl-PL"/>
        </w:rPr>
        <w:t>czy</w:t>
      </w:r>
      <w:r w:rsidRPr="00BA60F9">
        <w:rPr>
          <w:rFonts w:asciiTheme="minorHAnsi" w:eastAsia="Calibri" w:hAnsiTheme="minorHAnsi" w:cs="TimesNewRoman"/>
          <w:sz w:val="24"/>
          <w:szCs w:val="24"/>
          <w:lang w:eastAsia="pl-PL"/>
        </w:rPr>
        <w:t xml:space="preserve">ć </w:t>
      </w:r>
      <w:r w:rsidRPr="00BA60F9">
        <w:rPr>
          <w:rFonts w:asciiTheme="minorHAnsi" w:eastAsia="Calibri" w:hAnsiTheme="minorHAnsi"/>
          <w:sz w:val="24"/>
          <w:szCs w:val="24"/>
          <w:lang w:eastAsia="pl-PL"/>
        </w:rPr>
        <w:t>pełnomocnictwo okre</w:t>
      </w:r>
      <w:r w:rsidRPr="00BA60F9">
        <w:rPr>
          <w:rFonts w:asciiTheme="minorHAnsi" w:eastAsia="Calibri" w:hAnsiTheme="minorHAnsi" w:cs="TimesNewRoman"/>
          <w:sz w:val="24"/>
          <w:szCs w:val="24"/>
          <w:lang w:eastAsia="pl-PL"/>
        </w:rPr>
        <w:t>ś</w:t>
      </w:r>
      <w:r w:rsidRPr="00BA60F9">
        <w:rPr>
          <w:rFonts w:asciiTheme="minorHAnsi" w:eastAsia="Calibri" w:hAnsiTheme="minorHAnsi"/>
          <w:sz w:val="24"/>
          <w:szCs w:val="24"/>
          <w:lang w:eastAsia="pl-PL"/>
        </w:rPr>
        <w:t>laj</w:t>
      </w:r>
      <w:r w:rsidRPr="00BA60F9">
        <w:rPr>
          <w:rFonts w:asciiTheme="minorHAnsi" w:eastAsia="Calibri" w:hAnsiTheme="minorHAnsi" w:cs="TimesNewRoman"/>
          <w:sz w:val="24"/>
          <w:szCs w:val="24"/>
          <w:lang w:eastAsia="pl-PL"/>
        </w:rPr>
        <w:t>ą</w:t>
      </w:r>
      <w:r w:rsidRPr="00BA60F9">
        <w:rPr>
          <w:rFonts w:asciiTheme="minorHAnsi" w:eastAsia="Calibri" w:hAnsiTheme="minorHAnsi"/>
          <w:sz w:val="24"/>
          <w:szCs w:val="24"/>
          <w:lang w:eastAsia="pl-PL"/>
        </w:rPr>
        <w:t>ce zakres umocowania oraz dane mocodawcy (wykonawcy) i pełnomocnika, podpisane przez osoby uprawnione do reprezentowania wykonawcy(-ów). Dokument pełnomocnictwa musi by</w:t>
      </w:r>
      <w:r w:rsidRPr="00BA60F9">
        <w:rPr>
          <w:rFonts w:asciiTheme="minorHAnsi" w:eastAsia="Calibri" w:hAnsiTheme="minorHAnsi" w:cs="TimesNewRoman"/>
          <w:sz w:val="24"/>
          <w:szCs w:val="24"/>
          <w:lang w:eastAsia="pl-PL"/>
        </w:rPr>
        <w:t xml:space="preserve">ć </w:t>
      </w:r>
      <w:r w:rsidRPr="00BA60F9">
        <w:rPr>
          <w:rFonts w:asciiTheme="minorHAnsi" w:eastAsia="Calibri" w:hAnsiTheme="minorHAnsi"/>
          <w:sz w:val="24"/>
          <w:szCs w:val="24"/>
          <w:lang w:eastAsia="pl-PL"/>
        </w:rPr>
        <w:t>zło</w:t>
      </w:r>
      <w:r w:rsidRPr="00BA60F9">
        <w:rPr>
          <w:rFonts w:asciiTheme="minorHAnsi" w:eastAsia="Calibri" w:hAnsiTheme="minorHAnsi" w:cs="TimesNewRoman"/>
          <w:sz w:val="24"/>
          <w:szCs w:val="24"/>
          <w:lang w:eastAsia="pl-PL"/>
        </w:rPr>
        <w:t>ż</w:t>
      </w:r>
      <w:r w:rsidRPr="00BA60F9">
        <w:rPr>
          <w:rFonts w:asciiTheme="minorHAnsi" w:eastAsia="Calibri" w:hAnsiTheme="minorHAnsi"/>
          <w:sz w:val="24"/>
          <w:szCs w:val="24"/>
          <w:lang w:eastAsia="pl-PL"/>
        </w:rPr>
        <w:t>ony w formie pisemnej (oryginał lub kopia po</w:t>
      </w:r>
      <w:r w:rsidRPr="00BA60F9">
        <w:rPr>
          <w:rFonts w:asciiTheme="minorHAnsi" w:eastAsia="Calibri" w:hAnsiTheme="minorHAnsi" w:cs="TimesNewRoman"/>
          <w:sz w:val="24"/>
          <w:szCs w:val="24"/>
          <w:lang w:eastAsia="pl-PL"/>
        </w:rPr>
        <w:t>ś</w:t>
      </w:r>
      <w:r w:rsidRPr="00BA60F9">
        <w:rPr>
          <w:rFonts w:asciiTheme="minorHAnsi" w:eastAsia="Calibri" w:hAnsiTheme="minorHAnsi"/>
          <w:sz w:val="24"/>
          <w:szCs w:val="24"/>
          <w:lang w:eastAsia="pl-PL"/>
        </w:rPr>
        <w:t>wiadczona za zgodno</w:t>
      </w:r>
      <w:r w:rsidRPr="00BA60F9">
        <w:rPr>
          <w:rFonts w:asciiTheme="minorHAnsi" w:eastAsia="Calibri" w:hAnsiTheme="minorHAnsi" w:cs="TimesNewRoman"/>
          <w:sz w:val="24"/>
          <w:szCs w:val="24"/>
          <w:lang w:eastAsia="pl-PL"/>
        </w:rPr>
        <w:t xml:space="preserve">ść </w:t>
      </w:r>
      <w:r w:rsidRPr="00BA60F9">
        <w:rPr>
          <w:rFonts w:asciiTheme="minorHAnsi" w:eastAsia="Calibri" w:hAnsiTheme="minorHAnsi"/>
          <w:sz w:val="24"/>
          <w:szCs w:val="24"/>
          <w:lang w:eastAsia="pl-PL"/>
        </w:rPr>
        <w:t>z oryginałem przez notariusza).</w:t>
      </w:r>
    </w:p>
    <w:p w:rsidR="00B95400" w:rsidRPr="00BA60F9" w:rsidRDefault="00B95400" w:rsidP="00E411FB">
      <w:pPr>
        <w:pStyle w:val="Akapitzlist"/>
        <w:widowControl/>
        <w:numPr>
          <w:ilvl w:val="0"/>
          <w:numId w:val="22"/>
        </w:numPr>
        <w:suppressAutoHyphens w:val="0"/>
        <w:overflowPunct/>
        <w:autoSpaceDN w:val="0"/>
        <w:adjustRightInd w:val="0"/>
        <w:textAlignment w:val="auto"/>
        <w:rPr>
          <w:rFonts w:asciiTheme="minorHAnsi" w:eastAsia="Calibri" w:hAnsiTheme="minorHAnsi"/>
          <w:color w:val="000000"/>
          <w:sz w:val="24"/>
          <w:szCs w:val="24"/>
          <w:lang w:eastAsia="pl-PL"/>
        </w:rPr>
      </w:pPr>
      <w:r w:rsidRPr="00BA60F9">
        <w:rPr>
          <w:rFonts w:asciiTheme="minorHAnsi" w:eastAsia="Calibri" w:hAnsiTheme="minorHAnsi"/>
          <w:b/>
          <w:bCs/>
          <w:color w:val="000000"/>
          <w:sz w:val="24"/>
          <w:szCs w:val="24"/>
          <w:lang w:eastAsia="pl-PL"/>
        </w:rPr>
        <w:t xml:space="preserve">ZOBOWIĄZANIE, </w:t>
      </w:r>
      <w:r w:rsidRPr="00BA60F9">
        <w:rPr>
          <w:rFonts w:asciiTheme="minorHAnsi" w:eastAsia="Calibri" w:hAnsiTheme="minorHAnsi"/>
          <w:color w:val="000000"/>
          <w:sz w:val="24"/>
          <w:szCs w:val="24"/>
          <w:lang w:eastAsia="pl-PL"/>
        </w:rPr>
        <w:t xml:space="preserve">o którym mowa w ust. </w:t>
      </w:r>
      <w:r w:rsidR="006F1667">
        <w:rPr>
          <w:rFonts w:asciiTheme="minorHAnsi" w:eastAsia="Calibri" w:hAnsiTheme="minorHAnsi"/>
          <w:color w:val="000000"/>
          <w:sz w:val="24"/>
          <w:szCs w:val="24"/>
          <w:lang w:eastAsia="pl-PL"/>
        </w:rPr>
        <w:t>6</w:t>
      </w:r>
      <w:r w:rsidRPr="00BA60F9">
        <w:rPr>
          <w:rFonts w:asciiTheme="minorHAnsi" w:eastAsia="Calibri" w:hAnsiTheme="minorHAnsi"/>
          <w:color w:val="000000"/>
          <w:sz w:val="24"/>
          <w:szCs w:val="24"/>
          <w:lang w:eastAsia="pl-PL"/>
        </w:rPr>
        <w:t xml:space="preserve"> pkt 2 SIWZ (jeśli dotyczy). </w:t>
      </w:r>
    </w:p>
    <w:p w:rsidR="006A6154" w:rsidRPr="00911CD7" w:rsidRDefault="006A6154" w:rsidP="006A6154">
      <w:pPr>
        <w:pStyle w:val="Tekstpodstawowy21"/>
        <w:widowControl/>
        <w:tabs>
          <w:tab w:val="left" w:pos="1661"/>
        </w:tabs>
        <w:ind w:left="720"/>
        <w:jc w:val="both"/>
        <w:rPr>
          <w:rFonts w:asciiTheme="minorHAnsi" w:hAnsiTheme="minorHAnsi"/>
          <w:szCs w:val="24"/>
        </w:rPr>
      </w:pPr>
    </w:p>
    <w:p w:rsidR="00B24FA5" w:rsidRPr="002E28B5" w:rsidRDefault="006F1667" w:rsidP="002E28B5">
      <w:pPr>
        <w:widowControl/>
        <w:suppressAutoHyphens w:val="0"/>
        <w:overflowPunct/>
        <w:autoSpaceDN w:val="0"/>
        <w:adjustRightInd w:val="0"/>
        <w:spacing w:after="31"/>
        <w:jc w:val="both"/>
        <w:textAlignment w:val="auto"/>
        <w:rPr>
          <w:rFonts w:asciiTheme="minorHAnsi" w:eastAsia="Calibri" w:hAnsiTheme="minorHAnsi"/>
          <w:color w:val="000000"/>
          <w:sz w:val="24"/>
          <w:szCs w:val="24"/>
          <w:lang w:eastAsia="pl-PL"/>
        </w:rPr>
      </w:pPr>
      <w:r>
        <w:rPr>
          <w:rFonts w:asciiTheme="minorHAnsi" w:eastAsia="Calibri" w:hAnsiTheme="minorHAnsi"/>
          <w:b/>
          <w:bCs/>
          <w:color w:val="000000"/>
          <w:sz w:val="24"/>
          <w:szCs w:val="24"/>
          <w:lang w:eastAsia="pl-PL"/>
        </w:rPr>
        <w:t>3</w:t>
      </w:r>
      <w:r w:rsidR="002E28B5" w:rsidRPr="002E28B5">
        <w:rPr>
          <w:rFonts w:asciiTheme="minorHAnsi" w:eastAsia="Calibri" w:hAnsiTheme="minorHAnsi"/>
          <w:b/>
          <w:bCs/>
          <w:color w:val="000000"/>
          <w:sz w:val="24"/>
          <w:szCs w:val="24"/>
          <w:lang w:eastAsia="pl-PL"/>
        </w:rPr>
        <w:t xml:space="preserve">. </w:t>
      </w:r>
      <w:r w:rsidR="00B24FA5" w:rsidRPr="002E28B5">
        <w:rPr>
          <w:rFonts w:asciiTheme="minorHAnsi" w:eastAsia="Calibri" w:hAnsiTheme="minorHAnsi"/>
          <w:b/>
          <w:bCs/>
          <w:color w:val="000000"/>
          <w:sz w:val="24"/>
          <w:szCs w:val="24"/>
          <w:lang w:eastAsia="pl-PL"/>
        </w:rPr>
        <w:t xml:space="preserve">Na wezwanie Zamawiającego Wykonawca zobowiązany będzie złożyć: </w:t>
      </w:r>
    </w:p>
    <w:p w:rsidR="00B24FA5" w:rsidRPr="00911CD7" w:rsidRDefault="00B24FA5" w:rsidP="00632E48">
      <w:pPr>
        <w:pStyle w:val="Akapitzlist"/>
        <w:widowControl/>
        <w:numPr>
          <w:ilvl w:val="0"/>
          <w:numId w:val="30"/>
        </w:numPr>
        <w:suppressAutoHyphens w:val="0"/>
        <w:overflowPunct/>
        <w:autoSpaceDN w:val="0"/>
        <w:adjustRightInd w:val="0"/>
        <w:spacing w:after="31"/>
        <w:jc w:val="both"/>
        <w:textAlignment w:val="auto"/>
        <w:rPr>
          <w:rFonts w:asciiTheme="minorHAnsi" w:eastAsia="Calibri" w:hAnsiTheme="minorHAnsi"/>
          <w:color w:val="000000"/>
          <w:sz w:val="24"/>
          <w:szCs w:val="24"/>
          <w:lang w:eastAsia="pl-PL"/>
        </w:rPr>
      </w:pPr>
      <w:r w:rsidRPr="00911CD7">
        <w:rPr>
          <w:rFonts w:asciiTheme="minorHAnsi" w:eastAsia="Calibri" w:hAnsiTheme="minorHAnsi"/>
          <w:b/>
          <w:bCs/>
          <w:color w:val="000000"/>
          <w:sz w:val="24"/>
          <w:szCs w:val="24"/>
          <w:lang w:eastAsia="pl-PL"/>
        </w:rPr>
        <w:t xml:space="preserve">W celu potwierdzenia spełniania przez Wykonawcę warunków udziału w postępowaniu: </w:t>
      </w:r>
    </w:p>
    <w:p w:rsidR="009703FC" w:rsidRPr="009703FC" w:rsidRDefault="009703FC" w:rsidP="00632E48">
      <w:pPr>
        <w:pStyle w:val="Akapitzlist"/>
        <w:widowControl/>
        <w:numPr>
          <w:ilvl w:val="0"/>
          <w:numId w:val="31"/>
        </w:numPr>
        <w:suppressAutoHyphens w:val="0"/>
        <w:overflowPunct/>
        <w:autoSpaceDN w:val="0"/>
        <w:adjustRightInd w:val="0"/>
        <w:ind w:left="1134"/>
        <w:jc w:val="both"/>
        <w:textAlignment w:val="auto"/>
        <w:rPr>
          <w:bCs/>
          <w:color w:val="000000"/>
          <w:sz w:val="24"/>
          <w:szCs w:val="24"/>
        </w:rPr>
      </w:pPr>
      <w:r w:rsidRPr="009703FC">
        <w:rPr>
          <w:sz w:val="24"/>
          <w:szCs w:val="24"/>
        </w:rPr>
        <w:t xml:space="preserve">Na potwierdzenie spełnienia warunku określonego w rozdziale V ust. </w:t>
      </w:r>
      <w:r>
        <w:rPr>
          <w:sz w:val="24"/>
          <w:szCs w:val="24"/>
        </w:rPr>
        <w:t xml:space="preserve">2 pkt. </w:t>
      </w:r>
      <w:r w:rsidR="00206E31">
        <w:rPr>
          <w:sz w:val="24"/>
          <w:szCs w:val="24"/>
        </w:rPr>
        <w:t>2</w:t>
      </w:r>
      <w:r w:rsidRPr="009703FC">
        <w:rPr>
          <w:sz w:val="24"/>
          <w:szCs w:val="24"/>
        </w:rPr>
        <w:t xml:space="preserve">, </w:t>
      </w:r>
      <w:r>
        <w:rPr>
          <w:bCs/>
          <w:color w:val="000000"/>
          <w:sz w:val="24"/>
          <w:szCs w:val="24"/>
        </w:rPr>
        <w:t>n</w:t>
      </w:r>
      <w:r w:rsidRPr="009703FC">
        <w:rPr>
          <w:bCs/>
          <w:color w:val="000000"/>
          <w:sz w:val="24"/>
          <w:szCs w:val="24"/>
        </w:rPr>
        <w:t xml:space="preserve">ależy przedstawić </w:t>
      </w:r>
      <w:r w:rsidR="00206E31" w:rsidRPr="0013593D">
        <w:rPr>
          <w:sz w:val="24"/>
          <w:szCs w:val="24"/>
        </w:rPr>
        <w:t xml:space="preserve">informację banku lub spółdzielczej kasy oszczędnościowo kredytowej, w których wykonawca posiada rachunek, potwierdzającą wysokość posiadanych środków finansowych lub zdolność kredytową wykonawcy, </w:t>
      </w:r>
      <w:r w:rsidR="00206E31">
        <w:rPr>
          <w:b/>
          <w:i/>
          <w:sz w:val="24"/>
          <w:szCs w:val="24"/>
        </w:rPr>
        <w:t>wystawioną nie wcześniej niż 1 miesiąc</w:t>
      </w:r>
      <w:r w:rsidR="00206E31" w:rsidRPr="0013593D">
        <w:rPr>
          <w:b/>
          <w:i/>
          <w:sz w:val="24"/>
          <w:szCs w:val="24"/>
        </w:rPr>
        <w:t xml:space="preserve"> przed upływem terminu składania ofert</w:t>
      </w:r>
      <w:r w:rsidR="00206E31" w:rsidRPr="00A91872">
        <w:rPr>
          <w:b/>
          <w:i/>
          <w:sz w:val="24"/>
          <w:szCs w:val="24"/>
        </w:rPr>
        <w:t>.</w:t>
      </w:r>
    </w:p>
    <w:p w:rsidR="00B24FA5" w:rsidRPr="00C23CAE" w:rsidRDefault="00C23CAE" w:rsidP="00632E48">
      <w:pPr>
        <w:pStyle w:val="Akapitzlist"/>
        <w:widowControl/>
        <w:numPr>
          <w:ilvl w:val="0"/>
          <w:numId w:val="31"/>
        </w:numPr>
        <w:suppressAutoHyphens w:val="0"/>
        <w:overflowPunct/>
        <w:autoSpaceDN w:val="0"/>
        <w:adjustRightInd w:val="0"/>
        <w:ind w:left="1134"/>
        <w:jc w:val="both"/>
        <w:textAlignment w:val="auto"/>
        <w:rPr>
          <w:rFonts w:asciiTheme="minorHAnsi" w:eastAsia="Calibri" w:hAnsiTheme="minorHAnsi"/>
          <w:color w:val="000000"/>
          <w:sz w:val="24"/>
          <w:szCs w:val="24"/>
          <w:lang w:eastAsia="pl-PL"/>
        </w:rPr>
      </w:pPr>
      <w:r w:rsidRPr="00A91872">
        <w:rPr>
          <w:sz w:val="24"/>
          <w:szCs w:val="24"/>
        </w:rPr>
        <w:t xml:space="preserve">Wykaz usług, o których mowa w </w:t>
      </w:r>
      <w:r>
        <w:rPr>
          <w:sz w:val="24"/>
          <w:szCs w:val="24"/>
        </w:rPr>
        <w:t>rozdziale V ust. 2 pkt. 3</w:t>
      </w:r>
      <w:r w:rsidRPr="00A91872">
        <w:rPr>
          <w:sz w:val="24"/>
          <w:szCs w:val="24"/>
        </w:rPr>
        <w:t xml:space="preserve">, </w:t>
      </w:r>
      <w:r w:rsidRPr="00A91872">
        <w:rPr>
          <w:rFonts w:eastAsia="Calibri"/>
          <w:sz w:val="24"/>
          <w:szCs w:val="24"/>
          <w:lang w:eastAsia="pl-PL"/>
        </w:rPr>
        <w:t xml:space="preserve">wykaz wykonanych, a w przypadku świadczeń okresowych lub ciągłych również wykonywanych głównych usług w zakresie usług </w:t>
      </w:r>
      <w:r w:rsidRPr="00C6148F">
        <w:rPr>
          <w:sz w:val="24"/>
          <w:szCs w:val="24"/>
        </w:rPr>
        <w:t>sprzątania oraz świadczenia prac personelu pomocniczego</w:t>
      </w:r>
      <w:r w:rsidRPr="00A91872">
        <w:rPr>
          <w:rFonts w:eastAsia="Calibri"/>
          <w:sz w:val="24"/>
          <w:szCs w:val="24"/>
          <w:lang w:eastAsia="pl-PL"/>
        </w:rPr>
        <w:t xml:space="preserve">, w okresie ostatnich trzech lat przed upływem terminu składania ofert, a jeżeli okres działalności jest krótszy - w tym okresie wraz z podaniem przedmiotu, dat wykonania i podmiotów na rzecz których usługi zostały wykonane </w:t>
      </w:r>
      <w:r w:rsidRPr="009703FC">
        <w:rPr>
          <w:rFonts w:asciiTheme="minorHAnsi" w:hAnsiTheme="minorHAnsi"/>
          <w:sz w:val="24"/>
          <w:szCs w:val="24"/>
        </w:rPr>
        <w:t xml:space="preserve">zgodnie z </w:t>
      </w:r>
      <w:r>
        <w:rPr>
          <w:rFonts w:asciiTheme="minorHAnsi" w:hAnsiTheme="minorHAnsi"/>
          <w:b/>
          <w:sz w:val="24"/>
          <w:szCs w:val="24"/>
        </w:rPr>
        <w:t>załącznikiem nr 15</w:t>
      </w:r>
      <w:r w:rsidRPr="009703FC">
        <w:rPr>
          <w:rFonts w:asciiTheme="minorHAnsi" w:hAnsiTheme="minorHAnsi"/>
          <w:b/>
          <w:sz w:val="24"/>
          <w:szCs w:val="24"/>
        </w:rPr>
        <w:t xml:space="preserve"> do SIWZ</w:t>
      </w:r>
      <w:r w:rsidRPr="00A91872">
        <w:rPr>
          <w:rFonts w:eastAsia="Calibri"/>
          <w:sz w:val="24"/>
          <w:szCs w:val="24"/>
          <w:lang w:eastAsia="pl-PL"/>
        </w:rPr>
        <w:t xml:space="preserve"> </w:t>
      </w:r>
      <w:r>
        <w:rPr>
          <w:rFonts w:eastAsia="Calibri"/>
          <w:sz w:val="24"/>
          <w:szCs w:val="24"/>
          <w:lang w:eastAsia="pl-PL"/>
        </w:rPr>
        <w:t>oraz</w:t>
      </w:r>
      <w:r w:rsidRPr="009703FC">
        <w:rPr>
          <w:rFonts w:asciiTheme="minorHAnsi" w:hAnsiTheme="minorHAnsi"/>
          <w:sz w:val="24"/>
          <w:szCs w:val="24"/>
        </w:rPr>
        <w:t xml:space="preserve"> z załączeniem dowodów </w:t>
      </w:r>
      <w:r w:rsidRPr="009703FC">
        <w:rPr>
          <w:rFonts w:asciiTheme="minorHAnsi" w:hAnsiTheme="minorHAnsi" w:cs="Arial"/>
          <w:sz w:val="24"/>
          <w:szCs w:val="24"/>
        </w:rPr>
        <w:t xml:space="preserve">określających czy te </w:t>
      </w:r>
      <w:r>
        <w:rPr>
          <w:rFonts w:asciiTheme="minorHAnsi" w:hAnsiTheme="minorHAnsi" w:cs="Arial"/>
          <w:sz w:val="24"/>
          <w:szCs w:val="24"/>
        </w:rPr>
        <w:t>usługi</w:t>
      </w:r>
      <w:r w:rsidRPr="009703FC">
        <w:rPr>
          <w:rFonts w:asciiTheme="minorHAnsi" w:hAnsiTheme="minorHAnsi" w:cs="Arial"/>
          <w:sz w:val="24"/>
          <w:szCs w:val="24"/>
        </w:rPr>
        <w:t xml:space="preserve"> zostały wykonane lub są wykonywane należycie, przy czym dowodami, o których mowa, są referencje bądź inne dokumenty wystawione przez podmiot, na rzecz którego </w:t>
      </w:r>
      <w:r>
        <w:rPr>
          <w:rFonts w:asciiTheme="minorHAnsi" w:hAnsiTheme="minorHAnsi" w:cs="Arial"/>
          <w:sz w:val="24"/>
          <w:szCs w:val="24"/>
        </w:rPr>
        <w:t>usługi</w:t>
      </w:r>
      <w:r w:rsidRPr="009703FC">
        <w:rPr>
          <w:rFonts w:asciiTheme="minorHAnsi" w:hAnsiTheme="minorHAnsi" w:cs="Arial"/>
          <w:sz w:val="24"/>
          <w:szCs w:val="24"/>
        </w:rPr>
        <w:t xml:space="preserve"> były wykonywane w przypadku świadczeń okresowych lub ciągłych</w:t>
      </w:r>
      <w:r w:rsidRPr="009703FC">
        <w:rPr>
          <w:rFonts w:ascii="Calibri" w:hAnsi="Calibri" w:cs="Arial"/>
          <w:sz w:val="24"/>
          <w:szCs w:val="24"/>
        </w:rPr>
        <w:t xml:space="preserve">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w:t>
      </w:r>
      <w:r>
        <w:rPr>
          <w:rFonts w:ascii="Calibri" w:hAnsi="Calibri" w:cs="Arial"/>
          <w:sz w:val="24"/>
          <w:szCs w:val="24"/>
        </w:rPr>
        <w:t>inu składania ofert</w:t>
      </w:r>
      <w:r w:rsidR="00BA60F9" w:rsidRPr="00C23CAE">
        <w:rPr>
          <w:rFonts w:ascii="Calibri" w:hAnsi="Calibri" w:cs="Arial"/>
          <w:sz w:val="24"/>
          <w:szCs w:val="24"/>
        </w:rPr>
        <w:t>.</w:t>
      </w:r>
    </w:p>
    <w:p w:rsidR="000849A7" w:rsidRPr="002901F2" w:rsidRDefault="000849A7" w:rsidP="00632E48">
      <w:pPr>
        <w:pStyle w:val="Akapitzlist"/>
        <w:widowControl/>
        <w:numPr>
          <w:ilvl w:val="0"/>
          <w:numId w:val="30"/>
        </w:numPr>
        <w:suppressAutoHyphens w:val="0"/>
        <w:overflowPunct/>
        <w:autoSpaceDN w:val="0"/>
        <w:adjustRightInd w:val="0"/>
        <w:jc w:val="both"/>
        <w:textAlignment w:val="auto"/>
        <w:rPr>
          <w:rFonts w:asciiTheme="minorHAnsi" w:eastAsia="Calibri" w:hAnsiTheme="minorHAnsi"/>
          <w:b/>
          <w:bCs/>
          <w:sz w:val="24"/>
          <w:szCs w:val="24"/>
          <w:lang w:eastAsia="pl-PL"/>
        </w:rPr>
      </w:pPr>
      <w:r w:rsidRPr="002901F2">
        <w:rPr>
          <w:rFonts w:asciiTheme="minorHAnsi" w:eastAsia="Calibri" w:hAnsiTheme="minorHAnsi"/>
          <w:b/>
          <w:bCs/>
          <w:sz w:val="24"/>
          <w:szCs w:val="24"/>
          <w:lang w:eastAsia="pl-PL"/>
        </w:rPr>
        <w:lastRenderedPageBreak/>
        <w:t>W celu potwierdzenia braku podstaw do wykluczenia z udziału w post</w:t>
      </w:r>
      <w:r w:rsidRPr="002901F2">
        <w:rPr>
          <w:rFonts w:asciiTheme="minorHAnsi" w:eastAsia="Calibri" w:hAnsiTheme="minorHAnsi" w:cs="TimesNewRoman,Bold"/>
          <w:b/>
          <w:bCs/>
          <w:sz w:val="24"/>
          <w:szCs w:val="24"/>
          <w:lang w:eastAsia="pl-PL"/>
        </w:rPr>
        <w:t>ę</w:t>
      </w:r>
      <w:r w:rsidRPr="002901F2">
        <w:rPr>
          <w:rFonts w:asciiTheme="minorHAnsi" w:eastAsia="Calibri" w:hAnsiTheme="minorHAnsi"/>
          <w:b/>
          <w:bCs/>
          <w:sz w:val="24"/>
          <w:szCs w:val="24"/>
          <w:lang w:eastAsia="pl-PL"/>
        </w:rPr>
        <w:t>powaniu w stosunku do Wykonawcy / Wykonawców wyst</w:t>
      </w:r>
      <w:r w:rsidRPr="002901F2">
        <w:rPr>
          <w:rFonts w:asciiTheme="minorHAnsi" w:eastAsia="Calibri" w:hAnsiTheme="minorHAnsi" w:cs="TimesNewRoman,Bold"/>
          <w:b/>
          <w:bCs/>
          <w:sz w:val="24"/>
          <w:szCs w:val="24"/>
          <w:lang w:eastAsia="pl-PL"/>
        </w:rPr>
        <w:t>ę</w:t>
      </w:r>
      <w:r w:rsidRPr="002901F2">
        <w:rPr>
          <w:rFonts w:asciiTheme="minorHAnsi" w:eastAsia="Calibri" w:hAnsiTheme="minorHAnsi"/>
          <w:b/>
          <w:bCs/>
          <w:sz w:val="24"/>
          <w:szCs w:val="24"/>
          <w:lang w:eastAsia="pl-PL"/>
        </w:rPr>
        <w:t>puj</w:t>
      </w:r>
      <w:r w:rsidRPr="002901F2">
        <w:rPr>
          <w:rFonts w:asciiTheme="minorHAnsi" w:eastAsia="Calibri" w:hAnsiTheme="minorHAnsi" w:cs="TimesNewRoman,Bold"/>
          <w:b/>
          <w:bCs/>
          <w:sz w:val="24"/>
          <w:szCs w:val="24"/>
          <w:lang w:eastAsia="pl-PL"/>
        </w:rPr>
        <w:t>ą</w:t>
      </w:r>
      <w:r w:rsidRPr="002901F2">
        <w:rPr>
          <w:rFonts w:asciiTheme="minorHAnsi" w:eastAsia="Calibri" w:hAnsiTheme="minorHAnsi"/>
          <w:b/>
          <w:bCs/>
          <w:sz w:val="24"/>
          <w:szCs w:val="24"/>
          <w:lang w:eastAsia="pl-PL"/>
        </w:rPr>
        <w:t>cych wspólnie / Wykonawców podmiotów trzecich, o których mowa w art. 22a ustawy:</w:t>
      </w:r>
    </w:p>
    <w:p w:rsidR="000849A7" w:rsidRDefault="000849A7" w:rsidP="00632E48">
      <w:pPr>
        <w:pStyle w:val="Akapitzlist"/>
        <w:widowControl/>
        <w:numPr>
          <w:ilvl w:val="6"/>
          <w:numId w:val="104"/>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Informacj</w:t>
      </w:r>
      <w:r w:rsidRPr="000849A7">
        <w:rPr>
          <w:rFonts w:asciiTheme="minorHAnsi" w:eastAsia="Calibri" w:hAnsiTheme="minorHAnsi" w:cs="TimesNewRoman"/>
          <w:sz w:val="24"/>
          <w:szCs w:val="24"/>
          <w:lang w:eastAsia="pl-PL"/>
        </w:rPr>
        <w:t xml:space="preserve">ę </w:t>
      </w:r>
      <w:r w:rsidRPr="000849A7">
        <w:rPr>
          <w:rFonts w:asciiTheme="minorHAnsi" w:eastAsia="Calibri" w:hAnsiTheme="minorHAnsi"/>
          <w:sz w:val="24"/>
          <w:szCs w:val="24"/>
          <w:lang w:eastAsia="pl-PL"/>
        </w:rPr>
        <w:t>z Krajowego Rejestru Karnego w zakresie okre</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lonym w art. 24 ust. 1 pkt.</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13, 14 i 21 ustawy, wystawionej nie wcze</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niej ni</w:t>
      </w:r>
      <w:r w:rsidRPr="000849A7">
        <w:rPr>
          <w:rFonts w:asciiTheme="minorHAnsi" w:eastAsia="Calibri" w:hAnsiTheme="minorHAnsi" w:cs="TimesNewRoman"/>
          <w:sz w:val="24"/>
          <w:szCs w:val="24"/>
          <w:lang w:eastAsia="pl-PL"/>
        </w:rPr>
        <w:t xml:space="preserve">ż </w:t>
      </w:r>
      <w:r w:rsidRPr="000849A7">
        <w:rPr>
          <w:rFonts w:asciiTheme="minorHAnsi" w:eastAsia="Calibri" w:hAnsiTheme="minorHAnsi"/>
          <w:sz w:val="24"/>
          <w:szCs w:val="24"/>
          <w:lang w:eastAsia="pl-PL"/>
        </w:rPr>
        <w:t>6 miesi</w:t>
      </w:r>
      <w:r w:rsidRPr="000849A7">
        <w:rPr>
          <w:rFonts w:asciiTheme="minorHAnsi" w:eastAsia="Calibri" w:hAnsiTheme="minorHAnsi" w:cs="TimesNewRoman"/>
          <w:sz w:val="24"/>
          <w:szCs w:val="24"/>
          <w:lang w:eastAsia="pl-PL"/>
        </w:rPr>
        <w:t>ę</w:t>
      </w:r>
      <w:r w:rsidRPr="000849A7">
        <w:rPr>
          <w:rFonts w:asciiTheme="minorHAnsi" w:eastAsia="Calibri" w:hAnsiTheme="minorHAnsi"/>
          <w:sz w:val="24"/>
          <w:szCs w:val="24"/>
          <w:lang w:eastAsia="pl-PL"/>
        </w:rPr>
        <w:t>cy przed upływem terminu</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składania ofert,</w:t>
      </w:r>
    </w:p>
    <w:p w:rsidR="000849A7" w:rsidRDefault="000849A7" w:rsidP="00632E48">
      <w:pPr>
        <w:pStyle w:val="Akapitzlist"/>
        <w:widowControl/>
        <w:numPr>
          <w:ilvl w:val="6"/>
          <w:numId w:val="104"/>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Odpis z wła</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ciwego rejestru lub z centralnej ewidencji i informacji o działalno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ci gospodarczej, je</w:t>
      </w:r>
      <w:r w:rsidRPr="000849A7">
        <w:rPr>
          <w:rFonts w:asciiTheme="minorHAnsi" w:eastAsia="Calibri" w:hAnsiTheme="minorHAnsi" w:cs="TimesNewRoman"/>
          <w:sz w:val="24"/>
          <w:szCs w:val="24"/>
          <w:lang w:eastAsia="pl-PL"/>
        </w:rPr>
        <w:t>ż</w:t>
      </w:r>
      <w:r w:rsidRPr="000849A7">
        <w:rPr>
          <w:rFonts w:asciiTheme="minorHAnsi" w:eastAsia="Calibri" w:hAnsiTheme="minorHAnsi"/>
          <w:sz w:val="24"/>
          <w:szCs w:val="24"/>
          <w:lang w:eastAsia="pl-PL"/>
        </w:rPr>
        <w:t>eli odr</w:t>
      </w:r>
      <w:r w:rsidRPr="000849A7">
        <w:rPr>
          <w:rFonts w:asciiTheme="minorHAnsi" w:eastAsia="Calibri" w:hAnsiTheme="minorHAnsi" w:cs="TimesNewRoman"/>
          <w:sz w:val="24"/>
          <w:szCs w:val="24"/>
          <w:lang w:eastAsia="pl-PL"/>
        </w:rPr>
        <w:t>ę</w:t>
      </w:r>
      <w:r w:rsidRPr="000849A7">
        <w:rPr>
          <w:rFonts w:asciiTheme="minorHAnsi" w:eastAsia="Calibri" w:hAnsiTheme="minorHAnsi"/>
          <w:sz w:val="24"/>
          <w:szCs w:val="24"/>
          <w:lang w:eastAsia="pl-PL"/>
        </w:rPr>
        <w:t>bne przepisy wymagaj</w:t>
      </w:r>
      <w:r w:rsidRPr="000849A7">
        <w:rPr>
          <w:rFonts w:asciiTheme="minorHAnsi" w:eastAsia="Calibri" w:hAnsiTheme="minorHAnsi" w:cs="TimesNewRoman"/>
          <w:sz w:val="24"/>
          <w:szCs w:val="24"/>
          <w:lang w:eastAsia="pl-PL"/>
        </w:rPr>
        <w:t xml:space="preserve">ą </w:t>
      </w:r>
      <w:r w:rsidRPr="000849A7">
        <w:rPr>
          <w:rFonts w:asciiTheme="minorHAnsi" w:eastAsia="Calibri" w:hAnsiTheme="minorHAnsi"/>
          <w:sz w:val="24"/>
          <w:szCs w:val="24"/>
          <w:lang w:eastAsia="pl-PL"/>
        </w:rPr>
        <w:t>wpisu do rejestru lub ewidencji, w celu potwierdzenia braku podstaw wykluczenia na podstawie art. 24 ust. 5 pkt. 1 ustawy,</w:t>
      </w:r>
    </w:p>
    <w:p w:rsidR="000849A7" w:rsidRDefault="000849A7" w:rsidP="00632E48">
      <w:pPr>
        <w:pStyle w:val="Akapitzlist"/>
        <w:widowControl/>
        <w:numPr>
          <w:ilvl w:val="6"/>
          <w:numId w:val="104"/>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 xml:space="preserve">wiadczenie wykonawcy o braku orzeczenia wobec niego tytułem </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rodka</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zapobiegawczego zakazu ubiegania si</w:t>
      </w:r>
      <w:r w:rsidRPr="000849A7">
        <w:rPr>
          <w:rFonts w:asciiTheme="minorHAnsi" w:eastAsia="Calibri" w:hAnsiTheme="minorHAnsi" w:cs="TimesNewRoman"/>
          <w:sz w:val="24"/>
          <w:szCs w:val="24"/>
          <w:lang w:eastAsia="pl-PL"/>
        </w:rPr>
        <w:t xml:space="preserve">ę </w:t>
      </w:r>
      <w:r w:rsidRPr="000849A7">
        <w:rPr>
          <w:rFonts w:asciiTheme="minorHAnsi" w:eastAsia="Calibri" w:hAnsiTheme="minorHAnsi"/>
          <w:sz w:val="24"/>
          <w:szCs w:val="24"/>
          <w:lang w:eastAsia="pl-PL"/>
        </w:rPr>
        <w:t>o zamówienia publiczne w celu potwierdzenia</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braku podstaw wykluczenia na podstawie art. 24 ust. 1 pkt. 22 ustawy,</w:t>
      </w:r>
    </w:p>
    <w:p w:rsidR="00B24FA5" w:rsidRPr="006F1667" w:rsidRDefault="000849A7" w:rsidP="00632E48">
      <w:pPr>
        <w:pStyle w:val="Akapitzlist"/>
        <w:widowControl/>
        <w:numPr>
          <w:ilvl w:val="6"/>
          <w:numId w:val="104"/>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wiadczenia wykonawcy o braku wydania wobec niego prawomocnego wyroku s</w:t>
      </w:r>
      <w:r w:rsidRPr="000849A7">
        <w:rPr>
          <w:rFonts w:asciiTheme="minorHAnsi" w:eastAsia="Calibri" w:hAnsiTheme="minorHAnsi" w:cs="TimesNewRoman"/>
          <w:sz w:val="24"/>
          <w:szCs w:val="24"/>
          <w:lang w:eastAsia="pl-PL"/>
        </w:rPr>
        <w:t>ą</w:t>
      </w:r>
      <w:r w:rsidRPr="000849A7">
        <w:rPr>
          <w:rFonts w:asciiTheme="minorHAnsi" w:eastAsia="Calibri" w:hAnsiTheme="minorHAnsi"/>
          <w:sz w:val="24"/>
          <w:szCs w:val="24"/>
          <w:lang w:eastAsia="pl-PL"/>
        </w:rPr>
        <w:t xml:space="preserve">du lub ostatecznej decyzji administracyjnej o zaleganiu z uiszczaniem podatków, opłat </w:t>
      </w:r>
      <w:r w:rsidRPr="006F1667">
        <w:rPr>
          <w:rFonts w:asciiTheme="minorHAnsi" w:eastAsia="Calibri" w:hAnsiTheme="minorHAnsi"/>
          <w:sz w:val="24"/>
          <w:szCs w:val="24"/>
          <w:lang w:eastAsia="pl-PL"/>
        </w:rPr>
        <w:t>lub składek na ubezpieczenia społeczne lub zdrowotne albo – w przypadku wydania takiego wyroku lub decyzji – dokumentów potwierdzaj</w:t>
      </w:r>
      <w:r w:rsidRPr="006F1667">
        <w:rPr>
          <w:rFonts w:asciiTheme="minorHAnsi" w:eastAsia="Calibri" w:hAnsiTheme="minorHAnsi" w:cs="TimesNewRoman"/>
          <w:sz w:val="24"/>
          <w:szCs w:val="24"/>
          <w:lang w:eastAsia="pl-PL"/>
        </w:rPr>
        <w:t>ą</w:t>
      </w:r>
      <w:r w:rsidRPr="006F1667">
        <w:rPr>
          <w:rFonts w:asciiTheme="minorHAnsi" w:eastAsia="Calibri" w:hAnsiTheme="minorHAnsi"/>
          <w:sz w:val="24"/>
          <w:szCs w:val="24"/>
          <w:lang w:eastAsia="pl-PL"/>
        </w:rPr>
        <w:t>cych dokonanie płatno</w:t>
      </w:r>
      <w:r w:rsidRPr="006F1667">
        <w:rPr>
          <w:rFonts w:asciiTheme="minorHAnsi" w:eastAsia="Calibri" w:hAnsiTheme="minorHAnsi" w:cs="TimesNewRoman"/>
          <w:sz w:val="24"/>
          <w:szCs w:val="24"/>
          <w:lang w:eastAsia="pl-PL"/>
        </w:rPr>
        <w:t>ś</w:t>
      </w:r>
      <w:r w:rsidRPr="006F1667">
        <w:rPr>
          <w:rFonts w:asciiTheme="minorHAnsi" w:eastAsia="Calibri" w:hAnsiTheme="minorHAnsi"/>
          <w:sz w:val="24"/>
          <w:szCs w:val="24"/>
          <w:lang w:eastAsia="pl-PL"/>
        </w:rPr>
        <w:t>ci tych nale</w:t>
      </w:r>
      <w:r w:rsidRPr="006F1667">
        <w:rPr>
          <w:rFonts w:asciiTheme="minorHAnsi" w:eastAsia="Calibri" w:hAnsiTheme="minorHAnsi" w:cs="TimesNewRoman"/>
          <w:sz w:val="24"/>
          <w:szCs w:val="24"/>
          <w:lang w:eastAsia="pl-PL"/>
        </w:rPr>
        <w:t>ż</w:t>
      </w:r>
      <w:r w:rsidRPr="006F1667">
        <w:rPr>
          <w:rFonts w:asciiTheme="minorHAnsi" w:eastAsia="Calibri" w:hAnsiTheme="minorHAnsi"/>
          <w:sz w:val="24"/>
          <w:szCs w:val="24"/>
          <w:lang w:eastAsia="pl-PL"/>
        </w:rPr>
        <w:t>no</w:t>
      </w:r>
      <w:r w:rsidRPr="006F1667">
        <w:rPr>
          <w:rFonts w:asciiTheme="minorHAnsi" w:eastAsia="Calibri" w:hAnsiTheme="minorHAnsi" w:cs="TimesNewRoman"/>
          <w:sz w:val="24"/>
          <w:szCs w:val="24"/>
          <w:lang w:eastAsia="pl-PL"/>
        </w:rPr>
        <w:t>ś</w:t>
      </w:r>
      <w:r w:rsidRPr="006F1667">
        <w:rPr>
          <w:rFonts w:asciiTheme="minorHAnsi" w:eastAsia="Calibri" w:hAnsiTheme="minorHAnsi"/>
          <w:sz w:val="24"/>
          <w:szCs w:val="24"/>
          <w:lang w:eastAsia="pl-PL"/>
        </w:rPr>
        <w:t>ci wraz z ewentualnymi odsetkami lub grzywnami lub zawarcie wi</w:t>
      </w:r>
      <w:r w:rsidRPr="006F1667">
        <w:rPr>
          <w:rFonts w:asciiTheme="minorHAnsi" w:eastAsia="Calibri" w:hAnsiTheme="minorHAnsi" w:cs="TimesNewRoman"/>
          <w:sz w:val="24"/>
          <w:szCs w:val="24"/>
          <w:lang w:eastAsia="pl-PL"/>
        </w:rPr>
        <w:t>ążą</w:t>
      </w:r>
      <w:r w:rsidRPr="006F1667">
        <w:rPr>
          <w:rFonts w:asciiTheme="minorHAnsi" w:eastAsia="Calibri" w:hAnsiTheme="minorHAnsi"/>
          <w:sz w:val="24"/>
          <w:szCs w:val="24"/>
          <w:lang w:eastAsia="pl-PL"/>
        </w:rPr>
        <w:t>cego porozumienia w sprawie spłat tych nale</w:t>
      </w:r>
      <w:r w:rsidRPr="006F1667">
        <w:rPr>
          <w:rFonts w:asciiTheme="minorHAnsi" w:eastAsia="Calibri" w:hAnsiTheme="minorHAnsi" w:cs="TimesNewRoman"/>
          <w:sz w:val="24"/>
          <w:szCs w:val="24"/>
          <w:lang w:eastAsia="pl-PL"/>
        </w:rPr>
        <w:t>ż</w:t>
      </w:r>
      <w:r w:rsidRPr="006F1667">
        <w:rPr>
          <w:rFonts w:asciiTheme="minorHAnsi" w:eastAsia="Calibri" w:hAnsiTheme="minorHAnsi"/>
          <w:sz w:val="24"/>
          <w:szCs w:val="24"/>
          <w:lang w:eastAsia="pl-PL"/>
        </w:rPr>
        <w:t>no</w:t>
      </w:r>
      <w:r w:rsidRPr="006F1667">
        <w:rPr>
          <w:rFonts w:asciiTheme="minorHAnsi" w:eastAsia="Calibri" w:hAnsiTheme="minorHAnsi" w:cs="TimesNewRoman"/>
          <w:sz w:val="24"/>
          <w:szCs w:val="24"/>
          <w:lang w:eastAsia="pl-PL"/>
        </w:rPr>
        <w:t>ś</w:t>
      </w:r>
      <w:r w:rsidRPr="006F1667">
        <w:rPr>
          <w:rFonts w:asciiTheme="minorHAnsi" w:eastAsia="Calibri" w:hAnsiTheme="minorHAnsi"/>
          <w:sz w:val="24"/>
          <w:szCs w:val="24"/>
          <w:lang w:eastAsia="pl-PL"/>
        </w:rPr>
        <w:t>ci,</w:t>
      </w:r>
    </w:p>
    <w:p w:rsidR="002901F2" w:rsidRPr="006F1667" w:rsidRDefault="002901F2" w:rsidP="00632E48">
      <w:pPr>
        <w:pStyle w:val="Akapitzlist"/>
        <w:widowControl/>
        <w:numPr>
          <w:ilvl w:val="0"/>
          <w:numId w:val="30"/>
        </w:numPr>
        <w:suppressAutoHyphens w:val="0"/>
        <w:overflowPunct/>
        <w:autoSpaceDN w:val="0"/>
        <w:adjustRightInd w:val="0"/>
        <w:jc w:val="both"/>
        <w:textAlignment w:val="auto"/>
        <w:rPr>
          <w:rFonts w:asciiTheme="minorHAnsi" w:eastAsia="Calibri" w:hAnsiTheme="minorHAnsi"/>
          <w:sz w:val="24"/>
          <w:szCs w:val="24"/>
          <w:lang w:eastAsia="pl-PL"/>
        </w:rPr>
      </w:pPr>
      <w:r w:rsidRPr="006F1667">
        <w:rPr>
          <w:rFonts w:asciiTheme="minorHAnsi" w:eastAsia="Calibri" w:hAnsiTheme="minorHAnsi"/>
          <w:b/>
          <w:bCs/>
          <w:sz w:val="24"/>
          <w:szCs w:val="24"/>
          <w:lang w:eastAsia="pl-PL"/>
        </w:rPr>
        <w:t xml:space="preserve">W celu potwierdzenia, </w:t>
      </w:r>
      <w:r w:rsidRPr="006F1667">
        <w:rPr>
          <w:rFonts w:asciiTheme="minorHAnsi" w:eastAsia="Calibri" w:hAnsiTheme="minorHAnsi" w:cs="TimesNewRoman,Bold"/>
          <w:b/>
          <w:bCs/>
          <w:sz w:val="24"/>
          <w:szCs w:val="24"/>
          <w:lang w:eastAsia="pl-PL"/>
        </w:rPr>
        <w:t>ż</w:t>
      </w:r>
      <w:r w:rsidRPr="006F1667">
        <w:rPr>
          <w:rFonts w:asciiTheme="minorHAnsi" w:eastAsia="Calibri" w:hAnsiTheme="minorHAnsi"/>
          <w:b/>
          <w:bCs/>
          <w:sz w:val="24"/>
          <w:szCs w:val="24"/>
          <w:lang w:eastAsia="pl-PL"/>
        </w:rPr>
        <w:t xml:space="preserve">e oferowane </w:t>
      </w:r>
      <w:r w:rsidR="004B60B3" w:rsidRPr="006F1667">
        <w:rPr>
          <w:rFonts w:asciiTheme="minorHAnsi" w:eastAsia="Calibri" w:hAnsiTheme="minorHAnsi"/>
          <w:b/>
          <w:bCs/>
          <w:sz w:val="24"/>
          <w:szCs w:val="24"/>
          <w:lang w:eastAsia="pl-PL"/>
        </w:rPr>
        <w:t>usługi</w:t>
      </w:r>
      <w:r w:rsidRPr="006F1667">
        <w:rPr>
          <w:rFonts w:asciiTheme="minorHAnsi" w:eastAsia="Calibri" w:hAnsiTheme="minorHAnsi"/>
          <w:b/>
          <w:bCs/>
          <w:sz w:val="24"/>
          <w:szCs w:val="24"/>
          <w:lang w:eastAsia="pl-PL"/>
        </w:rPr>
        <w:t xml:space="preserve"> spełniaj</w:t>
      </w:r>
      <w:r w:rsidRPr="006F1667">
        <w:rPr>
          <w:rFonts w:asciiTheme="minorHAnsi" w:eastAsia="Calibri" w:hAnsiTheme="minorHAnsi" w:cs="TimesNewRoman,Bold"/>
          <w:b/>
          <w:bCs/>
          <w:sz w:val="24"/>
          <w:szCs w:val="24"/>
          <w:lang w:eastAsia="pl-PL"/>
        </w:rPr>
        <w:t xml:space="preserve">ą </w:t>
      </w:r>
      <w:r w:rsidRPr="006F1667">
        <w:rPr>
          <w:rFonts w:asciiTheme="minorHAnsi" w:eastAsia="Calibri" w:hAnsiTheme="minorHAnsi"/>
          <w:b/>
          <w:bCs/>
          <w:sz w:val="24"/>
          <w:szCs w:val="24"/>
          <w:lang w:eastAsia="pl-PL"/>
        </w:rPr>
        <w:t>wymagania okre</w:t>
      </w:r>
      <w:r w:rsidRPr="006F1667">
        <w:rPr>
          <w:rFonts w:asciiTheme="minorHAnsi" w:eastAsia="Calibri" w:hAnsiTheme="minorHAnsi" w:cs="TimesNewRoman,Bold"/>
          <w:b/>
          <w:bCs/>
          <w:sz w:val="24"/>
          <w:szCs w:val="24"/>
          <w:lang w:eastAsia="pl-PL"/>
        </w:rPr>
        <w:t>ś</w:t>
      </w:r>
      <w:r w:rsidRPr="006F1667">
        <w:rPr>
          <w:rFonts w:asciiTheme="minorHAnsi" w:eastAsia="Calibri" w:hAnsiTheme="minorHAnsi"/>
          <w:b/>
          <w:bCs/>
          <w:sz w:val="24"/>
          <w:szCs w:val="24"/>
          <w:lang w:eastAsia="pl-PL"/>
        </w:rPr>
        <w:t>lone przez Zamawiaj</w:t>
      </w:r>
      <w:r w:rsidRPr="006F1667">
        <w:rPr>
          <w:rFonts w:asciiTheme="minorHAnsi" w:eastAsia="Calibri" w:hAnsiTheme="minorHAnsi" w:cs="TimesNewRoman,Bold"/>
          <w:b/>
          <w:bCs/>
          <w:sz w:val="24"/>
          <w:szCs w:val="24"/>
          <w:lang w:eastAsia="pl-PL"/>
        </w:rPr>
        <w:t>ą</w:t>
      </w:r>
      <w:r w:rsidRPr="006F1667">
        <w:rPr>
          <w:rFonts w:asciiTheme="minorHAnsi" w:eastAsia="Calibri" w:hAnsiTheme="minorHAnsi"/>
          <w:b/>
          <w:bCs/>
          <w:sz w:val="24"/>
          <w:szCs w:val="24"/>
          <w:lang w:eastAsia="pl-PL"/>
        </w:rPr>
        <w:t xml:space="preserve">cego: </w:t>
      </w:r>
    </w:p>
    <w:p w:rsidR="002901F2" w:rsidRPr="006F1667" w:rsidRDefault="004B60B3" w:rsidP="00632E48">
      <w:pPr>
        <w:pStyle w:val="Akapitzlist"/>
        <w:widowControl/>
        <w:numPr>
          <w:ilvl w:val="0"/>
          <w:numId w:val="34"/>
        </w:numPr>
        <w:suppressAutoHyphens w:val="0"/>
        <w:overflowPunct/>
        <w:autoSpaceDN w:val="0"/>
        <w:adjustRightInd w:val="0"/>
        <w:jc w:val="both"/>
        <w:textAlignment w:val="auto"/>
        <w:rPr>
          <w:rFonts w:asciiTheme="minorHAnsi" w:eastAsia="Calibri" w:hAnsiTheme="minorHAnsi"/>
          <w:sz w:val="24"/>
          <w:szCs w:val="24"/>
          <w:lang w:eastAsia="pl-PL"/>
        </w:rPr>
      </w:pPr>
      <w:r w:rsidRPr="006F1667">
        <w:rPr>
          <w:rFonts w:asciiTheme="minorHAnsi" w:hAnsiTheme="minorHAnsi"/>
          <w:sz w:val="24"/>
          <w:szCs w:val="24"/>
        </w:rPr>
        <w:t xml:space="preserve">Wykaz środków dezynfekcyjnych, które Wykonawca zamierza użyć do wykonania przedmiotu zamówienia (nazwa handlowa, producent, stężenie) </w:t>
      </w:r>
      <w:r w:rsidRPr="006F1667">
        <w:rPr>
          <w:rFonts w:asciiTheme="minorHAnsi" w:hAnsiTheme="minorHAnsi"/>
          <w:bCs/>
          <w:sz w:val="24"/>
          <w:szCs w:val="24"/>
        </w:rPr>
        <w:t xml:space="preserve">– </w:t>
      </w:r>
      <w:r w:rsidRPr="006F1667">
        <w:rPr>
          <w:rFonts w:asciiTheme="minorHAnsi" w:hAnsiTheme="minorHAnsi"/>
          <w:bCs/>
          <w:i/>
          <w:sz w:val="24"/>
          <w:szCs w:val="24"/>
        </w:rPr>
        <w:t xml:space="preserve">wzór stanowi załącznik nr 4 do </w:t>
      </w:r>
      <w:proofErr w:type="spellStart"/>
      <w:r w:rsidRPr="006F1667">
        <w:rPr>
          <w:rFonts w:asciiTheme="minorHAnsi" w:hAnsiTheme="minorHAnsi"/>
          <w:bCs/>
          <w:i/>
          <w:sz w:val="24"/>
          <w:szCs w:val="24"/>
        </w:rPr>
        <w:t>siwz</w:t>
      </w:r>
      <w:proofErr w:type="spellEnd"/>
      <w:r w:rsidRPr="006F1667">
        <w:rPr>
          <w:rFonts w:asciiTheme="minorHAnsi" w:hAnsiTheme="minorHAnsi"/>
          <w:bCs/>
          <w:i/>
          <w:sz w:val="24"/>
          <w:szCs w:val="24"/>
        </w:rPr>
        <w:t>,</w:t>
      </w:r>
      <w:r w:rsidR="002901F2" w:rsidRPr="006F1667">
        <w:rPr>
          <w:rFonts w:asciiTheme="minorHAnsi" w:hAnsiTheme="minorHAnsi"/>
          <w:b/>
          <w:sz w:val="24"/>
          <w:szCs w:val="24"/>
        </w:rPr>
        <w:t>.</w:t>
      </w:r>
    </w:p>
    <w:p w:rsidR="002901F2" w:rsidRPr="006F1667" w:rsidRDefault="002901F2" w:rsidP="002901F2">
      <w:pPr>
        <w:pStyle w:val="Akapitzlist"/>
        <w:widowControl/>
        <w:suppressAutoHyphens w:val="0"/>
        <w:overflowPunct/>
        <w:autoSpaceDN w:val="0"/>
        <w:adjustRightInd w:val="0"/>
        <w:jc w:val="both"/>
        <w:textAlignment w:val="auto"/>
        <w:rPr>
          <w:rFonts w:asciiTheme="minorHAnsi" w:eastAsia="Calibri" w:hAnsiTheme="minorHAnsi"/>
          <w:sz w:val="24"/>
          <w:szCs w:val="24"/>
          <w:lang w:eastAsia="pl-PL"/>
        </w:rPr>
      </w:pPr>
    </w:p>
    <w:p w:rsidR="006A6154" w:rsidRDefault="006F1667" w:rsidP="006A6154">
      <w:pPr>
        <w:pStyle w:val="Tekstpodstawowy21"/>
        <w:widowControl/>
        <w:tabs>
          <w:tab w:val="left" w:pos="1661"/>
        </w:tabs>
        <w:ind w:hanging="284"/>
        <w:jc w:val="both"/>
        <w:rPr>
          <w:rFonts w:asciiTheme="minorHAnsi" w:hAnsiTheme="minorHAnsi"/>
          <w:szCs w:val="24"/>
        </w:rPr>
      </w:pPr>
      <w:r>
        <w:rPr>
          <w:rFonts w:asciiTheme="minorHAnsi" w:hAnsiTheme="minorHAnsi"/>
          <w:b/>
          <w:szCs w:val="24"/>
        </w:rPr>
        <w:t>4</w:t>
      </w:r>
      <w:r w:rsidR="006A6154" w:rsidRPr="00911CD7">
        <w:rPr>
          <w:rFonts w:asciiTheme="minorHAnsi" w:hAnsiTheme="minorHAnsi"/>
          <w:b/>
          <w:szCs w:val="24"/>
        </w:rPr>
        <w:t xml:space="preserve">. Wykonawca, </w:t>
      </w:r>
      <w:r w:rsidR="006A6154" w:rsidRPr="00911CD7">
        <w:rPr>
          <w:rFonts w:asciiTheme="minorHAnsi" w:hAnsiTheme="minorHAnsi"/>
          <w:szCs w:val="24"/>
        </w:rPr>
        <w:t xml:space="preserve">w celu potwierdzenia braku podstaw do wykluczenia z udziału w postępowaniu w terminie 3 dni </w:t>
      </w:r>
      <w:r w:rsidR="006A6154" w:rsidRPr="00911CD7">
        <w:rPr>
          <w:rFonts w:asciiTheme="minorHAnsi" w:hAnsiTheme="minorHAnsi"/>
          <w:szCs w:val="24"/>
          <w:u w:val="single"/>
        </w:rPr>
        <w:t>od dnia zamieszczenia na stronie internetowej informacji, o której mowa  w art. 86 ust. 5,</w:t>
      </w:r>
      <w:r w:rsidR="006A6154" w:rsidRPr="00911CD7">
        <w:rPr>
          <w:rFonts w:asciiTheme="minorHAnsi" w:hAnsiTheme="minorHAnsi"/>
          <w:szCs w:val="24"/>
        </w:rPr>
        <w:t xml:space="preserve"> przekazuje Zamawiającemu oświadczenie o przynależności lub braku przynależności do tej samej grupy kapitałowej, o której mowa w art. 24 ust. 1 pkt. 23 ustawy. Wraz ze złożeniem oświadczenia, Wykonawca może złożyć dokumenty bądź informacje potwierdzające, że powiązania z innym Wykonawcą nie prowadzą do zakłócenia konkurencji w postępowaniu.</w:t>
      </w:r>
    </w:p>
    <w:p w:rsidR="002901F2" w:rsidRPr="002901F2" w:rsidRDefault="002901F2" w:rsidP="006A6154">
      <w:pPr>
        <w:pStyle w:val="Tekstpodstawowy21"/>
        <w:widowControl/>
        <w:tabs>
          <w:tab w:val="left" w:pos="1661"/>
        </w:tabs>
        <w:ind w:hanging="284"/>
        <w:jc w:val="both"/>
        <w:rPr>
          <w:rFonts w:asciiTheme="minorHAnsi" w:hAnsiTheme="minorHAnsi"/>
          <w:b/>
          <w:szCs w:val="24"/>
        </w:rPr>
      </w:pPr>
    </w:p>
    <w:p w:rsidR="002901F2" w:rsidRPr="002901F2" w:rsidRDefault="006F1667" w:rsidP="006A6154">
      <w:pPr>
        <w:pStyle w:val="Tekstpodstawowy21"/>
        <w:widowControl/>
        <w:tabs>
          <w:tab w:val="left" w:pos="1661"/>
        </w:tabs>
        <w:ind w:hanging="284"/>
        <w:jc w:val="both"/>
        <w:rPr>
          <w:rFonts w:asciiTheme="minorHAnsi" w:hAnsiTheme="minorHAnsi"/>
          <w:b/>
          <w:szCs w:val="24"/>
        </w:rPr>
      </w:pPr>
      <w:r>
        <w:rPr>
          <w:rFonts w:asciiTheme="minorHAnsi" w:hAnsiTheme="minorHAnsi"/>
          <w:b/>
          <w:szCs w:val="24"/>
        </w:rPr>
        <w:t>5</w:t>
      </w:r>
      <w:r w:rsidR="002901F2" w:rsidRPr="002901F2">
        <w:rPr>
          <w:rFonts w:asciiTheme="minorHAnsi" w:hAnsiTheme="minorHAnsi"/>
          <w:b/>
          <w:szCs w:val="24"/>
        </w:rPr>
        <w:t xml:space="preserve">. </w:t>
      </w:r>
      <w:r w:rsidR="002901F2" w:rsidRPr="002901F2">
        <w:rPr>
          <w:rFonts w:asciiTheme="minorHAnsi" w:eastAsia="Calibri" w:hAnsiTheme="minorHAnsi"/>
          <w:b/>
          <w:bCs/>
          <w:szCs w:val="24"/>
          <w:lang w:eastAsia="pl-PL"/>
        </w:rPr>
        <w:t>Podmioty zagraniczne</w:t>
      </w:r>
      <w:r w:rsidR="002901F2">
        <w:rPr>
          <w:rFonts w:asciiTheme="minorHAnsi" w:eastAsia="Calibri" w:hAnsiTheme="minorHAnsi"/>
          <w:b/>
          <w:bCs/>
          <w:szCs w:val="24"/>
          <w:lang w:eastAsia="pl-PL"/>
        </w:rPr>
        <w:t>.</w:t>
      </w:r>
    </w:p>
    <w:p w:rsidR="00180987" w:rsidRPr="00180987" w:rsidRDefault="002901F2" w:rsidP="00632E48">
      <w:pPr>
        <w:pStyle w:val="Akapitzlist"/>
        <w:widowControl/>
        <w:numPr>
          <w:ilvl w:val="0"/>
          <w:numId w:val="35"/>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poza terytorium Rzeczypospolitej Polskiej, zamiast dokumentów, o których mowa w ust. 2 pkt. 2 lit. a) – składa informacj</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z odpowiedniego rejestru albo, w przypadku braku takiego rejestru, inny równowa</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ny dokument wydany przez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 organ s</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dowy lub administracyjny kraju, w którym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lub miejsce zamieszkania ma osoba, której dotyczy informacja albo dokument, w zakresie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lonym w art. 24 ust. 1 pkt. 13, 14 i 21</w:t>
      </w:r>
      <w:r w:rsidR="00180987">
        <w:rPr>
          <w:rFonts w:asciiTheme="minorHAnsi" w:eastAsia="Calibri" w:hAnsiTheme="minorHAnsi"/>
          <w:sz w:val="24"/>
          <w:szCs w:val="24"/>
          <w:lang w:eastAsia="pl-PL"/>
        </w:rPr>
        <w:t>.</w:t>
      </w:r>
    </w:p>
    <w:p w:rsidR="00180987" w:rsidRPr="00180987" w:rsidRDefault="002901F2" w:rsidP="00632E48">
      <w:pPr>
        <w:pStyle w:val="Akapitzlist"/>
        <w:widowControl/>
        <w:numPr>
          <w:ilvl w:val="0"/>
          <w:numId w:val="35"/>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p</w:t>
      </w:r>
      <w:r w:rsidR="00180987" w:rsidRPr="00180987">
        <w:rPr>
          <w:rFonts w:asciiTheme="minorHAnsi" w:eastAsia="Calibri" w:hAnsiTheme="minorHAnsi"/>
          <w:sz w:val="24"/>
          <w:szCs w:val="24"/>
          <w:lang w:eastAsia="pl-PL"/>
        </w:rPr>
        <w:t xml:space="preserve">oza terytorium Rzeczypospolitej </w:t>
      </w:r>
      <w:r w:rsidRPr="00180987">
        <w:rPr>
          <w:rFonts w:asciiTheme="minorHAnsi" w:eastAsia="Calibri" w:hAnsiTheme="minorHAnsi"/>
          <w:sz w:val="24"/>
          <w:szCs w:val="24"/>
          <w:lang w:eastAsia="pl-PL"/>
        </w:rPr>
        <w:t xml:space="preserve">Polskiej, zamiast dokumentów, o których mowa w ust. 2 pkt. </w:t>
      </w:r>
      <w:r w:rsidR="00180987" w:rsidRPr="00180987">
        <w:rPr>
          <w:rFonts w:asciiTheme="minorHAnsi" w:eastAsia="Calibri" w:hAnsiTheme="minorHAnsi"/>
          <w:sz w:val="24"/>
          <w:szCs w:val="24"/>
          <w:lang w:eastAsia="pl-PL"/>
        </w:rPr>
        <w:t xml:space="preserve">2 lit. </w:t>
      </w:r>
      <w:r w:rsidR="00180987">
        <w:rPr>
          <w:rFonts w:asciiTheme="minorHAnsi" w:eastAsia="Calibri" w:hAnsiTheme="minorHAnsi"/>
          <w:sz w:val="24"/>
          <w:szCs w:val="24"/>
          <w:lang w:eastAsia="pl-PL"/>
        </w:rPr>
        <w:t>b</w:t>
      </w:r>
      <w:r w:rsidR="00180987" w:rsidRPr="00180987">
        <w:rPr>
          <w:rFonts w:asciiTheme="minorHAnsi" w:eastAsia="Calibri" w:hAnsiTheme="minorHAnsi"/>
          <w:sz w:val="24"/>
          <w:szCs w:val="24"/>
          <w:lang w:eastAsia="pl-PL"/>
        </w:rPr>
        <w:t xml:space="preserve">) – składa dokument lub </w:t>
      </w:r>
      <w:r w:rsidRPr="00180987">
        <w:rPr>
          <w:rFonts w:asciiTheme="minorHAnsi" w:eastAsia="Calibri" w:hAnsiTheme="minorHAnsi"/>
          <w:sz w:val="24"/>
          <w:szCs w:val="24"/>
          <w:lang w:eastAsia="pl-PL"/>
        </w:rPr>
        <w:t>dokumenty wystawione w kraju, w którym wykonawca ma siedzib</w:t>
      </w:r>
      <w:r w:rsidRPr="00180987">
        <w:rPr>
          <w:rFonts w:asciiTheme="minorHAnsi" w:eastAsia="Calibri" w:hAnsiTheme="minorHAnsi" w:cs="TimesNewRoman"/>
          <w:sz w:val="24"/>
          <w:szCs w:val="24"/>
          <w:lang w:eastAsia="pl-PL"/>
        </w:rPr>
        <w:t xml:space="preserve">ę </w:t>
      </w:r>
      <w:r w:rsidR="00180987" w:rsidRPr="00180987">
        <w:rPr>
          <w:rFonts w:asciiTheme="minorHAnsi" w:eastAsia="Calibri" w:hAnsiTheme="minorHAnsi"/>
          <w:sz w:val="24"/>
          <w:szCs w:val="24"/>
          <w:lang w:eastAsia="pl-PL"/>
        </w:rPr>
        <w:t xml:space="preserve">lub miejsce </w:t>
      </w:r>
      <w:r w:rsidRPr="00180987">
        <w:rPr>
          <w:rFonts w:asciiTheme="minorHAnsi" w:eastAsia="Calibri" w:hAnsiTheme="minorHAnsi"/>
          <w:sz w:val="24"/>
          <w:szCs w:val="24"/>
          <w:lang w:eastAsia="pl-PL"/>
        </w:rPr>
        <w:t>zamieszkania, potwierdzaj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 xml:space="preserve">ce, </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 nie otwarto jego likwidacji ani nie ogłoszono upadło</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t>
      </w:r>
    </w:p>
    <w:p w:rsidR="00180987" w:rsidRPr="00180987" w:rsidRDefault="002901F2" w:rsidP="00632E48">
      <w:pPr>
        <w:pStyle w:val="Akapitzlist"/>
        <w:widowControl/>
        <w:numPr>
          <w:ilvl w:val="0"/>
          <w:numId w:val="35"/>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lastRenderedPageBreak/>
        <w:t>Dokumenty, o których mowa w pkt. 1 i 2, powinny by</w:t>
      </w:r>
      <w:r w:rsidRPr="00180987">
        <w:rPr>
          <w:rFonts w:asciiTheme="minorHAnsi" w:eastAsia="Calibri" w:hAnsiTheme="minorHAnsi" w:cs="TimesNewRoman"/>
          <w:sz w:val="24"/>
          <w:szCs w:val="24"/>
          <w:lang w:eastAsia="pl-PL"/>
        </w:rPr>
        <w:t xml:space="preserve">ć </w:t>
      </w:r>
      <w:r w:rsidRPr="00180987">
        <w:rPr>
          <w:rFonts w:asciiTheme="minorHAnsi" w:eastAsia="Calibri" w:hAnsiTheme="minorHAnsi"/>
          <w:sz w:val="24"/>
          <w:szCs w:val="24"/>
          <w:lang w:eastAsia="pl-PL"/>
        </w:rPr>
        <w:t>wystawione nie wcze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niej ni</w:t>
      </w:r>
      <w:r w:rsidR="00180987" w:rsidRPr="00180987">
        <w:rPr>
          <w:rFonts w:asciiTheme="minorHAnsi" w:eastAsia="Calibri" w:hAnsiTheme="minorHAnsi" w:cs="TimesNewRoman"/>
          <w:sz w:val="24"/>
          <w:szCs w:val="24"/>
          <w:lang w:eastAsia="pl-PL"/>
        </w:rPr>
        <w:t xml:space="preserve">ż </w:t>
      </w:r>
      <w:r w:rsidRPr="00180987">
        <w:rPr>
          <w:rFonts w:asciiTheme="minorHAnsi" w:eastAsia="Calibri" w:hAnsiTheme="minorHAnsi"/>
          <w:sz w:val="24"/>
          <w:szCs w:val="24"/>
          <w:lang w:eastAsia="pl-PL"/>
        </w:rPr>
        <w:t>6 miesi</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cy przed upływem terminu składania ofert albo wniosków o dopuszczenie do</w:t>
      </w:r>
      <w:r w:rsidR="00180987" w:rsidRPr="00180987">
        <w:rPr>
          <w:rFonts w:asciiTheme="minorHAnsi" w:eastAsia="Calibri" w:hAnsiTheme="minorHAnsi" w:cs="TimesNewRoman"/>
          <w:sz w:val="24"/>
          <w:szCs w:val="24"/>
          <w:lang w:eastAsia="pl-PL"/>
        </w:rPr>
        <w:t xml:space="preserve"> </w:t>
      </w:r>
      <w:r w:rsidRPr="00180987">
        <w:rPr>
          <w:rFonts w:asciiTheme="minorHAnsi" w:eastAsia="Calibri" w:hAnsiTheme="minorHAnsi"/>
          <w:sz w:val="24"/>
          <w:szCs w:val="24"/>
          <w:lang w:eastAsia="pl-PL"/>
        </w:rPr>
        <w:t>udziału w post</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powaniu.</w:t>
      </w:r>
    </w:p>
    <w:p w:rsidR="00180987" w:rsidRPr="00180987" w:rsidRDefault="002901F2" w:rsidP="00632E48">
      <w:pPr>
        <w:pStyle w:val="Akapitzlist"/>
        <w:widowControl/>
        <w:numPr>
          <w:ilvl w:val="0"/>
          <w:numId w:val="35"/>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 kraju, w którym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lub miejsce</w:t>
      </w:r>
      <w:r w:rsidR="00180987" w:rsidRPr="00180987">
        <w:rPr>
          <w:rFonts w:asciiTheme="minorHAnsi" w:eastAsia="Calibri" w:hAnsiTheme="minorHAnsi"/>
          <w:sz w:val="24"/>
          <w:szCs w:val="24"/>
          <w:lang w:eastAsia="pl-PL"/>
        </w:rPr>
        <w:t xml:space="preserve"> </w:t>
      </w:r>
      <w:r w:rsidRPr="00180987">
        <w:rPr>
          <w:rFonts w:asciiTheme="minorHAnsi" w:eastAsia="Calibri" w:hAnsiTheme="minorHAnsi"/>
          <w:sz w:val="24"/>
          <w:szCs w:val="24"/>
          <w:lang w:eastAsia="pl-PL"/>
        </w:rPr>
        <w:t>zamieszkania ma osoba, której dokument dotyczy, nie wydaje si</w:t>
      </w:r>
      <w:r w:rsidRPr="00180987">
        <w:rPr>
          <w:rFonts w:asciiTheme="minorHAnsi" w:eastAsia="Calibri" w:hAnsiTheme="minorHAnsi" w:cs="TimesNewRoman"/>
          <w:sz w:val="24"/>
          <w:szCs w:val="24"/>
          <w:lang w:eastAsia="pl-PL"/>
        </w:rPr>
        <w:t xml:space="preserve">ę </w:t>
      </w:r>
      <w:r w:rsidR="00180987" w:rsidRPr="00180987">
        <w:rPr>
          <w:rFonts w:asciiTheme="minorHAnsi" w:eastAsia="Calibri" w:hAnsiTheme="minorHAnsi"/>
          <w:sz w:val="24"/>
          <w:szCs w:val="24"/>
          <w:lang w:eastAsia="pl-PL"/>
        </w:rPr>
        <w:t xml:space="preserve">dokumentów, o których </w:t>
      </w:r>
      <w:r w:rsidRPr="00180987">
        <w:rPr>
          <w:rFonts w:asciiTheme="minorHAnsi" w:eastAsia="Calibri" w:hAnsiTheme="minorHAnsi"/>
          <w:sz w:val="24"/>
          <w:szCs w:val="24"/>
          <w:lang w:eastAsia="pl-PL"/>
        </w:rPr>
        <w:t>mowa w pkt. 1 i 2, zast</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puje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je dokumentem zawieraj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cym odpowiednio o</w:t>
      </w:r>
      <w:r w:rsidRPr="00180987">
        <w:rPr>
          <w:rFonts w:asciiTheme="minorHAnsi" w:eastAsia="Calibri" w:hAnsiTheme="minorHAnsi" w:cs="TimesNewRoman"/>
          <w:sz w:val="24"/>
          <w:szCs w:val="24"/>
          <w:lang w:eastAsia="pl-PL"/>
        </w:rPr>
        <w:t>ś</w:t>
      </w:r>
      <w:r w:rsidR="00180987" w:rsidRPr="00180987">
        <w:rPr>
          <w:rFonts w:asciiTheme="minorHAnsi" w:eastAsia="Calibri" w:hAnsiTheme="minorHAnsi"/>
          <w:sz w:val="24"/>
          <w:szCs w:val="24"/>
          <w:lang w:eastAsia="pl-PL"/>
        </w:rPr>
        <w:t xml:space="preserve">wiadczenie </w:t>
      </w:r>
      <w:r w:rsidRPr="00180987">
        <w:rPr>
          <w:rFonts w:asciiTheme="minorHAnsi" w:eastAsia="Calibri" w:hAnsiTheme="minorHAnsi"/>
          <w:sz w:val="24"/>
          <w:szCs w:val="24"/>
          <w:lang w:eastAsia="pl-PL"/>
        </w:rPr>
        <w:t>wykonawcy, ze wskazaniem osoby albo osób uprawnio</w:t>
      </w:r>
      <w:r w:rsidR="00180987" w:rsidRPr="00180987">
        <w:rPr>
          <w:rFonts w:asciiTheme="minorHAnsi" w:eastAsia="Calibri" w:hAnsiTheme="minorHAnsi"/>
          <w:sz w:val="24"/>
          <w:szCs w:val="24"/>
          <w:lang w:eastAsia="pl-PL"/>
        </w:rPr>
        <w:t xml:space="preserve">nych do jego reprezentacji, lub </w:t>
      </w:r>
      <w:r w:rsidRPr="00180987">
        <w:rPr>
          <w:rFonts w:asciiTheme="minorHAnsi" w:eastAsia="Calibri" w:hAnsiTheme="minorHAnsi"/>
          <w:sz w:val="24"/>
          <w:szCs w:val="24"/>
          <w:lang w:eastAsia="pl-PL"/>
        </w:rPr>
        <w:t>o</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wiadczenie osoby, której dokument miał dotyczy</w:t>
      </w:r>
      <w:r w:rsidRPr="00180987">
        <w:rPr>
          <w:rFonts w:asciiTheme="minorHAnsi" w:eastAsia="Calibri" w:hAnsiTheme="minorHAnsi" w:cs="TimesNewRoman"/>
          <w:sz w:val="24"/>
          <w:szCs w:val="24"/>
          <w:lang w:eastAsia="pl-PL"/>
        </w:rPr>
        <w:t>ć</w:t>
      </w:r>
      <w:r w:rsidRPr="00180987">
        <w:rPr>
          <w:rFonts w:asciiTheme="minorHAnsi" w:eastAsia="Calibri" w:hAnsiTheme="minorHAnsi"/>
          <w:sz w:val="24"/>
          <w:szCs w:val="24"/>
          <w:lang w:eastAsia="pl-PL"/>
        </w:rPr>
        <w:t>, zło</w:t>
      </w:r>
      <w:r w:rsidRPr="00180987">
        <w:rPr>
          <w:rFonts w:asciiTheme="minorHAnsi" w:eastAsia="Calibri" w:hAnsiTheme="minorHAnsi" w:cs="TimesNewRoman"/>
          <w:sz w:val="24"/>
          <w:szCs w:val="24"/>
          <w:lang w:eastAsia="pl-PL"/>
        </w:rPr>
        <w:t>ż</w:t>
      </w:r>
      <w:r w:rsidR="00180987" w:rsidRPr="00180987">
        <w:rPr>
          <w:rFonts w:asciiTheme="minorHAnsi" w:eastAsia="Calibri" w:hAnsiTheme="minorHAnsi"/>
          <w:sz w:val="24"/>
          <w:szCs w:val="24"/>
          <w:lang w:eastAsia="pl-PL"/>
        </w:rPr>
        <w:t xml:space="preserve">one przed notariuszem lub przed </w:t>
      </w:r>
      <w:r w:rsidRPr="00180987">
        <w:rPr>
          <w:rFonts w:asciiTheme="minorHAnsi" w:eastAsia="Calibri" w:hAnsiTheme="minorHAnsi"/>
          <w:sz w:val="24"/>
          <w:szCs w:val="24"/>
          <w:lang w:eastAsia="pl-PL"/>
        </w:rPr>
        <w:t>organem s</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dowym, administracyjnym albo organem samorz</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du zawodowego lub gospodarczego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ciwym ze wzgl</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du na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w:t>
      </w:r>
      <w:r w:rsidR="00180987" w:rsidRPr="00180987">
        <w:rPr>
          <w:rFonts w:asciiTheme="minorHAnsi" w:eastAsia="Calibri" w:hAnsiTheme="minorHAnsi"/>
          <w:sz w:val="24"/>
          <w:szCs w:val="24"/>
          <w:lang w:eastAsia="pl-PL"/>
        </w:rPr>
        <w:t xml:space="preserve"> miejsce zamieszkania wykonawcy </w:t>
      </w:r>
      <w:r w:rsidRPr="00180987">
        <w:rPr>
          <w:rFonts w:asciiTheme="minorHAnsi" w:eastAsia="Calibri" w:hAnsiTheme="minorHAnsi"/>
          <w:sz w:val="24"/>
          <w:szCs w:val="24"/>
          <w:lang w:eastAsia="pl-PL"/>
        </w:rPr>
        <w:t>lub miejsce zamieszkania tej osoby. Zapis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 w pkt. 3 stosuje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odpowiednio.</w:t>
      </w:r>
    </w:p>
    <w:p w:rsidR="00180987" w:rsidRPr="00180987" w:rsidRDefault="002901F2" w:rsidP="00632E48">
      <w:pPr>
        <w:pStyle w:val="Akapitzlist"/>
        <w:widowControl/>
        <w:numPr>
          <w:ilvl w:val="0"/>
          <w:numId w:val="35"/>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Wykonawca maj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na terytorium Rzeczypospolitej Polskiej, w odniesieniu d</w:t>
      </w:r>
      <w:r w:rsidR="00180987" w:rsidRPr="00180987">
        <w:rPr>
          <w:rFonts w:asciiTheme="minorHAnsi" w:eastAsia="Calibri" w:hAnsiTheme="minorHAnsi"/>
          <w:sz w:val="24"/>
          <w:szCs w:val="24"/>
          <w:lang w:eastAsia="pl-PL"/>
        </w:rPr>
        <w:t xml:space="preserve">o </w:t>
      </w:r>
      <w:r w:rsidRPr="00180987">
        <w:rPr>
          <w:rFonts w:asciiTheme="minorHAnsi" w:eastAsia="Calibri" w:hAnsiTheme="minorHAnsi"/>
          <w:sz w:val="24"/>
          <w:szCs w:val="24"/>
          <w:lang w:eastAsia="pl-PL"/>
        </w:rPr>
        <w:t>osoby maj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cej miejsce zamieszkania poza terytorium Rz</w:t>
      </w:r>
      <w:r w:rsidR="00180987" w:rsidRPr="00180987">
        <w:rPr>
          <w:rFonts w:asciiTheme="minorHAnsi" w:eastAsia="Calibri" w:hAnsiTheme="minorHAnsi"/>
          <w:sz w:val="24"/>
          <w:szCs w:val="24"/>
          <w:lang w:eastAsia="pl-PL"/>
        </w:rPr>
        <w:t xml:space="preserve">eczypospolitej Polskiej, której </w:t>
      </w:r>
      <w:r w:rsidRPr="00180987">
        <w:rPr>
          <w:rFonts w:asciiTheme="minorHAnsi" w:eastAsia="Calibri" w:hAnsiTheme="minorHAnsi"/>
          <w:sz w:val="24"/>
          <w:szCs w:val="24"/>
          <w:lang w:eastAsia="pl-PL"/>
        </w:rPr>
        <w:t>dotyczy dokument wskazany w ust. 2 pkt.2) lit. a) składa</w:t>
      </w:r>
      <w:r w:rsidR="00180987" w:rsidRPr="00180987">
        <w:rPr>
          <w:rFonts w:asciiTheme="minorHAnsi" w:eastAsia="Calibri" w:hAnsiTheme="minorHAnsi"/>
          <w:sz w:val="24"/>
          <w:szCs w:val="24"/>
          <w:lang w:eastAsia="pl-PL"/>
        </w:rPr>
        <w:t xml:space="preserve"> dokument, o którym mowa w ust. </w:t>
      </w:r>
      <w:r w:rsidRPr="00180987">
        <w:rPr>
          <w:rFonts w:asciiTheme="minorHAnsi" w:eastAsia="Calibri" w:hAnsiTheme="minorHAnsi"/>
          <w:sz w:val="24"/>
          <w:szCs w:val="24"/>
          <w:lang w:eastAsia="pl-PL"/>
        </w:rPr>
        <w:t>4 pkt. 1), w zakresie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lonym w art. 24 ust. 1 pkt. 14 i 21. 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 kraju, w</w:t>
      </w:r>
      <w:r w:rsidR="00180987" w:rsidRPr="00180987">
        <w:rPr>
          <w:rFonts w:asciiTheme="minorHAnsi" w:eastAsia="Calibri" w:hAnsiTheme="minorHAnsi"/>
          <w:sz w:val="24"/>
          <w:szCs w:val="24"/>
          <w:lang w:eastAsia="pl-PL"/>
        </w:rPr>
        <w:t xml:space="preserve"> którym </w:t>
      </w:r>
      <w:r w:rsidRPr="00180987">
        <w:rPr>
          <w:rFonts w:asciiTheme="minorHAnsi" w:eastAsia="Calibri" w:hAnsiTheme="minorHAnsi"/>
          <w:sz w:val="24"/>
          <w:szCs w:val="24"/>
          <w:lang w:eastAsia="pl-PL"/>
        </w:rPr>
        <w:t>miejsce zamieszkania ma osoba, której dokument miał dotyczy</w:t>
      </w:r>
      <w:r w:rsidRPr="00180987">
        <w:rPr>
          <w:rFonts w:asciiTheme="minorHAnsi" w:eastAsia="Calibri" w:hAnsiTheme="minorHAnsi" w:cs="TimesNewRoman"/>
          <w:sz w:val="24"/>
          <w:szCs w:val="24"/>
          <w:lang w:eastAsia="pl-PL"/>
        </w:rPr>
        <w:t>ć</w:t>
      </w:r>
      <w:r w:rsidRPr="00180987">
        <w:rPr>
          <w:rFonts w:asciiTheme="minorHAnsi" w:eastAsia="Calibri" w:hAnsiTheme="minorHAnsi"/>
          <w:sz w:val="24"/>
          <w:szCs w:val="24"/>
          <w:lang w:eastAsia="pl-PL"/>
        </w:rPr>
        <w:t>, nie wydaje si</w:t>
      </w:r>
      <w:r w:rsidRPr="00180987">
        <w:rPr>
          <w:rFonts w:asciiTheme="minorHAnsi" w:eastAsia="Calibri" w:hAnsiTheme="minorHAnsi" w:cs="TimesNewRoman"/>
          <w:sz w:val="24"/>
          <w:szCs w:val="24"/>
          <w:lang w:eastAsia="pl-PL"/>
        </w:rPr>
        <w:t xml:space="preserve">ę </w:t>
      </w:r>
      <w:r w:rsidR="00180987" w:rsidRPr="00180987">
        <w:rPr>
          <w:rFonts w:asciiTheme="minorHAnsi" w:eastAsia="Calibri" w:hAnsiTheme="minorHAnsi"/>
          <w:sz w:val="24"/>
          <w:szCs w:val="24"/>
          <w:lang w:eastAsia="pl-PL"/>
        </w:rPr>
        <w:t xml:space="preserve">takich </w:t>
      </w:r>
      <w:r w:rsidRPr="00180987">
        <w:rPr>
          <w:rFonts w:asciiTheme="minorHAnsi" w:eastAsia="Calibri" w:hAnsiTheme="minorHAnsi"/>
          <w:sz w:val="24"/>
          <w:szCs w:val="24"/>
          <w:lang w:eastAsia="pl-PL"/>
        </w:rPr>
        <w:t>dokumentów, zast</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puje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go dokumentem zawieraj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cym o</w:t>
      </w:r>
      <w:r w:rsidRPr="00180987">
        <w:rPr>
          <w:rFonts w:asciiTheme="minorHAnsi" w:eastAsia="Calibri" w:hAnsiTheme="minorHAnsi" w:cs="TimesNewRoman"/>
          <w:sz w:val="24"/>
          <w:szCs w:val="24"/>
          <w:lang w:eastAsia="pl-PL"/>
        </w:rPr>
        <w:t>ś</w:t>
      </w:r>
      <w:r w:rsidR="00180987" w:rsidRPr="00180987">
        <w:rPr>
          <w:rFonts w:asciiTheme="minorHAnsi" w:eastAsia="Calibri" w:hAnsiTheme="minorHAnsi"/>
          <w:sz w:val="24"/>
          <w:szCs w:val="24"/>
          <w:lang w:eastAsia="pl-PL"/>
        </w:rPr>
        <w:t xml:space="preserve">wiadczenie tej osoby </w:t>
      </w:r>
      <w:r w:rsidRPr="00180987">
        <w:rPr>
          <w:rFonts w:asciiTheme="minorHAnsi" w:eastAsia="Calibri" w:hAnsiTheme="minorHAnsi"/>
          <w:sz w:val="24"/>
          <w:szCs w:val="24"/>
          <w:lang w:eastAsia="pl-PL"/>
        </w:rPr>
        <w:t>zło</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onym przed notariuszem lub przed organem s</w:t>
      </w:r>
      <w:r w:rsidRPr="00180987">
        <w:rPr>
          <w:rFonts w:asciiTheme="minorHAnsi" w:eastAsia="Calibri" w:hAnsiTheme="minorHAnsi" w:cs="TimesNewRoman"/>
          <w:sz w:val="24"/>
          <w:szCs w:val="24"/>
          <w:lang w:eastAsia="pl-PL"/>
        </w:rPr>
        <w:t>ą</w:t>
      </w:r>
      <w:r w:rsidR="00180987" w:rsidRPr="00180987">
        <w:rPr>
          <w:rFonts w:asciiTheme="minorHAnsi" w:eastAsia="Calibri" w:hAnsiTheme="minorHAnsi"/>
          <w:sz w:val="24"/>
          <w:szCs w:val="24"/>
          <w:lang w:eastAsia="pl-PL"/>
        </w:rPr>
        <w:t xml:space="preserve">dowym, administracyjnym albo </w:t>
      </w:r>
      <w:r w:rsidRPr="00180987">
        <w:rPr>
          <w:rFonts w:asciiTheme="minorHAnsi" w:eastAsia="Calibri" w:hAnsiTheme="minorHAnsi"/>
          <w:sz w:val="24"/>
          <w:szCs w:val="24"/>
          <w:lang w:eastAsia="pl-PL"/>
        </w:rPr>
        <w:t>organem samorz</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du zawodowego lub gospodarczego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ciwym ze wzgl</w:t>
      </w:r>
      <w:r w:rsidRPr="00180987">
        <w:rPr>
          <w:rFonts w:asciiTheme="minorHAnsi" w:eastAsia="Calibri" w:hAnsiTheme="minorHAnsi" w:cs="TimesNewRoman"/>
          <w:sz w:val="24"/>
          <w:szCs w:val="24"/>
          <w:lang w:eastAsia="pl-PL"/>
        </w:rPr>
        <w:t>ę</w:t>
      </w:r>
      <w:r w:rsidR="00180987" w:rsidRPr="00180987">
        <w:rPr>
          <w:rFonts w:asciiTheme="minorHAnsi" w:eastAsia="Calibri" w:hAnsiTheme="minorHAnsi"/>
          <w:sz w:val="24"/>
          <w:szCs w:val="24"/>
          <w:lang w:eastAsia="pl-PL"/>
        </w:rPr>
        <w:t xml:space="preserve">du na miejsce </w:t>
      </w:r>
      <w:r w:rsidRPr="00180987">
        <w:rPr>
          <w:rFonts w:asciiTheme="minorHAnsi" w:eastAsia="Calibri" w:hAnsiTheme="minorHAnsi"/>
          <w:sz w:val="24"/>
          <w:szCs w:val="24"/>
          <w:lang w:eastAsia="pl-PL"/>
        </w:rPr>
        <w:t>zamieszkania tej osoby. Zapis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 w pkt. 3 stosuje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odpowiednio.</w:t>
      </w:r>
    </w:p>
    <w:p w:rsidR="002901F2" w:rsidRPr="00180987" w:rsidRDefault="002901F2" w:rsidP="00632E48">
      <w:pPr>
        <w:pStyle w:val="Akapitzlist"/>
        <w:widowControl/>
        <w:numPr>
          <w:ilvl w:val="0"/>
          <w:numId w:val="35"/>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W przypadku w</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tpliwo</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 co do tre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 dokumentu zło</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onego przez wykonawc</w:t>
      </w:r>
      <w:r w:rsidRPr="00180987">
        <w:rPr>
          <w:rFonts w:asciiTheme="minorHAnsi" w:eastAsia="Calibri" w:hAnsiTheme="minorHAnsi" w:cs="TimesNewRoman"/>
          <w:sz w:val="24"/>
          <w:szCs w:val="24"/>
          <w:lang w:eastAsia="pl-PL"/>
        </w:rPr>
        <w:t>ę</w:t>
      </w:r>
      <w:r w:rsidR="00180987" w:rsidRPr="00180987">
        <w:rPr>
          <w:rFonts w:asciiTheme="minorHAnsi" w:eastAsia="Calibri" w:hAnsiTheme="minorHAnsi"/>
          <w:sz w:val="24"/>
          <w:szCs w:val="24"/>
          <w:lang w:eastAsia="pl-PL"/>
        </w:rPr>
        <w:t xml:space="preserve">, </w:t>
      </w:r>
      <w:r w:rsidRPr="00180987">
        <w:rPr>
          <w:rFonts w:asciiTheme="minorHAnsi" w:eastAsia="Calibri" w:hAnsiTheme="minorHAnsi"/>
          <w:sz w:val="24"/>
          <w:szCs w:val="24"/>
          <w:lang w:eastAsia="pl-PL"/>
        </w:rPr>
        <w:t>zamawiaj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 mo</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 zwróci</w:t>
      </w:r>
      <w:r w:rsidRPr="00180987">
        <w:rPr>
          <w:rFonts w:asciiTheme="minorHAnsi" w:eastAsia="Calibri" w:hAnsiTheme="minorHAnsi" w:cs="TimesNewRoman"/>
          <w:sz w:val="24"/>
          <w:szCs w:val="24"/>
          <w:lang w:eastAsia="pl-PL"/>
        </w:rPr>
        <w:t xml:space="preserve">ć </w:t>
      </w:r>
      <w:r w:rsidRPr="00180987">
        <w:rPr>
          <w:rFonts w:asciiTheme="minorHAnsi" w:eastAsia="Calibri" w:hAnsiTheme="minorHAnsi"/>
          <w:sz w:val="24"/>
          <w:szCs w:val="24"/>
          <w:lang w:eastAsia="pl-PL"/>
        </w:rPr>
        <w:t>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do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ciwych organ</w:t>
      </w:r>
      <w:r w:rsidR="00180987" w:rsidRPr="00180987">
        <w:rPr>
          <w:rFonts w:asciiTheme="minorHAnsi" w:eastAsia="Calibri" w:hAnsiTheme="minorHAnsi"/>
          <w:sz w:val="24"/>
          <w:szCs w:val="24"/>
          <w:lang w:eastAsia="pl-PL"/>
        </w:rPr>
        <w:t xml:space="preserve">ów kraju, w którym wykonawca ma </w:t>
      </w:r>
      <w:r w:rsidRPr="00180987">
        <w:rPr>
          <w:rFonts w:asciiTheme="minorHAnsi" w:eastAsia="Calibri" w:hAnsiTheme="minorHAnsi"/>
          <w:sz w:val="24"/>
          <w:szCs w:val="24"/>
          <w:lang w:eastAsia="pl-PL"/>
        </w:rPr>
        <w:t>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lub miejsce zamiesz</w:t>
      </w:r>
      <w:r w:rsidR="00180987" w:rsidRPr="00180987">
        <w:rPr>
          <w:rFonts w:asciiTheme="minorHAnsi" w:eastAsia="Calibri" w:hAnsiTheme="minorHAnsi"/>
          <w:sz w:val="24"/>
          <w:szCs w:val="24"/>
          <w:lang w:eastAsia="pl-PL"/>
        </w:rPr>
        <w:t xml:space="preserve">kania ma osoba, której dokument </w:t>
      </w:r>
      <w:r w:rsidRPr="00180987">
        <w:rPr>
          <w:rFonts w:asciiTheme="minorHAnsi" w:eastAsia="Calibri" w:hAnsiTheme="minorHAnsi"/>
          <w:sz w:val="24"/>
          <w:szCs w:val="24"/>
          <w:lang w:eastAsia="pl-PL"/>
        </w:rPr>
        <w:t>dotyczy, o udzielenie niezb</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dnych informacji dotycz</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cych tego dokumentu.</w:t>
      </w:r>
    </w:p>
    <w:p w:rsidR="003C61E2" w:rsidRPr="00E25A11" w:rsidRDefault="003C61E2" w:rsidP="00A665F5">
      <w:pPr>
        <w:pStyle w:val="Tekstpodstawowy21"/>
        <w:widowControl/>
        <w:tabs>
          <w:tab w:val="left" w:pos="1661"/>
        </w:tabs>
        <w:ind w:left="0"/>
        <w:jc w:val="both"/>
        <w:rPr>
          <w:rFonts w:asciiTheme="minorHAnsi" w:hAnsiTheme="minorHAnsi"/>
          <w:szCs w:val="24"/>
        </w:rPr>
      </w:pPr>
    </w:p>
    <w:p w:rsidR="006A6154" w:rsidRPr="004C101B" w:rsidRDefault="006F1667" w:rsidP="006A6154">
      <w:pPr>
        <w:pStyle w:val="Tekstpodstawowy21"/>
        <w:widowControl/>
        <w:ind w:left="426" w:hanging="426"/>
        <w:jc w:val="both"/>
        <w:rPr>
          <w:rFonts w:asciiTheme="minorHAnsi" w:hAnsiTheme="minorHAnsi"/>
          <w:b/>
          <w:szCs w:val="24"/>
        </w:rPr>
      </w:pPr>
      <w:r>
        <w:rPr>
          <w:rFonts w:asciiTheme="minorHAnsi" w:hAnsiTheme="minorHAnsi"/>
          <w:b/>
          <w:szCs w:val="24"/>
        </w:rPr>
        <w:t>6</w:t>
      </w:r>
      <w:r w:rsidR="006A6154" w:rsidRPr="004C101B">
        <w:rPr>
          <w:rFonts w:asciiTheme="minorHAnsi" w:hAnsiTheme="minorHAnsi"/>
          <w:b/>
          <w:szCs w:val="24"/>
        </w:rPr>
        <w:t xml:space="preserve">. Udział innych podmiotów na zasadach określonych w art. 22a ustawy. </w:t>
      </w:r>
    </w:p>
    <w:p w:rsidR="00730C9C" w:rsidRPr="00363B08" w:rsidRDefault="00730C9C" w:rsidP="00632E48">
      <w:pPr>
        <w:pStyle w:val="Akapitzlist"/>
        <w:widowControl/>
        <w:numPr>
          <w:ilvl w:val="0"/>
          <w:numId w:val="36"/>
        </w:numPr>
        <w:suppressAutoHyphens w:val="0"/>
        <w:overflowPunct/>
        <w:autoSpaceDN w:val="0"/>
        <w:adjustRightInd w:val="0"/>
        <w:spacing w:after="27"/>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Wykonawca może w celu potwierdzenia spełniania warunku udziału w postępowaniu określonego w rozdziale V ust. 2 pkt. 3 SIWZ, w stosownych sytuacjach oraz w odniesieniu do zamówienia, lub jego części, polegać na zdolnościach technicznych lub zawodowych innych podmiotów, niezależnie od charakteru prawnego łączących go z nim stosunków prawnych.</w:t>
      </w:r>
    </w:p>
    <w:p w:rsidR="00730C9C" w:rsidRPr="00363B08" w:rsidRDefault="00730C9C" w:rsidP="00632E48">
      <w:pPr>
        <w:pStyle w:val="Akapitzlist"/>
        <w:widowControl/>
        <w:numPr>
          <w:ilvl w:val="0"/>
          <w:numId w:val="36"/>
        </w:numPr>
        <w:suppressAutoHyphens w:val="0"/>
        <w:overflowPunct/>
        <w:autoSpaceDN w:val="0"/>
        <w:adjustRightInd w:val="0"/>
        <w:spacing w:after="27"/>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Wykonawca, który polega na zdolnościach lub sytuacji innych podmiotów, musi udowodnić Zamawiającemu, że realizując zamówienie, będzie dysponował niezbędnymi zasobami tych podmiotów, </w:t>
      </w:r>
      <w:r w:rsidRPr="00363B08">
        <w:rPr>
          <w:rFonts w:asciiTheme="minorHAnsi" w:eastAsia="Calibri" w:hAnsiTheme="minorHAnsi"/>
          <w:b/>
          <w:bCs/>
          <w:color w:val="000000"/>
          <w:sz w:val="24"/>
          <w:szCs w:val="24"/>
          <w:lang w:eastAsia="pl-PL"/>
        </w:rPr>
        <w:t>w szczególności przedstawiając ZOBOWIĄZANIE tych podmiotów do oddania mu do dyspozycji niezbędnych zasobów na potrzeby realizacji zamówienia.</w:t>
      </w:r>
    </w:p>
    <w:p w:rsidR="00730C9C" w:rsidRPr="00363B08" w:rsidRDefault="00730C9C" w:rsidP="00730C9C">
      <w:pPr>
        <w:pStyle w:val="Akapitzlist"/>
        <w:widowControl/>
        <w:suppressAutoHyphens w:val="0"/>
        <w:overflowPunct/>
        <w:autoSpaceDN w:val="0"/>
        <w:adjustRightInd w:val="0"/>
        <w:spacing w:after="27"/>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rsidR="00730C9C" w:rsidRPr="00363B08" w:rsidRDefault="00730C9C" w:rsidP="00632E48">
      <w:pPr>
        <w:pStyle w:val="Akapitzlist"/>
        <w:widowControl/>
        <w:numPr>
          <w:ilvl w:val="0"/>
          <w:numId w:val="37"/>
        </w:numPr>
        <w:suppressAutoHyphens w:val="0"/>
        <w:overflowPunct/>
        <w:autoSpaceDN w:val="0"/>
        <w:adjustRightInd w:val="0"/>
        <w:spacing w:after="44"/>
        <w:ind w:left="1134"/>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zakres dostępnych Wykonawcy zasobów innego podmiotu;</w:t>
      </w:r>
    </w:p>
    <w:p w:rsidR="00730C9C" w:rsidRPr="00363B08" w:rsidRDefault="00730C9C" w:rsidP="00632E48">
      <w:pPr>
        <w:pStyle w:val="Akapitzlist"/>
        <w:widowControl/>
        <w:numPr>
          <w:ilvl w:val="0"/>
          <w:numId w:val="37"/>
        </w:numPr>
        <w:suppressAutoHyphens w:val="0"/>
        <w:overflowPunct/>
        <w:autoSpaceDN w:val="0"/>
        <w:adjustRightInd w:val="0"/>
        <w:spacing w:after="44"/>
        <w:ind w:left="113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sposób wykorzystania zasobów innego podmiotu, przez Wykonawcę, przy wykonywaniu zamówienia publicznego;</w:t>
      </w:r>
    </w:p>
    <w:p w:rsidR="00730C9C" w:rsidRPr="00363B08" w:rsidRDefault="00730C9C" w:rsidP="00632E48">
      <w:pPr>
        <w:pStyle w:val="Akapitzlist"/>
        <w:widowControl/>
        <w:numPr>
          <w:ilvl w:val="0"/>
          <w:numId w:val="37"/>
        </w:numPr>
        <w:suppressAutoHyphens w:val="0"/>
        <w:overflowPunct/>
        <w:autoSpaceDN w:val="0"/>
        <w:adjustRightInd w:val="0"/>
        <w:spacing w:after="44"/>
        <w:ind w:left="113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zakres i okres udziału innego podmio</w:t>
      </w:r>
      <w:r w:rsidR="00700837" w:rsidRPr="00363B08">
        <w:rPr>
          <w:rFonts w:asciiTheme="minorHAnsi" w:eastAsia="Calibri" w:hAnsiTheme="minorHAnsi"/>
          <w:color w:val="000000"/>
          <w:sz w:val="24"/>
          <w:szCs w:val="24"/>
          <w:lang w:eastAsia="pl-PL"/>
        </w:rPr>
        <w:t>tu przy wykonywaniu zamówienia.</w:t>
      </w:r>
    </w:p>
    <w:p w:rsidR="00700837" w:rsidRPr="00363B08" w:rsidRDefault="00730C9C" w:rsidP="00632E48">
      <w:pPr>
        <w:pStyle w:val="Akapitzlist"/>
        <w:widowControl/>
        <w:numPr>
          <w:ilvl w:val="0"/>
          <w:numId w:val="36"/>
        </w:numPr>
        <w:suppressAutoHyphens w:val="0"/>
        <w:overflowPunct/>
        <w:autoSpaceDN w:val="0"/>
        <w:adjustRightInd w:val="0"/>
        <w:spacing w:after="4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lastRenderedPageBreak/>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w:t>
      </w:r>
      <w:r w:rsidR="00700837" w:rsidRPr="00363B08">
        <w:rPr>
          <w:rFonts w:asciiTheme="minorHAnsi" w:eastAsia="Calibri" w:hAnsiTheme="minorHAnsi"/>
          <w:color w:val="000000"/>
          <w:sz w:val="24"/>
          <w:szCs w:val="24"/>
          <w:lang w:eastAsia="pl-PL"/>
        </w:rPr>
        <w:t xml:space="preserve"> ust. 1 pkt. 13-22 i ustawy.</w:t>
      </w:r>
    </w:p>
    <w:p w:rsidR="00700837" w:rsidRPr="00363B08" w:rsidRDefault="00730C9C" w:rsidP="00632E48">
      <w:pPr>
        <w:pStyle w:val="Akapitzlist"/>
        <w:widowControl/>
        <w:numPr>
          <w:ilvl w:val="0"/>
          <w:numId w:val="36"/>
        </w:numPr>
        <w:suppressAutoHyphens w:val="0"/>
        <w:overflowPunct/>
        <w:autoSpaceDN w:val="0"/>
        <w:adjustRightInd w:val="0"/>
        <w:spacing w:after="4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Jeżeli zdolności techniczne lub zawodowe podmiotu, o którym mowa w pkt. 1, nie potwierdzają spełnienia przez Wykonawcę warunków udziału w postępowaniu lub zachodzą wobec tych podmiotów podstawy wykluczenia, Zamawiający żąda, aby </w:t>
      </w:r>
      <w:r w:rsidR="00700837" w:rsidRPr="00363B08">
        <w:rPr>
          <w:rFonts w:asciiTheme="minorHAnsi" w:eastAsia="Calibri" w:hAnsiTheme="minorHAnsi"/>
          <w:color w:val="000000"/>
          <w:sz w:val="24"/>
          <w:szCs w:val="24"/>
          <w:lang w:eastAsia="pl-PL"/>
        </w:rPr>
        <w:t>Wykonawca w terminie określonym przez Zamawiającego:</w:t>
      </w:r>
    </w:p>
    <w:p w:rsidR="00700837" w:rsidRPr="00363B08" w:rsidRDefault="00700837" w:rsidP="00700837">
      <w:pPr>
        <w:pStyle w:val="Akapitzlist"/>
        <w:widowControl/>
        <w:suppressAutoHyphens w:val="0"/>
        <w:overflowPunct/>
        <w:autoSpaceDN w:val="0"/>
        <w:adjustRightInd w:val="0"/>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a) zastąpił ten podmiot innym podmiotem lub podmiotami lub </w:t>
      </w:r>
    </w:p>
    <w:p w:rsidR="00700837" w:rsidRPr="00363B08" w:rsidRDefault="00700837" w:rsidP="00700837">
      <w:pPr>
        <w:pStyle w:val="Akapitzlist"/>
        <w:widowControl/>
        <w:suppressAutoHyphens w:val="0"/>
        <w:overflowPunct/>
        <w:autoSpaceDN w:val="0"/>
        <w:adjustRightInd w:val="0"/>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b) zobowiązał się do osobistego wykonania odpowiedniej części zamówienia, jeżeli wykaże zdolności techniczne lub zawodowe, o których mowa w pkt. 1. </w:t>
      </w:r>
    </w:p>
    <w:p w:rsidR="00700837" w:rsidRPr="00363B08" w:rsidRDefault="00700837" w:rsidP="00632E48">
      <w:pPr>
        <w:pStyle w:val="Akapitzlist"/>
        <w:widowControl/>
        <w:numPr>
          <w:ilvl w:val="0"/>
          <w:numId w:val="36"/>
        </w:numPr>
        <w:suppressAutoHyphens w:val="0"/>
        <w:overflowPunct/>
        <w:autoSpaceDN w:val="0"/>
        <w:adjustRightInd w:val="0"/>
        <w:jc w:val="both"/>
        <w:textAlignment w:val="auto"/>
        <w:rPr>
          <w:rFonts w:asciiTheme="minorHAnsi" w:eastAsia="Calibri" w:hAnsiTheme="minorHAnsi"/>
          <w:color w:val="000000"/>
          <w:sz w:val="24"/>
          <w:szCs w:val="24"/>
          <w:lang w:eastAsia="pl-PL"/>
        </w:rPr>
      </w:pPr>
      <w:r w:rsidRPr="00363B08">
        <w:rPr>
          <w:rFonts w:asciiTheme="minorHAnsi" w:eastAsia="Calibri" w:hAnsiTheme="minorHAnsi"/>
          <w:b/>
          <w:bCs/>
          <w:color w:val="000000"/>
          <w:sz w:val="24"/>
          <w:szCs w:val="24"/>
          <w:lang w:eastAsia="pl-PL"/>
        </w:rPr>
        <w:t>Wykonawca, który powołuje się na zasoby innych podmiotów</w:t>
      </w:r>
      <w:r w:rsidRPr="00363B08">
        <w:rPr>
          <w:rFonts w:asciiTheme="minorHAnsi" w:eastAsia="Calibri" w:hAnsiTheme="minorHAnsi"/>
          <w:color w:val="000000"/>
          <w:sz w:val="24"/>
          <w:szCs w:val="24"/>
          <w:lang w:eastAsia="pl-PL"/>
        </w:rPr>
        <w:t xml:space="preserve">, w celu wykazania braku istnienia wobec nich podstaw wykluczenia oraz spełniania, w zakresie, w jakim powołuje się na ich zasoby, warunków udziału w postępowaniu </w:t>
      </w:r>
      <w:r w:rsidRPr="00363B08">
        <w:rPr>
          <w:rFonts w:asciiTheme="minorHAnsi" w:eastAsia="Calibri" w:hAnsiTheme="minorHAnsi"/>
          <w:b/>
          <w:bCs/>
          <w:color w:val="000000"/>
          <w:sz w:val="24"/>
          <w:szCs w:val="24"/>
          <w:lang w:eastAsia="pl-PL"/>
        </w:rPr>
        <w:t xml:space="preserve">składa także oświadczenie, o którym mowa </w:t>
      </w:r>
      <w:r w:rsidR="006F1667">
        <w:rPr>
          <w:rFonts w:asciiTheme="minorHAnsi" w:eastAsia="Calibri" w:hAnsiTheme="minorHAnsi"/>
          <w:color w:val="000000"/>
          <w:sz w:val="24"/>
          <w:szCs w:val="24"/>
          <w:lang w:eastAsia="pl-PL"/>
        </w:rPr>
        <w:t>w rozdziale VI ust. 2</w:t>
      </w:r>
      <w:r w:rsidRPr="00363B08">
        <w:rPr>
          <w:rFonts w:asciiTheme="minorHAnsi" w:eastAsia="Calibri" w:hAnsiTheme="minorHAnsi"/>
          <w:color w:val="000000"/>
          <w:sz w:val="24"/>
          <w:szCs w:val="24"/>
          <w:lang w:eastAsia="pl-PL"/>
        </w:rPr>
        <w:t xml:space="preserve"> pkt. 1 SIWZ tj. „Jednolite dokumenty” dotyczące tych podmiotów. </w:t>
      </w:r>
    </w:p>
    <w:p w:rsidR="00730C9C" w:rsidRDefault="00730C9C" w:rsidP="00911CD7">
      <w:pPr>
        <w:widowControl/>
        <w:suppressAutoHyphens w:val="0"/>
        <w:overflowPunct/>
        <w:autoSpaceDE/>
        <w:jc w:val="both"/>
        <w:textAlignment w:val="auto"/>
        <w:rPr>
          <w:rFonts w:asciiTheme="minorHAnsi" w:hAnsiTheme="minorHAnsi"/>
          <w:sz w:val="24"/>
          <w:szCs w:val="24"/>
        </w:rPr>
      </w:pPr>
    </w:p>
    <w:p w:rsidR="0077675C" w:rsidRPr="003E2D72" w:rsidRDefault="0077675C" w:rsidP="0077675C">
      <w:pPr>
        <w:widowControl/>
        <w:suppressAutoHyphens w:val="0"/>
        <w:overflowPunct/>
        <w:autoSpaceDE/>
        <w:ind w:left="476" w:hanging="476"/>
        <w:jc w:val="both"/>
        <w:textAlignment w:val="auto"/>
        <w:rPr>
          <w:rFonts w:asciiTheme="minorHAnsi" w:hAnsiTheme="minorHAnsi"/>
          <w:b/>
          <w:sz w:val="24"/>
          <w:szCs w:val="24"/>
        </w:rPr>
      </w:pPr>
      <w:r w:rsidRPr="003E2D72">
        <w:rPr>
          <w:rFonts w:asciiTheme="minorHAnsi" w:hAnsiTheme="minorHAnsi"/>
          <w:b/>
          <w:sz w:val="24"/>
          <w:szCs w:val="24"/>
        </w:rPr>
        <w:t>VII. INFORMACJA DOTYCZĄCA OFERTY SKŁADANEJ WSPÓLNIE, PRZEZ KILKA PODMIOTÓW WYSTĘPUJĄCYCH WSPÓLNIE</w:t>
      </w:r>
    </w:p>
    <w:p w:rsidR="00526EFF" w:rsidRPr="003E2D72" w:rsidRDefault="00526EFF" w:rsidP="00632E48">
      <w:pPr>
        <w:pStyle w:val="Akapitzlist"/>
        <w:widowControl/>
        <w:numPr>
          <w:ilvl w:val="6"/>
          <w:numId w:val="38"/>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Wykonawcy mogą wspólnie ubiegać się o udzielenie zamówienia. W takim przypadku wykonawcy ustanawiają pełnomocnika do repre</w:t>
      </w:r>
      <w:r w:rsidR="009703FC">
        <w:rPr>
          <w:rFonts w:asciiTheme="minorHAnsi" w:eastAsia="Calibri" w:hAnsiTheme="minorHAnsi"/>
          <w:color w:val="000000"/>
          <w:sz w:val="24"/>
          <w:szCs w:val="24"/>
          <w:lang w:eastAsia="pl-PL"/>
        </w:rPr>
        <w:t>zentowania ich w postępowaniu o </w:t>
      </w:r>
      <w:r w:rsidRPr="003E2D72">
        <w:rPr>
          <w:rFonts w:asciiTheme="minorHAnsi" w:eastAsia="Calibri" w:hAnsiTheme="minorHAnsi"/>
          <w:color w:val="000000"/>
          <w:sz w:val="24"/>
          <w:szCs w:val="24"/>
          <w:lang w:eastAsia="pl-PL"/>
        </w:rPr>
        <w:t xml:space="preserve">udzielenie zamówienia albo reprezentowania w </w:t>
      </w:r>
      <w:r w:rsidR="009703FC">
        <w:rPr>
          <w:rFonts w:asciiTheme="minorHAnsi" w:eastAsia="Calibri" w:hAnsiTheme="minorHAnsi"/>
          <w:color w:val="000000"/>
          <w:sz w:val="24"/>
          <w:szCs w:val="24"/>
          <w:lang w:eastAsia="pl-PL"/>
        </w:rPr>
        <w:t>postępowaniu i zawarcia umowy w </w:t>
      </w:r>
      <w:r w:rsidRPr="003E2D72">
        <w:rPr>
          <w:rFonts w:asciiTheme="minorHAnsi" w:eastAsia="Calibri" w:hAnsiTheme="minorHAnsi"/>
          <w:color w:val="000000"/>
          <w:sz w:val="24"/>
          <w:szCs w:val="24"/>
          <w:lang w:eastAsia="pl-PL"/>
        </w:rPr>
        <w:t>sprawie zamówienia publicznego. Pełnomocnictwo musi wskazywać w szczególności: postępowanie o zamówienie publiczne, którego dotyczy, wykonawców ubiegających się wspólnie o udzielenie tego zamówienia oraz zakres umocowania pełnomocnika.</w:t>
      </w:r>
    </w:p>
    <w:p w:rsidR="00526EFF" w:rsidRPr="003E2D72" w:rsidRDefault="00526EFF" w:rsidP="00632E48">
      <w:pPr>
        <w:pStyle w:val="Akapitzlist"/>
        <w:widowControl/>
        <w:numPr>
          <w:ilvl w:val="6"/>
          <w:numId w:val="38"/>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W przypadku wykonawców wspólnie ubiegających się o udzielenie zamówienia, żaden z nich nie może podlegać wykluczeniu na podstawie okoliczno</w:t>
      </w:r>
      <w:r w:rsidR="002629E9">
        <w:rPr>
          <w:rFonts w:asciiTheme="minorHAnsi" w:eastAsia="Calibri" w:hAnsiTheme="minorHAnsi"/>
          <w:color w:val="000000"/>
          <w:sz w:val="24"/>
          <w:szCs w:val="24"/>
          <w:lang w:eastAsia="pl-PL"/>
        </w:rPr>
        <w:t>ści wskazanych w rozdz. V ust. 3</w:t>
      </w:r>
      <w:r w:rsidRPr="003E2D72">
        <w:rPr>
          <w:rFonts w:asciiTheme="minorHAnsi" w:eastAsia="Calibri" w:hAnsiTheme="minorHAnsi"/>
          <w:color w:val="000000"/>
          <w:sz w:val="24"/>
          <w:szCs w:val="24"/>
          <w:lang w:eastAsia="pl-PL"/>
        </w:rPr>
        <w:t xml:space="preserve"> SIWZ.</w:t>
      </w:r>
    </w:p>
    <w:p w:rsidR="00526EFF" w:rsidRPr="003E2D72" w:rsidRDefault="00526EFF" w:rsidP="00632E48">
      <w:pPr>
        <w:pStyle w:val="Akapitzlist"/>
        <w:widowControl/>
        <w:numPr>
          <w:ilvl w:val="6"/>
          <w:numId w:val="38"/>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 xml:space="preserve">W przypadku wspólnego ubiegania się o zamówienie publiczne przez wykonawców </w:t>
      </w:r>
      <w:r w:rsidRPr="003E2D72">
        <w:rPr>
          <w:rFonts w:asciiTheme="minorHAnsi" w:eastAsia="Calibri" w:hAnsiTheme="minorHAnsi"/>
          <w:b/>
          <w:bCs/>
          <w:i/>
          <w:iCs/>
          <w:color w:val="000000"/>
          <w:sz w:val="24"/>
          <w:szCs w:val="24"/>
          <w:lang w:eastAsia="pl-PL"/>
        </w:rPr>
        <w:t xml:space="preserve">jednolity dokument </w:t>
      </w:r>
      <w:r w:rsidR="006F1667">
        <w:rPr>
          <w:rFonts w:asciiTheme="minorHAnsi" w:eastAsia="Calibri" w:hAnsiTheme="minorHAnsi"/>
          <w:i/>
          <w:iCs/>
          <w:color w:val="000000"/>
          <w:sz w:val="24"/>
          <w:szCs w:val="24"/>
          <w:lang w:eastAsia="pl-PL"/>
        </w:rPr>
        <w:t>(załącznik nr 12</w:t>
      </w:r>
      <w:r w:rsidRPr="003E2D72">
        <w:rPr>
          <w:rFonts w:asciiTheme="minorHAnsi" w:eastAsia="Calibri" w:hAnsiTheme="minorHAnsi"/>
          <w:i/>
          <w:iCs/>
          <w:color w:val="000000"/>
          <w:sz w:val="24"/>
          <w:szCs w:val="24"/>
          <w:lang w:eastAsia="pl-PL"/>
        </w:rPr>
        <w:t xml:space="preserve"> do SIWZ) </w:t>
      </w:r>
      <w:r w:rsidRPr="003E2D72">
        <w:rPr>
          <w:rFonts w:asciiTheme="minorHAnsi" w:eastAsia="Calibri" w:hAnsiTheme="minorHAnsi"/>
          <w:b/>
          <w:bCs/>
          <w:color w:val="000000"/>
          <w:sz w:val="24"/>
          <w:szCs w:val="24"/>
          <w:lang w:eastAsia="pl-PL"/>
        </w:rPr>
        <w:t xml:space="preserve">składa każdy </w:t>
      </w:r>
      <w:r w:rsidRPr="003E2D72">
        <w:rPr>
          <w:rFonts w:asciiTheme="minorHAnsi" w:eastAsia="Calibri" w:hAnsiTheme="minorHAnsi"/>
          <w:color w:val="000000"/>
          <w:sz w:val="24"/>
          <w:szCs w:val="24"/>
          <w:lang w:eastAsia="pl-PL"/>
        </w:rPr>
        <w:t xml:space="preserve">z wykonawców wspólnie ubiegających się o zamówienie tj. </w:t>
      </w:r>
      <w:r w:rsidRPr="003E2D72">
        <w:rPr>
          <w:rFonts w:asciiTheme="minorHAnsi" w:eastAsia="Calibri" w:hAnsiTheme="minorHAnsi"/>
          <w:b/>
          <w:bCs/>
          <w:color w:val="000000"/>
          <w:sz w:val="24"/>
          <w:szCs w:val="24"/>
          <w:lang w:eastAsia="pl-PL"/>
        </w:rPr>
        <w:t xml:space="preserve">każdy członek konsorcjum </w:t>
      </w:r>
      <w:r w:rsidRPr="003E2D72">
        <w:rPr>
          <w:rFonts w:asciiTheme="minorHAnsi" w:eastAsia="Calibri" w:hAnsiTheme="minorHAnsi"/>
          <w:color w:val="000000"/>
          <w:sz w:val="24"/>
          <w:szCs w:val="24"/>
          <w:lang w:eastAsia="pl-PL"/>
        </w:rPr>
        <w:t xml:space="preserve">i </w:t>
      </w:r>
      <w:r w:rsidRPr="003E2D72">
        <w:rPr>
          <w:rFonts w:asciiTheme="minorHAnsi" w:eastAsia="Calibri" w:hAnsiTheme="minorHAnsi"/>
          <w:b/>
          <w:bCs/>
          <w:color w:val="000000"/>
          <w:sz w:val="24"/>
          <w:szCs w:val="24"/>
          <w:lang w:eastAsia="pl-PL"/>
        </w:rPr>
        <w:t>każdy wspólnik spółki cywilnej</w:t>
      </w:r>
      <w:r w:rsidRPr="003E2D72">
        <w:rPr>
          <w:rFonts w:asciiTheme="minorHAnsi" w:eastAsia="Calibri" w:hAnsiTheme="minorHAnsi"/>
          <w:color w:val="000000"/>
          <w:sz w:val="24"/>
          <w:szCs w:val="24"/>
          <w:lang w:eastAsia="pl-PL"/>
        </w:rPr>
        <w:t>. Dokumenty te wstępnie potwierdzają spełnianie warunków udziału w postępowaniu oraz brak podstaw wykluczenia w zakresie, w którym każdy z wykonawców (członek konsorcjum/ wspólnik spółki cywilnej) wykazuje spełnianie tych warunków oraz brak podstaw wykluczenia.</w:t>
      </w:r>
    </w:p>
    <w:p w:rsidR="00526EFF" w:rsidRPr="003E2D72" w:rsidRDefault="00526EFF" w:rsidP="00632E48">
      <w:pPr>
        <w:pStyle w:val="Akapitzlist"/>
        <w:widowControl/>
        <w:numPr>
          <w:ilvl w:val="6"/>
          <w:numId w:val="38"/>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 xml:space="preserve">W przypadku wspólnego ubiegania się o zamówienie przez wykonawców oświadczenie o przynależności lub braku przynależności do tej samej grupy kapitałowej, o którym mowa w rozdziale VI </w:t>
      </w:r>
      <w:r w:rsidR="002629E9">
        <w:rPr>
          <w:rFonts w:asciiTheme="minorHAnsi" w:eastAsia="Calibri" w:hAnsiTheme="minorHAnsi"/>
          <w:color w:val="000000"/>
          <w:sz w:val="24"/>
          <w:szCs w:val="24"/>
          <w:lang w:eastAsia="pl-PL"/>
        </w:rPr>
        <w:t>ust. 4</w:t>
      </w:r>
      <w:r w:rsidRPr="003E2D72">
        <w:rPr>
          <w:rFonts w:asciiTheme="minorHAnsi" w:eastAsia="Calibri" w:hAnsiTheme="minorHAnsi"/>
          <w:color w:val="000000"/>
          <w:sz w:val="24"/>
          <w:szCs w:val="24"/>
          <w:lang w:eastAsia="pl-PL"/>
        </w:rPr>
        <w:t xml:space="preserve"> SIWZ składa każdy z wykonawców wspólnie ubiegających się o zamówienie, tj. . </w:t>
      </w:r>
      <w:r w:rsidRPr="003E2D72">
        <w:rPr>
          <w:rFonts w:asciiTheme="minorHAnsi" w:eastAsia="Calibri" w:hAnsiTheme="minorHAnsi"/>
          <w:b/>
          <w:bCs/>
          <w:color w:val="000000"/>
          <w:sz w:val="24"/>
          <w:szCs w:val="24"/>
          <w:lang w:eastAsia="pl-PL"/>
        </w:rPr>
        <w:t xml:space="preserve">każdy członek konsorcjum </w:t>
      </w:r>
      <w:r w:rsidRPr="003E2D72">
        <w:rPr>
          <w:rFonts w:asciiTheme="minorHAnsi" w:eastAsia="Calibri" w:hAnsiTheme="minorHAnsi"/>
          <w:color w:val="000000"/>
          <w:sz w:val="24"/>
          <w:szCs w:val="24"/>
          <w:lang w:eastAsia="pl-PL"/>
        </w:rPr>
        <w:t xml:space="preserve">i </w:t>
      </w:r>
      <w:r w:rsidRPr="003E2D72">
        <w:rPr>
          <w:rFonts w:asciiTheme="minorHAnsi" w:eastAsia="Calibri" w:hAnsiTheme="minorHAnsi"/>
          <w:b/>
          <w:bCs/>
          <w:color w:val="000000"/>
          <w:sz w:val="24"/>
          <w:szCs w:val="24"/>
          <w:lang w:eastAsia="pl-PL"/>
        </w:rPr>
        <w:t>każdy wspólnik spółki cywilnej</w:t>
      </w:r>
      <w:r w:rsidRPr="003E2D72">
        <w:rPr>
          <w:rFonts w:asciiTheme="minorHAnsi" w:eastAsia="Calibri" w:hAnsiTheme="minorHAnsi"/>
          <w:color w:val="000000"/>
          <w:sz w:val="24"/>
          <w:szCs w:val="24"/>
          <w:lang w:eastAsia="pl-PL"/>
        </w:rPr>
        <w:t xml:space="preserve">. </w:t>
      </w:r>
    </w:p>
    <w:p w:rsidR="0077675C" w:rsidRDefault="0077675C" w:rsidP="0045431A">
      <w:pPr>
        <w:pStyle w:val="Tekstpodstawowy21"/>
        <w:widowControl/>
        <w:ind w:left="0"/>
        <w:jc w:val="both"/>
        <w:rPr>
          <w:rFonts w:ascii="Times New Roman" w:hAnsi="Times New Roman"/>
          <w:b/>
          <w:bCs/>
        </w:rPr>
      </w:pPr>
    </w:p>
    <w:p w:rsidR="0045431A" w:rsidRPr="003E2D72" w:rsidRDefault="00D501EA" w:rsidP="0045431A">
      <w:pPr>
        <w:pStyle w:val="Tekstpodstawowy21"/>
        <w:widowControl/>
        <w:ind w:left="0"/>
        <w:jc w:val="both"/>
        <w:rPr>
          <w:rFonts w:asciiTheme="minorHAnsi" w:hAnsiTheme="minorHAnsi"/>
          <w:b/>
        </w:rPr>
      </w:pPr>
      <w:r w:rsidRPr="003E2D72">
        <w:rPr>
          <w:rFonts w:asciiTheme="minorHAnsi" w:hAnsiTheme="minorHAnsi"/>
          <w:b/>
          <w:bCs/>
        </w:rPr>
        <w:t>VIII</w:t>
      </w:r>
      <w:r w:rsidR="0045431A" w:rsidRPr="003E2D72">
        <w:rPr>
          <w:rFonts w:asciiTheme="minorHAnsi" w:hAnsiTheme="minorHAnsi"/>
          <w:b/>
          <w:bCs/>
        </w:rPr>
        <w:t xml:space="preserve">. INFORMACJE O </w:t>
      </w:r>
      <w:r w:rsidR="0045431A" w:rsidRPr="003E2D72">
        <w:rPr>
          <w:rFonts w:asciiTheme="minorHAnsi" w:hAnsiTheme="minorHAnsi"/>
          <w:b/>
        </w:rPr>
        <w:t>SPOSOBIE PORO</w:t>
      </w:r>
      <w:r w:rsidR="00911CD7" w:rsidRPr="003E2D72">
        <w:rPr>
          <w:rFonts w:asciiTheme="minorHAnsi" w:hAnsiTheme="minorHAnsi"/>
          <w:b/>
        </w:rPr>
        <w:t>ZUMIEWANIA  SIĘ ZAMAWIAJĄCEGO Z </w:t>
      </w:r>
      <w:r w:rsidR="0045431A" w:rsidRPr="003E2D72">
        <w:rPr>
          <w:rFonts w:asciiTheme="minorHAnsi" w:hAnsiTheme="minorHAnsi"/>
          <w:b/>
        </w:rPr>
        <w:t>WYKONAWCAMI ORAZ PRZEKAZYWANIA OŚWIADCZEŃ I DOKUMENTÓW, A TAKŻE WSKAZANIE OSÓB UPRAWNIONYCH DO POROZUMIEWANIA SIĘ Z WYKONAWCAMI:</w:t>
      </w:r>
    </w:p>
    <w:p w:rsidR="00404C3D" w:rsidRPr="003E2D72" w:rsidRDefault="00404C3D" w:rsidP="00D12F01">
      <w:pPr>
        <w:pStyle w:val="Akapitzlist"/>
        <w:widowControl/>
        <w:numPr>
          <w:ilvl w:val="2"/>
          <w:numId w:val="17"/>
        </w:numPr>
        <w:tabs>
          <w:tab w:val="clear" w:pos="720"/>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3E2D72">
        <w:rPr>
          <w:rFonts w:asciiTheme="minorHAnsi" w:eastAsia="Calibri" w:hAnsiTheme="minorHAnsi" w:cs="TimesNewRomanPSMT"/>
          <w:sz w:val="24"/>
          <w:szCs w:val="24"/>
          <w:lang w:eastAsia="pl-PL"/>
        </w:rPr>
        <w:t>Wszelkie oświadczenia, wnioski, zawiadomienia oraz informacje Zamawiający i Wykonawcy przekazują pisemnie. Oferty muszą zostać złożone na piśmie pod rygorem nieważności.</w:t>
      </w:r>
    </w:p>
    <w:p w:rsidR="00404C3D" w:rsidRPr="003E2D72" w:rsidRDefault="00404C3D" w:rsidP="00D12F01">
      <w:pPr>
        <w:pStyle w:val="Akapitzlist"/>
        <w:widowControl/>
        <w:numPr>
          <w:ilvl w:val="2"/>
          <w:numId w:val="17"/>
        </w:numPr>
        <w:tabs>
          <w:tab w:val="clear" w:pos="720"/>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3E2D72">
        <w:rPr>
          <w:rFonts w:asciiTheme="minorHAnsi" w:eastAsia="Calibri" w:hAnsiTheme="minorHAnsi" w:cs="TimesNewRomanPSMT"/>
          <w:sz w:val="24"/>
          <w:szCs w:val="24"/>
          <w:lang w:eastAsia="pl-PL"/>
        </w:rPr>
        <w:lastRenderedPageBreak/>
        <w:t xml:space="preserve">Oświadczenia, wnioski, zawiadomienia oraz informacje przekazane za pomocą faksu lub drogą elektroniczną uważa się za złożone przez Wykonawcę w terminie, jeżeli ich treść dotarła do adresata przed upływem terminu i została niezwłocznie potwierdzona pisemnie (doręczone pocztą lub osobiście) na adres: </w:t>
      </w:r>
      <w:r w:rsidR="00F97749" w:rsidRPr="003E2D72">
        <w:rPr>
          <w:rFonts w:asciiTheme="minorHAnsi" w:hAnsiTheme="minorHAnsi"/>
          <w:b/>
          <w:bCs/>
          <w:sz w:val="24"/>
          <w:szCs w:val="24"/>
          <w:u w:val="single"/>
        </w:rPr>
        <w:t>Sekretariat SP WZOZ MSW</w:t>
      </w:r>
      <w:r w:rsidR="00C23CAE">
        <w:rPr>
          <w:rFonts w:asciiTheme="minorHAnsi" w:hAnsiTheme="minorHAnsi"/>
          <w:b/>
          <w:bCs/>
          <w:sz w:val="24"/>
          <w:szCs w:val="24"/>
          <w:u w:val="single"/>
        </w:rPr>
        <w:t>iA</w:t>
      </w:r>
      <w:r w:rsidR="00F97749" w:rsidRPr="003E2D72">
        <w:rPr>
          <w:rFonts w:asciiTheme="minorHAnsi" w:hAnsiTheme="minorHAnsi"/>
          <w:b/>
          <w:bCs/>
          <w:sz w:val="24"/>
          <w:szCs w:val="24"/>
          <w:u w:val="single"/>
        </w:rPr>
        <w:t>, ul. </w:t>
      </w:r>
      <w:proofErr w:type="spellStart"/>
      <w:r w:rsidRPr="003E2D72">
        <w:rPr>
          <w:rFonts w:asciiTheme="minorHAnsi" w:hAnsiTheme="minorHAnsi"/>
          <w:b/>
          <w:bCs/>
          <w:sz w:val="24"/>
          <w:szCs w:val="24"/>
          <w:u w:val="single"/>
        </w:rPr>
        <w:t>Markwarta</w:t>
      </w:r>
      <w:proofErr w:type="spellEnd"/>
      <w:r w:rsidRPr="003E2D72">
        <w:rPr>
          <w:rFonts w:asciiTheme="minorHAnsi" w:hAnsiTheme="minorHAnsi"/>
          <w:b/>
          <w:bCs/>
          <w:sz w:val="24"/>
          <w:szCs w:val="24"/>
          <w:u w:val="single"/>
        </w:rPr>
        <w:t xml:space="preserve"> 4-6, 85-015 Bydgoszcz.</w:t>
      </w:r>
      <w:r w:rsidRPr="003E2D72">
        <w:rPr>
          <w:rFonts w:asciiTheme="minorHAnsi" w:eastAsia="Calibri" w:hAnsiTheme="minorHAnsi" w:cs="TimesNewRomanPSMT"/>
          <w:sz w:val="24"/>
          <w:szCs w:val="24"/>
          <w:lang w:eastAsia="pl-PL"/>
        </w:rPr>
        <w:t>. Zamawiający w przypadku zapytań do ogłoszenia i SIWZ nie wymaga potwierdzenia pisemnego.</w:t>
      </w:r>
    </w:p>
    <w:p w:rsidR="00F97749" w:rsidRPr="003E2D72" w:rsidRDefault="00F97749" w:rsidP="00F97749">
      <w:pPr>
        <w:pStyle w:val="Akapitzlist"/>
        <w:widowControl/>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p>
    <w:p w:rsidR="00404C3D" w:rsidRPr="003E2D72" w:rsidRDefault="00404C3D" w:rsidP="00404C3D">
      <w:pPr>
        <w:widowControl/>
        <w:suppressAutoHyphens w:val="0"/>
        <w:overflowPunct/>
        <w:autoSpaceDN w:val="0"/>
        <w:adjustRightInd w:val="0"/>
        <w:jc w:val="both"/>
        <w:textAlignment w:val="auto"/>
        <w:rPr>
          <w:rFonts w:asciiTheme="minorHAnsi" w:eastAsia="Calibri" w:hAnsiTheme="minorHAnsi" w:cs="TimesNewRomanPSMT"/>
          <w:sz w:val="24"/>
          <w:szCs w:val="24"/>
          <w:lang w:eastAsia="pl-PL"/>
        </w:rPr>
      </w:pPr>
      <w:r w:rsidRPr="003E2D72">
        <w:rPr>
          <w:rFonts w:asciiTheme="minorHAnsi" w:eastAsia="Calibri" w:hAnsiTheme="minorHAnsi" w:cs="TimesNewRomanPS-BoldMT"/>
          <w:b/>
          <w:bCs/>
          <w:sz w:val="24"/>
          <w:szCs w:val="24"/>
          <w:lang w:eastAsia="pl-PL"/>
        </w:rPr>
        <w:t xml:space="preserve">UWAGA: </w:t>
      </w:r>
      <w:r w:rsidRPr="003E2D72">
        <w:rPr>
          <w:rFonts w:asciiTheme="minorHAnsi" w:eastAsia="Calibri" w:hAnsiTheme="minorHAnsi" w:cs="TimesNewRomanPSMT"/>
          <w:sz w:val="24"/>
          <w:szCs w:val="24"/>
          <w:lang w:eastAsia="pl-PL"/>
        </w:rPr>
        <w:t>Zamawiający nie uzna za skuteczne uzupełnienia w wyznaczonym terminie oferty o brakujące dokumenty w przypadku przekazania tych dokumentów wyłącznie drogą elektroniczną lub faksową. Uzupełniane dokumenty muszą zostać przekazane w formie pisemnej (oryginał lub kserokopia poświadczona za zgodność z oryginałem zgodnie ze wskazaniem na wezwaniu do uzupełnienia) do Zamawiającego w wyznaczonym terminie.</w:t>
      </w:r>
    </w:p>
    <w:p w:rsidR="00F97749" w:rsidRPr="003E2D72" w:rsidRDefault="00F97749" w:rsidP="00404C3D">
      <w:pPr>
        <w:widowControl/>
        <w:suppressAutoHyphens w:val="0"/>
        <w:overflowPunct/>
        <w:autoSpaceDN w:val="0"/>
        <w:adjustRightInd w:val="0"/>
        <w:jc w:val="both"/>
        <w:textAlignment w:val="auto"/>
        <w:rPr>
          <w:rFonts w:asciiTheme="minorHAnsi" w:eastAsia="Calibri" w:hAnsiTheme="minorHAnsi" w:cs="TimesNewRomanPSMT"/>
          <w:sz w:val="24"/>
          <w:szCs w:val="24"/>
          <w:lang w:eastAsia="pl-PL"/>
        </w:rPr>
      </w:pPr>
    </w:p>
    <w:p w:rsidR="00E705B9" w:rsidRPr="003E2D72" w:rsidRDefault="00404C3D" w:rsidP="00D12F01">
      <w:pPr>
        <w:pStyle w:val="Akapitzlist"/>
        <w:widowControl/>
        <w:numPr>
          <w:ilvl w:val="0"/>
          <w:numId w:val="17"/>
        </w:numPr>
        <w:tabs>
          <w:tab w:val="clear" w:pos="720"/>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3E2D72">
        <w:rPr>
          <w:rFonts w:asciiTheme="minorHAnsi" w:eastAsia="Calibri" w:hAnsiTheme="minorHAnsi" w:cs="TimesNewRomanPSMT"/>
          <w:sz w:val="24"/>
          <w:szCs w:val="24"/>
          <w:lang w:eastAsia="pl-PL"/>
        </w:rPr>
        <w:t xml:space="preserve">Zamawiający przekazuje wszelkie pisma drogą faksową lub pocztą elektroniczną zgodnie z punktem 4. Terminy wyznaczone przez </w:t>
      </w:r>
      <w:r w:rsidR="00E705B9" w:rsidRPr="003E2D72">
        <w:rPr>
          <w:rFonts w:asciiTheme="minorHAnsi" w:eastAsia="Calibri" w:hAnsiTheme="minorHAnsi" w:cs="TimesNewRomanPSMT"/>
          <w:sz w:val="24"/>
          <w:szCs w:val="24"/>
          <w:lang w:eastAsia="pl-PL"/>
        </w:rPr>
        <w:t xml:space="preserve"> </w:t>
      </w:r>
      <w:r w:rsidRPr="003E2D72">
        <w:rPr>
          <w:rFonts w:asciiTheme="minorHAnsi" w:eastAsia="Calibri" w:hAnsiTheme="minorHAnsi" w:cs="TimesNewRomanPSMT"/>
          <w:sz w:val="24"/>
          <w:szCs w:val="24"/>
          <w:lang w:eastAsia="pl-PL"/>
        </w:rPr>
        <w:t>Zamawiającego na dokonanie poszczególnych</w:t>
      </w:r>
      <w:r w:rsidR="00E705B9" w:rsidRPr="003E2D72">
        <w:rPr>
          <w:rFonts w:asciiTheme="minorHAnsi" w:eastAsia="Calibri" w:hAnsiTheme="minorHAnsi" w:cs="TimesNewRomanPSMT"/>
          <w:sz w:val="24"/>
          <w:szCs w:val="24"/>
          <w:lang w:eastAsia="pl-PL"/>
        </w:rPr>
        <w:t xml:space="preserve"> </w:t>
      </w:r>
      <w:r w:rsidRPr="003E2D72">
        <w:rPr>
          <w:rFonts w:asciiTheme="minorHAnsi" w:eastAsia="Calibri" w:hAnsiTheme="minorHAnsi" w:cs="TimesNewRomanPSMT"/>
          <w:sz w:val="24"/>
          <w:szCs w:val="24"/>
          <w:lang w:eastAsia="pl-PL"/>
        </w:rPr>
        <w:t>czynności przez Wykonawcę liczone są od dnia przekazania pisma drogą faksową lub pocztą elektroniczną</w:t>
      </w:r>
      <w:r w:rsidR="00E705B9" w:rsidRPr="003E2D72">
        <w:rPr>
          <w:rFonts w:asciiTheme="minorHAnsi" w:eastAsia="Calibri" w:hAnsiTheme="minorHAnsi" w:cs="TimesNewRomanPSMT"/>
          <w:sz w:val="24"/>
          <w:szCs w:val="24"/>
          <w:lang w:eastAsia="pl-PL"/>
        </w:rPr>
        <w:t xml:space="preserve"> </w:t>
      </w:r>
      <w:r w:rsidRPr="003E2D72">
        <w:rPr>
          <w:rFonts w:asciiTheme="minorHAnsi" w:eastAsia="Calibri" w:hAnsiTheme="minorHAnsi" w:cs="TimesNewRomanPSMT"/>
          <w:sz w:val="24"/>
          <w:szCs w:val="24"/>
          <w:lang w:eastAsia="pl-PL"/>
        </w:rPr>
        <w:t>zgodnie z pkt. 4.</w:t>
      </w:r>
      <w:r w:rsidR="00E705B9" w:rsidRPr="003E2D72">
        <w:rPr>
          <w:rFonts w:asciiTheme="minorHAnsi" w:eastAsia="Calibri" w:hAnsiTheme="minorHAnsi" w:cs="TimesNewRomanPSMT"/>
          <w:sz w:val="24"/>
          <w:szCs w:val="24"/>
          <w:lang w:eastAsia="pl-PL"/>
        </w:rPr>
        <w:t xml:space="preserve"> </w:t>
      </w:r>
    </w:p>
    <w:p w:rsidR="00404C3D" w:rsidRPr="003E2D72" w:rsidRDefault="00404C3D" w:rsidP="00D12F01">
      <w:pPr>
        <w:pStyle w:val="Akapitzlist"/>
        <w:widowControl/>
        <w:numPr>
          <w:ilvl w:val="0"/>
          <w:numId w:val="17"/>
        </w:numPr>
        <w:tabs>
          <w:tab w:val="clear" w:pos="720"/>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3E2D72">
        <w:rPr>
          <w:rFonts w:asciiTheme="minorHAnsi" w:eastAsia="Calibri" w:hAnsiTheme="minorHAnsi" w:cs="TimesNewRomanPSMT"/>
          <w:sz w:val="24"/>
          <w:szCs w:val="24"/>
          <w:lang w:eastAsia="pl-PL"/>
        </w:rPr>
        <w:t>Wykonawcy zobowiązani są do wskazania w formularzu ofertowym stanowią</w:t>
      </w:r>
      <w:r w:rsidR="00382BCA" w:rsidRPr="003E2D72">
        <w:rPr>
          <w:rFonts w:asciiTheme="minorHAnsi" w:eastAsia="Calibri" w:hAnsiTheme="minorHAnsi" w:cs="TimesNewRomanPSMT"/>
          <w:sz w:val="24"/>
          <w:szCs w:val="24"/>
          <w:lang w:eastAsia="pl-PL"/>
        </w:rPr>
        <w:t xml:space="preserve">cym załącznik nr </w:t>
      </w:r>
      <w:r w:rsidR="004C101B" w:rsidRPr="003E2D72">
        <w:rPr>
          <w:rFonts w:asciiTheme="minorHAnsi" w:eastAsia="Calibri" w:hAnsiTheme="minorHAnsi" w:cs="TimesNewRomanPSMT"/>
          <w:sz w:val="24"/>
          <w:szCs w:val="24"/>
          <w:lang w:eastAsia="pl-PL"/>
        </w:rPr>
        <w:t>1</w:t>
      </w:r>
      <w:r w:rsidR="002629E9">
        <w:rPr>
          <w:rFonts w:asciiTheme="minorHAnsi" w:eastAsia="Calibri" w:hAnsiTheme="minorHAnsi" w:cs="TimesNewRomanPSMT"/>
          <w:sz w:val="24"/>
          <w:szCs w:val="24"/>
          <w:lang w:eastAsia="pl-PL"/>
        </w:rPr>
        <w:t>0</w:t>
      </w:r>
      <w:r w:rsidRPr="003E2D72">
        <w:rPr>
          <w:rFonts w:asciiTheme="minorHAnsi" w:eastAsia="Calibri" w:hAnsiTheme="minorHAnsi" w:cs="TimesNewRomanPSMT"/>
          <w:sz w:val="24"/>
          <w:szCs w:val="24"/>
          <w:lang w:eastAsia="pl-PL"/>
        </w:rPr>
        <w:t xml:space="preserve"> do SIWZ</w:t>
      </w:r>
      <w:r w:rsidR="00E705B9" w:rsidRPr="003E2D72">
        <w:rPr>
          <w:rFonts w:asciiTheme="minorHAnsi" w:eastAsia="Calibri" w:hAnsiTheme="minorHAnsi" w:cs="TimesNewRomanPSMT"/>
          <w:sz w:val="24"/>
          <w:szCs w:val="24"/>
          <w:lang w:eastAsia="pl-PL"/>
        </w:rPr>
        <w:t xml:space="preserve"> </w:t>
      </w:r>
      <w:r w:rsidRPr="003E2D72">
        <w:rPr>
          <w:rFonts w:asciiTheme="minorHAnsi" w:eastAsia="Calibri" w:hAnsiTheme="minorHAnsi" w:cs="TimesNewRomanPSMT"/>
          <w:sz w:val="24"/>
          <w:szCs w:val="24"/>
          <w:lang w:eastAsia="pl-PL"/>
        </w:rPr>
        <w:t>numeru telefonu oraz numeru faksu lub adresu poczty elektronicznej, na który Zamawiający będzie przesyłał</w:t>
      </w:r>
      <w:r w:rsidR="00E705B9" w:rsidRPr="003E2D72">
        <w:rPr>
          <w:rFonts w:asciiTheme="minorHAnsi" w:eastAsia="Calibri" w:hAnsiTheme="minorHAnsi" w:cs="TimesNewRomanPSMT"/>
          <w:sz w:val="24"/>
          <w:szCs w:val="24"/>
          <w:lang w:eastAsia="pl-PL"/>
        </w:rPr>
        <w:t xml:space="preserve"> </w:t>
      </w:r>
      <w:r w:rsidRPr="003E2D72">
        <w:rPr>
          <w:rFonts w:asciiTheme="minorHAnsi" w:eastAsia="Calibri" w:hAnsiTheme="minorHAnsi" w:cs="TimesNewRomanPSMT"/>
          <w:sz w:val="24"/>
          <w:szCs w:val="24"/>
          <w:lang w:eastAsia="pl-PL"/>
        </w:rPr>
        <w:t>Wykonawcy wszelkie pisma przekazywane w ramach postępowania. Wykonawca wybiera faks albo pocztę</w:t>
      </w:r>
      <w:r w:rsidR="00E705B9" w:rsidRPr="003E2D72">
        <w:rPr>
          <w:rFonts w:asciiTheme="minorHAnsi" w:eastAsia="Calibri" w:hAnsiTheme="minorHAnsi" w:cs="TimesNewRomanPSMT"/>
          <w:sz w:val="24"/>
          <w:szCs w:val="24"/>
          <w:lang w:eastAsia="pl-PL"/>
        </w:rPr>
        <w:t xml:space="preserve"> </w:t>
      </w:r>
      <w:r w:rsidRPr="003E2D72">
        <w:rPr>
          <w:rFonts w:asciiTheme="minorHAnsi" w:eastAsia="Calibri" w:hAnsiTheme="minorHAnsi" w:cs="TimesNewRomanPSMT"/>
          <w:sz w:val="24"/>
          <w:szCs w:val="24"/>
          <w:lang w:eastAsia="pl-PL"/>
        </w:rPr>
        <w:t>elektroniczną według własnego uznania. W przypadku wpisania przez Wykonawcę zarówno numeru faksu jak i</w:t>
      </w:r>
      <w:r w:rsidR="00E705B9" w:rsidRPr="003E2D72">
        <w:rPr>
          <w:rFonts w:asciiTheme="minorHAnsi" w:eastAsia="Calibri" w:hAnsiTheme="minorHAnsi" w:cs="TimesNewRomanPSMT"/>
          <w:sz w:val="24"/>
          <w:szCs w:val="24"/>
          <w:lang w:eastAsia="pl-PL"/>
        </w:rPr>
        <w:t xml:space="preserve"> </w:t>
      </w:r>
      <w:r w:rsidRPr="003E2D72">
        <w:rPr>
          <w:rFonts w:asciiTheme="minorHAnsi" w:eastAsia="Calibri" w:hAnsiTheme="minorHAnsi" w:cs="TimesNewRomanPSMT"/>
          <w:sz w:val="24"/>
          <w:szCs w:val="24"/>
          <w:lang w:eastAsia="pl-PL"/>
        </w:rPr>
        <w:t>adresu poczty elektronicznej Zamawiający będzie przesyłał dokumenty pocztą elektroniczną.</w:t>
      </w:r>
    </w:p>
    <w:p w:rsidR="00E705B9" w:rsidRPr="003E2D72" w:rsidRDefault="00404C3D" w:rsidP="00E705B9">
      <w:pPr>
        <w:pStyle w:val="Tekstpodstawowy21"/>
        <w:widowControl/>
        <w:numPr>
          <w:ilvl w:val="3"/>
          <w:numId w:val="2"/>
        </w:numPr>
        <w:tabs>
          <w:tab w:val="clear" w:pos="1260"/>
        </w:tabs>
        <w:ind w:left="709"/>
        <w:jc w:val="both"/>
        <w:rPr>
          <w:rFonts w:asciiTheme="minorHAnsi" w:hAnsiTheme="minorHAnsi"/>
          <w:szCs w:val="24"/>
        </w:rPr>
      </w:pPr>
      <w:r w:rsidRPr="003E2D72">
        <w:rPr>
          <w:rFonts w:asciiTheme="minorHAnsi" w:eastAsia="Calibri" w:hAnsiTheme="minorHAnsi" w:cs="TimesNewRomanPSMT"/>
          <w:szCs w:val="24"/>
          <w:lang w:eastAsia="pl-PL"/>
        </w:rPr>
        <w:t>W przypadku wyboru przez Wykonawcę poczty elektronicznej Wykonawca ponosi pe</w:t>
      </w:r>
      <w:r w:rsidR="00E705B9" w:rsidRPr="003E2D72">
        <w:rPr>
          <w:rFonts w:asciiTheme="minorHAnsi" w:eastAsia="Calibri" w:hAnsiTheme="minorHAnsi" w:cs="TimesNewRomanPSMT"/>
          <w:szCs w:val="24"/>
          <w:lang w:eastAsia="pl-PL"/>
        </w:rPr>
        <w:t>łną o</w:t>
      </w:r>
      <w:r w:rsidR="00E705B9" w:rsidRPr="003E2D72">
        <w:rPr>
          <w:rFonts w:asciiTheme="minorHAnsi" w:eastAsia="Calibri" w:hAnsiTheme="minorHAnsi" w:cs="TimesNewRomanPSMT"/>
          <w:color w:val="000000"/>
          <w:szCs w:val="24"/>
          <w:lang w:eastAsia="pl-PL"/>
        </w:rPr>
        <w:t>dpowiedzialność za odbieranie przekazywanej poczty. W przypadku zaniechania odebrania przekazanej poczty Wykonawca ponosi wszelkie wynikające z tego skutki. Zamawiający nie wymaga potwierdzenia otrzymania przekazywanego pisma drogą elektroniczną.</w:t>
      </w:r>
    </w:p>
    <w:p w:rsidR="002E47D9" w:rsidRPr="003E2D72" w:rsidRDefault="00E705B9" w:rsidP="002E47D9">
      <w:pPr>
        <w:pStyle w:val="Tekstpodstawowy21"/>
        <w:widowControl/>
        <w:numPr>
          <w:ilvl w:val="3"/>
          <w:numId w:val="2"/>
        </w:numPr>
        <w:tabs>
          <w:tab w:val="clear" w:pos="1260"/>
        </w:tabs>
        <w:ind w:left="709"/>
        <w:jc w:val="both"/>
        <w:rPr>
          <w:rFonts w:asciiTheme="minorHAnsi" w:hAnsiTheme="minorHAnsi"/>
          <w:szCs w:val="24"/>
        </w:rPr>
      </w:pPr>
      <w:r w:rsidRPr="003E2D72">
        <w:rPr>
          <w:rFonts w:asciiTheme="minorHAnsi" w:eastAsia="Calibri" w:hAnsiTheme="minorHAnsi" w:cs="TimesNewRomanPSMT"/>
          <w:color w:val="000000"/>
          <w:szCs w:val="24"/>
          <w:lang w:eastAsia="pl-PL"/>
        </w:rPr>
        <w:t>W przypadku wyboru przez Wykonawcę faksu jako drogi otrzymywania pism nadawanych przez Zamawiającego, Wykonawca ponosi odpowiedzialność za sprawdzenie kompletności i czytelności otrzymania przesłanego pisma. Brak kompletności lub czytelności Wykonawca niezwłocznie zgłasza Zamawiającemu telefonicznie na nr 52 / 58-26-252. Za dowód skutecznego przesłania pisma do Wykonawcy drogą faksową Zamawiający uznaje potwierdzenie przesłania faksowego „OK” na numer</w:t>
      </w:r>
      <w:r w:rsidR="002E47D9" w:rsidRPr="003E2D72">
        <w:rPr>
          <w:rFonts w:asciiTheme="minorHAnsi" w:eastAsia="Calibri" w:hAnsiTheme="minorHAnsi" w:cs="TimesNewRomanPSMT"/>
          <w:color w:val="000000"/>
          <w:szCs w:val="24"/>
          <w:lang w:eastAsia="pl-PL"/>
        </w:rPr>
        <w:t xml:space="preserve"> </w:t>
      </w:r>
      <w:r w:rsidRPr="003E2D72">
        <w:rPr>
          <w:rFonts w:asciiTheme="minorHAnsi" w:eastAsia="Calibri" w:hAnsiTheme="minorHAnsi" w:cs="TimesNewRomanPSMT"/>
          <w:color w:val="000000"/>
          <w:szCs w:val="24"/>
          <w:lang w:eastAsia="pl-PL"/>
        </w:rPr>
        <w:t>podany przez Wykonawcę na formularzu ofertowym.</w:t>
      </w:r>
      <w:r w:rsidR="002E47D9" w:rsidRPr="003E2D72">
        <w:rPr>
          <w:rFonts w:asciiTheme="minorHAnsi" w:eastAsia="Calibri" w:hAnsiTheme="minorHAnsi" w:cs="TimesNewRomanPSMT"/>
          <w:color w:val="000000"/>
          <w:szCs w:val="24"/>
          <w:lang w:eastAsia="pl-PL"/>
        </w:rPr>
        <w:t xml:space="preserve"> </w:t>
      </w:r>
      <w:r w:rsidRPr="003E2D72">
        <w:rPr>
          <w:rFonts w:asciiTheme="minorHAnsi" w:eastAsia="Calibri" w:hAnsiTheme="minorHAnsi" w:cs="TimesNewRomanPSMT"/>
          <w:color w:val="000000"/>
          <w:szCs w:val="24"/>
          <w:lang w:eastAsia="pl-PL"/>
        </w:rPr>
        <w:t>Zamawiający nie wymaga potwierdzenia otrzymania przekazywanego pisma drogą faksową.</w:t>
      </w:r>
    </w:p>
    <w:p w:rsidR="00E705B9" w:rsidRPr="003E2D72" w:rsidRDefault="00E705B9" w:rsidP="002E47D9">
      <w:pPr>
        <w:pStyle w:val="Tekstpodstawowy21"/>
        <w:widowControl/>
        <w:numPr>
          <w:ilvl w:val="3"/>
          <w:numId w:val="2"/>
        </w:numPr>
        <w:tabs>
          <w:tab w:val="clear" w:pos="1260"/>
        </w:tabs>
        <w:ind w:left="709"/>
        <w:jc w:val="both"/>
        <w:rPr>
          <w:rFonts w:asciiTheme="minorHAnsi" w:hAnsiTheme="minorHAnsi"/>
          <w:szCs w:val="24"/>
        </w:rPr>
      </w:pPr>
      <w:r w:rsidRPr="003E2D72">
        <w:rPr>
          <w:rFonts w:asciiTheme="minorHAnsi" w:eastAsia="Calibri" w:hAnsiTheme="minorHAnsi" w:cs="TimesNewRomanPSMT"/>
          <w:color w:val="000000"/>
          <w:szCs w:val="24"/>
          <w:lang w:eastAsia="pl-PL"/>
        </w:rPr>
        <w:t>Wykonawca zobowiązany jest do powiadomienia Zamawiającego w przypadku zmiany numeru telefonu,</w:t>
      </w:r>
      <w:r w:rsidR="002E47D9" w:rsidRPr="003E2D72">
        <w:rPr>
          <w:rFonts w:asciiTheme="minorHAnsi" w:eastAsia="Calibri" w:hAnsiTheme="minorHAnsi" w:cs="TimesNewRomanPSMT"/>
          <w:color w:val="000000"/>
          <w:szCs w:val="24"/>
          <w:lang w:eastAsia="pl-PL"/>
        </w:rPr>
        <w:t xml:space="preserve"> </w:t>
      </w:r>
      <w:r w:rsidRPr="003E2D72">
        <w:rPr>
          <w:rFonts w:asciiTheme="minorHAnsi" w:eastAsia="Calibri" w:hAnsiTheme="minorHAnsi" w:cs="TimesNewRomanPSMT"/>
          <w:color w:val="000000"/>
          <w:szCs w:val="24"/>
          <w:lang w:eastAsia="pl-PL"/>
        </w:rPr>
        <w:t>faksu lub adresu poczty elektronicznej, na który Zamawiający ma przesyłać pisma. W przypadku niedokonania powiadomienia Zamawiającego, przesłanie pisma na numer faksu lub adres poczty</w:t>
      </w:r>
      <w:r w:rsidR="002E47D9" w:rsidRPr="003E2D72">
        <w:rPr>
          <w:rFonts w:asciiTheme="minorHAnsi" w:eastAsia="Calibri" w:hAnsiTheme="minorHAnsi" w:cs="TimesNewRomanPSMT"/>
          <w:color w:val="000000"/>
          <w:szCs w:val="24"/>
          <w:lang w:eastAsia="pl-PL"/>
        </w:rPr>
        <w:t xml:space="preserve"> </w:t>
      </w:r>
      <w:r w:rsidRPr="003E2D72">
        <w:rPr>
          <w:rFonts w:asciiTheme="minorHAnsi" w:eastAsia="Calibri" w:hAnsiTheme="minorHAnsi" w:cs="TimesNewRomanPSMT"/>
          <w:color w:val="000000"/>
          <w:szCs w:val="24"/>
          <w:lang w:eastAsia="pl-PL"/>
        </w:rPr>
        <w:t>elektronicznej wskazany na formularzu ofertowym zgodnie z zasadami wskazanymi w niniejszym</w:t>
      </w:r>
      <w:r w:rsidR="002E47D9" w:rsidRPr="003E2D72">
        <w:rPr>
          <w:rFonts w:asciiTheme="minorHAnsi" w:eastAsia="Calibri" w:hAnsiTheme="minorHAnsi" w:cs="TimesNewRomanPSMT"/>
          <w:color w:val="000000"/>
          <w:szCs w:val="24"/>
          <w:lang w:eastAsia="pl-PL"/>
        </w:rPr>
        <w:t xml:space="preserve"> </w:t>
      </w:r>
      <w:r w:rsidRPr="003E2D72">
        <w:rPr>
          <w:rFonts w:asciiTheme="minorHAnsi" w:eastAsia="Calibri" w:hAnsiTheme="minorHAnsi" w:cs="TimesNewRomanPSMT"/>
          <w:color w:val="000000"/>
          <w:szCs w:val="24"/>
          <w:lang w:eastAsia="pl-PL"/>
        </w:rPr>
        <w:t>punkcie uważa się za skutecznie dokonane.</w:t>
      </w:r>
    </w:p>
    <w:p w:rsidR="002E47D9" w:rsidRPr="003E2D72" w:rsidRDefault="00E705B9" w:rsidP="00382BCA">
      <w:pPr>
        <w:pStyle w:val="Akapitzlist"/>
        <w:widowControl/>
        <w:numPr>
          <w:ilvl w:val="0"/>
          <w:numId w:val="17"/>
        </w:numPr>
        <w:tabs>
          <w:tab w:val="clear" w:pos="720"/>
        </w:tabs>
        <w:suppressAutoHyphens w:val="0"/>
        <w:overflowPunct/>
        <w:autoSpaceDN w:val="0"/>
        <w:adjustRightInd w:val="0"/>
        <w:ind w:left="426"/>
        <w:jc w:val="both"/>
        <w:textAlignment w:val="auto"/>
        <w:rPr>
          <w:rFonts w:asciiTheme="minorHAnsi" w:hAnsiTheme="minorHAnsi"/>
          <w:sz w:val="24"/>
          <w:szCs w:val="24"/>
        </w:rPr>
      </w:pPr>
      <w:r w:rsidRPr="003E2D72">
        <w:rPr>
          <w:rFonts w:asciiTheme="minorHAnsi" w:eastAsia="Calibri" w:hAnsiTheme="minorHAnsi" w:cs="TimesNewRomanPSMT"/>
          <w:color w:val="000000"/>
          <w:sz w:val="24"/>
          <w:szCs w:val="24"/>
          <w:lang w:eastAsia="pl-PL"/>
        </w:rPr>
        <w:t>Wszelkie zapytania do treści ogłoszenia i Specyfikacji Istotnych Warunków Zamówienia należy przesyłać na numer</w:t>
      </w:r>
      <w:r w:rsidR="00526EFF" w:rsidRPr="003E2D72">
        <w:rPr>
          <w:rFonts w:asciiTheme="minorHAnsi" w:eastAsia="Calibri" w:hAnsiTheme="minorHAnsi" w:cs="TimesNewRomanPSMT"/>
          <w:color w:val="000000"/>
          <w:sz w:val="24"/>
          <w:szCs w:val="24"/>
          <w:lang w:eastAsia="pl-PL"/>
        </w:rPr>
        <w:t xml:space="preserve"> faksu 52 / 58-26-209</w:t>
      </w:r>
      <w:r w:rsidRPr="003E2D72">
        <w:rPr>
          <w:rFonts w:asciiTheme="minorHAnsi" w:eastAsia="Calibri" w:hAnsiTheme="minorHAnsi" w:cs="TimesNewRomanPSMT"/>
          <w:color w:val="000000"/>
          <w:sz w:val="24"/>
          <w:szCs w:val="24"/>
          <w:lang w:eastAsia="pl-PL"/>
        </w:rPr>
        <w:t xml:space="preserve"> lub na adres e-mail: </w:t>
      </w:r>
      <w:r w:rsidR="002E47D9" w:rsidRPr="003E2D72">
        <w:rPr>
          <w:rFonts w:asciiTheme="minorHAnsi" w:eastAsia="Calibri" w:hAnsiTheme="minorHAnsi" w:cs="TimesNewRomanPSMT"/>
          <w:color w:val="000081"/>
          <w:sz w:val="24"/>
          <w:szCs w:val="24"/>
          <w:lang w:eastAsia="pl-PL"/>
        </w:rPr>
        <w:t>przetargi@szpitalmsw.bydgoszcz.pl</w:t>
      </w:r>
      <w:r w:rsidRPr="003E2D72">
        <w:rPr>
          <w:rFonts w:asciiTheme="minorHAnsi" w:eastAsia="Calibri" w:hAnsiTheme="minorHAnsi" w:cs="TimesNewRomanPSMT"/>
          <w:color w:val="000000"/>
          <w:sz w:val="24"/>
          <w:szCs w:val="24"/>
          <w:lang w:eastAsia="pl-PL"/>
        </w:rPr>
        <w:t xml:space="preserve">. </w:t>
      </w:r>
    </w:p>
    <w:p w:rsidR="00746B2A" w:rsidRPr="00AD71B9" w:rsidRDefault="00746B2A" w:rsidP="00746B2A">
      <w:pPr>
        <w:pStyle w:val="WW-BodyText21"/>
        <w:spacing w:after="0"/>
        <w:ind w:left="426" w:hanging="142"/>
        <w:jc w:val="both"/>
        <w:rPr>
          <w:sz w:val="24"/>
          <w:szCs w:val="24"/>
        </w:rPr>
      </w:pPr>
    </w:p>
    <w:p w:rsidR="0045431A" w:rsidRPr="002629E9" w:rsidRDefault="00D501EA" w:rsidP="0045431A">
      <w:pPr>
        <w:pStyle w:val="Nagwek1"/>
        <w:tabs>
          <w:tab w:val="clear" w:pos="0"/>
        </w:tabs>
        <w:jc w:val="both"/>
        <w:rPr>
          <w:rFonts w:asciiTheme="minorHAnsi" w:hAnsiTheme="minorHAnsi"/>
          <w:bCs/>
        </w:rPr>
      </w:pPr>
      <w:r w:rsidRPr="002629E9">
        <w:rPr>
          <w:rFonts w:asciiTheme="minorHAnsi" w:hAnsiTheme="minorHAnsi"/>
          <w:b/>
        </w:rPr>
        <w:lastRenderedPageBreak/>
        <w:t>I</w:t>
      </w:r>
      <w:r w:rsidR="00D45AA6" w:rsidRPr="002629E9">
        <w:rPr>
          <w:rFonts w:asciiTheme="minorHAnsi" w:hAnsiTheme="minorHAnsi"/>
          <w:b/>
        </w:rPr>
        <w:t>X</w:t>
      </w:r>
      <w:r w:rsidR="0045431A" w:rsidRPr="002629E9">
        <w:rPr>
          <w:rFonts w:asciiTheme="minorHAnsi" w:hAnsiTheme="minorHAnsi"/>
          <w:b/>
        </w:rPr>
        <w:t xml:space="preserve">. WADIUM: </w:t>
      </w:r>
    </w:p>
    <w:p w:rsidR="000978E2" w:rsidRPr="002629E9" w:rsidRDefault="00C23CAE" w:rsidP="00632E48">
      <w:pPr>
        <w:pStyle w:val="Standard"/>
        <w:numPr>
          <w:ilvl w:val="0"/>
          <w:numId w:val="39"/>
        </w:numPr>
        <w:ind w:left="364"/>
        <w:jc w:val="both"/>
        <w:rPr>
          <w:rFonts w:asciiTheme="minorHAnsi" w:hAnsiTheme="minorHAnsi"/>
          <w:sz w:val="24"/>
        </w:rPr>
      </w:pPr>
      <w:r w:rsidRPr="002629E9">
        <w:rPr>
          <w:rFonts w:asciiTheme="minorHAnsi" w:hAnsiTheme="minorHAnsi"/>
          <w:sz w:val="24"/>
        </w:rPr>
        <w:t>Zamawiający żąda od wykonawców</w:t>
      </w:r>
      <w:r w:rsidR="00495634">
        <w:rPr>
          <w:rFonts w:asciiTheme="minorHAnsi" w:hAnsiTheme="minorHAnsi"/>
          <w:sz w:val="24"/>
        </w:rPr>
        <w:t xml:space="preserve"> wniesienia wadium w wysokości 76</w:t>
      </w:r>
      <w:r w:rsidRPr="002629E9">
        <w:rPr>
          <w:rFonts w:asciiTheme="minorHAnsi" w:hAnsiTheme="minorHAnsi"/>
          <w:sz w:val="24"/>
        </w:rPr>
        <w:t xml:space="preserve">.000,00 zł (słownie: </w:t>
      </w:r>
      <w:r w:rsidR="00495634">
        <w:rPr>
          <w:rFonts w:asciiTheme="minorHAnsi" w:hAnsiTheme="minorHAnsi"/>
          <w:sz w:val="24"/>
        </w:rPr>
        <w:t>siedemdziesiąt sześć tysięcy</w:t>
      </w:r>
      <w:r w:rsidRPr="002629E9">
        <w:rPr>
          <w:rFonts w:asciiTheme="minorHAnsi" w:hAnsiTheme="minorHAnsi"/>
          <w:sz w:val="24"/>
        </w:rPr>
        <w:t xml:space="preserve"> złotych 00/100).</w:t>
      </w:r>
    </w:p>
    <w:p w:rsidR="000978E2" w:rsidRPr="002629E9" w:rsidRDefault="000978E2" w:rsidP="00632E48">
      <w:pPr>
        <w:pStyle w:val="Standard"/>
        <w:numPr>
          <w:ilvl w:val="0"/>
          <w:numId w:val="39"/>
        </w:numPr>
        <w:ind w:left="364"/>
        <w:jc w:val="both"/>
        <w:rPr>
          <w:rFonts w:asciiTheme="minorHAnsi" w:hAnsiTheme="minorHAnsi"/>
          <w:sz w:val="24"/>
        </w:rPr>
      </w:pPr>
      <w:r w:rsidRPr="002629E9">
        <w:rPr>
          <w:rFonts w:asciiTheme="minorHAnsi" w:hAnsiTheme="minorHAnsi"/>
          <w:sz w:val="24"/>
        </w:rPr>
        <w:t xml:space="preserve">Wadium w pieniądzu wnosi się przelewem na rachunek bankowy Zamawiającego w: </w:t>
      </w:r>
      <w:r w:rsidRPr="002629E9">
        <w:rPr>
          <w:rFonts w:asciiTheme="minorHAnsi" w:hAnsiTheme="minorHAnsi"/>
          <w:b/>
          <w:sz w:val="24"/>
        </w:rPr>
        <w:t xml:space="preserve">BGK </w:t>
      </w:r>
      <w:r w:rsidRPr="002629E9">
        <w:rPr>
          <w:rFonts w:asciiTheme="minorHAnsi" w:hAnsiTheme="minorHAnsi"/>
          <w:sz w:val="24"/>
        </w:rPr>
        <w:t>nr rachunku:</w:t>
      </w:r>
      <w:r w:rsidRPr="002629E9">
        <w:rPr>
          <w:rFonts w:asciiTheme="minorHAnsi" w:hAnsiTheme="minorHAnsi"/>
          <w:b/>
          <w:sz w:val="24"/>
        </w:rPr>
        <w:t xml:space="preserve"> 53 1130 1075 0002 6035 9320 0007.</w:t>
      </w:r>
    </w:p>
    <w:p w:rsidR="000978E2" w:rsidRPr="002629E9" w:rsidRDefault="000978E2" w:rsidP="00632E48">
      <w:pPr>
        <w:numPr>
          <w:ilvl w:val="0"/>
          <w:numId w:val="40"/>
        </w:numPr>
        <w:tabs>
          <w:tab w:val="left" w:pos="180"/>
        </w:tabs>
        <w:jc w:val="both"/>
        <w:rPr>
          <w:rFonts w:asciiTheme="minorHAnsi" w:hAnsiTheme="minorHAnsi"/>
          <w:sz w:val="24"/>
          <w:szCs w:val="24"/>
        </w:rPr>
      </w:pPr>
      <w:r w:rsidRPr="002629E9">
        <w:rPr>
          <w:rFonts w:asciiTheme="minorHAnsi" w:hAnsiTheme="minorHAnsi"/>
          <w:sz w:val="24"/>
          <w:szCs w:val="24"/>
        </w:rPr>
        <w:t>Dowód wniesienia wadium pieniężnego załącza się do oferty w formie poświadczonej przez Wykonawcę kopii oryginału dowodu.</w:t>
      </w:r>
    </w:p>
    <w:p w:rsidR="000978E2" w:rsidRPr="002629E9" w:rsidRDefault="000978E2" w:rsidP="00632E48">
      <w:pPr>
        <w:pStyle w:val="Standard"/>
        <w:numPr>
          <w:ilvl w:val="0"/>
          <w:numId w:val="39"/>
        </w:numPr>
        <w:ind w:left="364"/>
        <w:jc w:val="both"/>
        <w:rPr>
          <w:rFonts w:asciiTheme="minorHAnsi" w:hAnsiTheme="minorHAnsi"/>
          <w:sz w:val="24"/>
        </w:rPr>
      </w:pPr>
      <w:r w:rsidRPr="002629E9">
        <w:rPr>
          <w:rFonts w:asciiTheme="minorHAnsi" w:hAnsiTheme="minorHAnsi"/>
          <w:sz w:val="24"/>
        </w:rPr>
        <w:t>W przypadku wniesienia wadium w formie niepieniężnej – zgodnie z art. 45</w:t>
      </w:r>
      <w:r w:rsidRPr="002629E9">
        <w:rPr>
          <w:rFonts w:asciiTheme="minorHAnsi" w:hAnsiTheme="minorHAnsi"/>
          <w:bCs/>
          <w:sz w:val="24"/>
        </w:rPr>
        <w:t xml:space="preserve"> ustawy z dnia 29 stycznia 2004 r. Prawo zamówień </w:t>
      </w:r>
      <w:r w:rsidRPr="002629E9">
        <w:rPr>
          <w:rFonts w:asciiTheme="minorHAnsi" w:hAnsiTheme="minorHAnsi"/>
          <w:sz w:val="24"/>
        </w:rPr>
        <w:t xml:space="preserve">Wykonawca </w:t>
      </w:r>
      <w:r w:rsidRPr="002629E9">
        <w:rPr>
          <w:rFonts w:asciiTheme="minorHAnsi" w:hAnsiTheme="minorHAnsi"/>
          <w:b/>
          <w:sz w:val="24"/>
        </w:rPr>
        <w:t>dołączy oryginał</w:t>
      </w:r>
      <w:r w:rsidRPr="002629E9">
        <w:rPr>
          <w:rFonts w:asciiTheme="minorHAnsi" w:hAnsiTheme="minorHAnsi"/>
          <w:sz w:val="24"/>
        </w:rPr>
        <w:t xml:space="preserve"> dokumentu wniesienia wadium w jeden z następujących sposobów:</w:t>
      </w:r>
    </w:p>
    <w:p w:rsidR="000978E2" w:rsidRPr="002629E9" w:rsidRDefault="000978E2" w:rsidP="00632E48">
      <w:pPr>
        <w:pStyle w:val="Standard"/>
        <w:numPr>
          <w:ilvl w:val="0"/>
          <w:numId w:val="41"/>
        </w:numPr>
        <w:ind w:left="709"/>
        <w:jc w:val="both"/>
        <w:rPr>
          <w:rFonts w:asciiTheme="minorHAnsi" w:hAnsiTheme="minorHAnsi"/>
          <w:sz w:val="24"/>
        </w:rPr>
      </w:pPr>
      <w:r w:rsidRPr="002629E9">
        <w:rPr>
          <w:rFonts w:asciiTheme="minorHAnsi" w:hAnsiTheme="minorHAnsi"/>
          <w:sz w:val="24"/>
        </w:rPr>
        <w:t>jako załącznik do oferty połączony w sposób trwały z ofertą;</w:t>
      </w:r>
    </w:p>
    <w:p w:rsidR="000978E2" w:rsidRPr="002629E9" w:rsidRDefault="000978E2" w:rsidP="00632E48">
      <w:pPr>
        <w:pStyle w:val="Standard"/>
        <w:numPr>
          <w:ilvl w:val="0"/>
          <w:numId w:val="41"/>
        </w:numPr>
        <w:ind w:left="709"/>
        <w:jc w:val="both"/>
        <w:rPr>
          <w:rFonts w:asciiTheme="minorHAnsi" w:hAnsiTheme="minorHAnsi"/>
          <w:sz w:val="24"/>
        </w:rPr>
      </w:pPr>
      <w:r w:rsidRPr="002629E9">
        <w:rPr>
          <w:rFonts w:asciiTheme="minorHAnsi" w:hAnsiTheme="minorHAnsi"/>
          <w:sz w:val="24"/>
        </w:rPr>
        <w:t>w osobnej kopercie z dopiskiem „Dowód wniesienia wadium” stanowiącej załącznik do oferty, lecz z nią trwale nie połączony, a kopię potwierdzoną za zgodność z oryginałem, stanowiącą załącznik do oferty połączy w sposób trwały z ofertą.</w:t>
      </w:r>
    </w:p>
    <w:p w:rsidR="00925E3C" w:rsidRPr="002629E9" w:rsidRDefault="000978E2" w:rsidP="00632E48">
      <w:pPr>
        <w:pStyle w:val="Standard"/>
        <w:numPr>
          <w:ilvl w:val="0"/>
          <w:numId w:val="39"/>
        </w:numPr>
        <w:ind w:left="336"/>
        <w:jc w:val="both"/>
        <w:rPr>
          <w:rFonts w:asciiTheme="minorHAnsi" w:hAnsiTheme="minorHAnsi"/>
          <w:sz w:val="24"/>
        </w:rPr>
      </w:pPr>
      <w:r w:rsidRPr="002629E9">
        <w:rPr>
          <w:rFonts w:asciiTheme="minorHAnsi" w:hAnsiTheme="minorHAnsi"/>
          <w:sz w:val="24"/>
        </w:rPr>
        <w:t>Wadium wnosi się przed upływem terminu składania ofert i musi obejmować okres związania ofertą.</w:t>
      </w:r>
    </w:p>
    <w:p w:rsidR="000978E2" w:rsidRPr="002629E9" w:rsidRDefault="00925E3C" w:rsidP="00632E48">
      <w:pPr>
        <w:pStyle w:val="Standard"/>
        <w:numPr>
          <w:ilvl w:val="0"/>
          <w:numId w:val="39"/>
        </w:numPr>
        <w:ind w:left="336"/>
        <w:jc w:val="both"/>
        <w:rPr>
          <w:rFonts w:asciiTheme="minorHAnsi" w:hAnsiTheme="minorHAnsi"/>
          <w:sz w:val="24"/>
        </w:rPr>
      </w:pPr>
      <w:r w:rsidRPr="002629E9">
        <w:rPr>
          <w:rFonts w:asciiTheme="minorHAnsi" w:eastAsia="Calibri" w:hAnsiTheme="minorHAnsi"/>
          <w:sz w:val="24"/>
        </w:rPr>
        <w:t>W przypadku wnoszenia wadium w formie gwarancji bankowej lub ubezpieczeniowej zamawiający wymaga, aby wystawiona gwarancja była bezwarunkowa, nieodwołalna i płatna na pierwsze żądanie zamawiającego.</w:t>
      </w:r>
    </w:p>
    <w:p w:rsidR="00925E3C" w:rsidRPr="002629E9" w:rsidRDefault="00925E3C" w:rsidP="00632E48">
      <w:pPr>
        <w:pStyle w:val="Standard"/>
        <w:numPr>
          <w:ilvl w:val="0"/>
          <w:numId w:val="39"/>
        </w:numPr>
        <w:ind w:left="336"/>
        <w:jc w:val="both"/>
        <w:rPr>
          <w:rFonts w:asciiTheme="minorHAnsi" w:hAnsiTheme="minorHAnsi"/>
          <w:sz w:val="24"/>
        </w:rPr>
      </w:pPr>
      <w:r w:rsidRPr="002629E9">
        <w:rPr>
          <w:rFonts w:asciiTheme="minorHAnsi" w:eastAsia="Calibri" w:hAnsiTheme="minorHAnsi"/>
          <w:sz w:val="24"/>
        </w:rPr>
        <w:t>Wykonawca, który wycofał swoją ofertę, a zabezpieczył ją wadium, powinien wystąpić do zamawiającego na piśmie o dokonanie zwrotu wadium w formie i wysokości, w której je wniósł.</w:t>
      </w:r>
    </w:p>
    <w:p w:rsidR="00925E3C" w:rsidRPr="002629E9" w:rsidRDefault="00925E3C" w:rsidP="00632E48">
      <w:pPr>
        <w:pStyle w:val="Standard"/>
        <w:numPr>
          <w:ilvl w:val="0"/>
          <w:numId w:val="39"/>
        </w:numPr>
        <w:ind w:left="336"/>
        <w:jc w:val="both"/>
        <w:rPr>
          <w:rFonts w:asciiTheme="minorHAnsi" w:hAnsiTheme="minorHAnsi"/>
          <w:sz w:val="24"/>
        </w:rPr>
      </w:pPr>
      <w:r w:rsidRPr="002629E9">
        <w:rPr>
          <w:rFonts w:asciiTheme="minorHAnsi" w:eastAsia="Calibri" w:hAnsiTheme="minorHAnsi"/>
          <w:sz w:val="24"/>
        </w:rPr>
        <w:t>Zamawiający dokonuje zwrotu wadium zgodnie z przepisem art. 46 ustawy.</w:t>
      </w:r>
    </w:p>
    <w:p w:rsidR="00925E3C" w:rsidRPr="002629E9" w:rsidRDefault="00925E3C" w:rsidP="00632E48">
      <w:pPr>
        <w:pStyle w:val="Standard"/>
        <w:numPr>
          <w:ilvl w:val="0"/>
          <w:numId w:val="39"/>
        </w:numPr>
        <w:ind w:left="336"/>
        <w:jc w:val="both"/>
        <w:rPr>
          <w:rFonts w:asciiTheme="minorHAnsi" w:hAnsiTheme="minorHAnsi"/>
          <w:sz w:val="24"/>
        </w:rPr>
      </w:pPr>
      <w:r w:rsidRPr="002629E9">
        <w:rPr>
          <w:rFonts w:asciiTheme="minorHAnsi" w:eastAsia="Calibri" w:hAnsiTheme="minorHAnsi"/>
          <w:sz w:val="24"/>
        </w:rPr>
        <w:t>Zamawiający zatrzymuje wadium wraz z odsetkami w przypadkach określonych w art. 46 ust. 4a oraz art. 46 ust. 5 ustawy.</w:t>
      </w:r>
    </w:p>
    <w:p w:rsidR="00D501EA" w:rsidRPr="00D45AA6" w:rsidRDefault="00D501EA" w:rsidP="0045431A">
      <w:pPr>
        <w:pStyle w:val="Tekstpodstawowy21"/>
        <w:widowControl/>
        <w:tabs>
          <w:tab w:val="left" w:pos="360"/>
          <w:tab w:val="left" w:pos="720"/>
        </w:tabs>
        <w:ind w:left="0"/>
        <w:jc w:val="both"/>
        <w:rPr>
          <w:rFonts w:asciiTheme="minorHAnsi" w:hAnsiTheme="minorHAnsi"/>
          <w:b/>
        </w:rPr>
      </w:pPr>
    </w:p>
    <w:p w:rsidR="0045431A" w:rsidRPr="00D45AA6" w:rsidRDefault="00F04300" w:rsidP="0045431A">
      <w:pPr>
        <w:pStyle w:val="Tekstpodstawowy21"/>
        <w:widowControl/>
        <w:tabs>
          <w:tab w:val="left" w:pos="360"/>
          <w:tab w:val="left" w:pos="720"/>
        </w:tabs>
        <w:ind w:left="0"/>
        <w:jc w:val="both"/>
        <w:rPr>
          <w:rFonts w:asciiTheme="minorHAnsi" w:hAnsiTheme="minorHAnsi"/>
          <w:b/>
        </w:rPr>
      </w:pPr>
      <w:r w:rsidRPr="00D45AA6">
        <w:rPr>
          <w:rFonts w:asciiTheme="minorHAnsi" w:hAnsiTheme="minorHAnsi"/>
          <w:b/>
        </w:rPr>
        <w:t xml:space="preserve">X. TERMIN ZWIĄZANIA </w:t>
      </w:r>
      <w:r w:rsidR="0045431A" w:rsidRPr="00D45AA6">
        <w:rPr>
          <w:rFonts w:asciiTheme="minorHAnsi" w:hAnsiTheme="minorHAnsi"/>
          <w:b/>
        </w:rPr>
        <w:t>OFERTĄ:</w:t>
      </w:r>
    </w:p>
    <w:p w:rsidR="0045431A" w:rsidRPr="00D45AA6" w:rsidRDefault="0045431A" w:rsidP="0045431A">
      <w:pPr>
        <w:pStyle w:val="Tekstpodstawowy21"/>
        <w:widowControl/>
        <w:tabs>
          <w:tab w:val="left" w:pos="720"/>
          <w:tab w:val="left" w:pos="1080"/>
        </w:tabs>
        <w:ind w:left="360" w:hanging="218"/>
        <w:jc w:val="both"/>
        <w:rPr>
          <w:rFonts w:asciiTheme="minorHAnsi" w:hAnsiTheme="minorHAnsi"/>
          <w:bCs/>
        </w:rPr>
      </w:pPr>
      <w:r w:rsidRPr="00D45AA6">
        <w:rPr>
          <w:rFonts w:asciiTheme="minorHAnsi" w:hAnsiTheme="minorHAnsi"/>
          <w:bCs/>
        </w:rPr>
        <w:t>Wyko</w:t>
      </w:r>
      <w:r w:rsidR="00925E3C">
        <w:rPr>
          <w:rFonts w:asciiTheme="minorHAnsi" w:hAnsiTheme="minorHAnsi"/>
          <w:bCs/>
        </w:rPr>
        <w:t>nawcy związani są ofertą przez 6</w:t>
      </w:r>
      <w:r w:rsidRPr="00D45AA6">
        <w:rPr>
          <w:rFonts w:asciiTheme="minorHAnsi" w:hAnsiTheme="minorHAnsi"/>
          <w:bCs/>
        </w:rPr>
        <w:t>0 dni od upływu terminu składania ofert.</w:t>
      </w:r>
    </w:p>
    <w:p w:rsidR="0045431A" w:rsidRPr="00D45AA6" w:rsidRDefault="0045431A" w:rsidP="0045431A">
      <w:pPr>
        <w:pStyle w:val="Tekstpodstawowy21"/>
        <w:widowControl/>
        <w:tabs>
          <w:tab w:val="left" w:pos="720"/>
          <w:tab w:val="left" w:pos="1080"/>
        </w:tabs>
        <w:ind w:left="0"/>
        <w:jc w:val="both"/>
        <w:rPr>
          <w:rFonts w:asciiTheme="minorHAnsi" w:hAnsiTheme="minorHAnsi"/>
          <w:bCs/>
        </w:rPr>
      </w:pPr>
    </w:p>
    <w:p w:rsidR="0045431A" w:rsidRPr="00E25A11" w:rsidRDefault="0045431A" w:rsidP="0045431A">
      <w:pPr>
        <w:pStyle w:val="WW-BodyText21234"/>
        <w:widowControl/>
        <w:tabs>
          <w:tab w:val="left" w:pos="720"/>
        </w:tabs>
        <w:ind w:left="360" w:hanging="367"/>
        <w:rPr>
          <w:rFonts w:asciiTheme="minorHAnsi" w:hAnsiTheme="minorHAnsi"/>
          <w:b/>
          <w:szCs w:val="24"/>
        </w:rPr>
      </w:pPr>
      <w:r w:rsidRPr="00E25A11">
        <w:rPr>
          <w:rFonts w:asciiTheme="minorHAnsi" w:hAnsiTheme="minorHAnsi"/>
          <w:b/>
          <w:szCs w:val="24"/>
        </w:rPr>
        <w:t>X</w:t>
      </w:r>
      <w:r w:rsidR="00D45AA6" w:rsidRPr="00E25A11">
        <w:rPr>
          <w:rFonts w:asciiTheme="minorHAnsi" w:hAnsiTheme="minorHAnsi"/>
          <w:b/>
          <w:szCs w:val="24"/>
        </w:rPr>
        <w:t>I</w:t>
      </w:r>
      <w:r w:rsidRPr="00E25A11">
        <w:rPr>
          <w:rFonts w:asciiTheme="minorHAnsi" w:hAnsiTheme="minorHAnsi"/>
          <w:b/>
          <w:szCs w:val="24"/>
        </w:rPr>
        <w:t>. OPIS  SPOSOBU  PRZYGOTOWANIA  OFERTY:</w:t>
      </w:r>
    </w:p>
    <w:p w:rsidR="00D501EA" w:rsidRPr="00E25A11" w:rsidRDefault="00D501EA" w:rsidP="00E411FB">
      <w:pPr>
        <w:pStyle w:val="WW-BodyTextIndent31"/>
        <w:numPr>
          <w:ilvl w:val="0"/>
          <w:numId w:val="23"/>
        </w:numPr>
        <w:tabs>
          <w:tab w:val="clear" w:pos="284"/>
          <w:tab w:val="left" w:pos="360"/>
          <w:tab w:val="left" w:pos="690"/>
        </w:tabs>
        <w:rPr>
          <w:rFonts w:asciiTheme="minorHAnsi" w:hAnsiTheme="minorHAnsi"/>
          <w:b w:val="0"/>
          <w:bCs/>
        </w:rPr>
      </w:pPr>
      <w:r w:rsidRPr="00E25A11">
        <w:rPr>
          <w:rFonts w:asciiTheme="minorHAnsi" w:hAnsiTheme="minorHAnsi"/>
          <w:b w:val="0"/>
          <w:bCs/>
        </w:rPr>
        <w:t>Ofertę należy złożyć na formularzu przygotowanym według wzoru stanowiącego</w:t>
      </w:r>
      <w:r w:rsidR="00B4470D" w:rsidRPr="00E25A11">
        <w:rPr>
          <w:rFonts w:asciiTheme="minorHAnsi" w:hAnsiTheme="minorHAnsi"/>
          <w:b w:val="0"/>
          <w:bCs/>
        </w:rPr>
        <w:t xml:space="preserve"> </w:t>
      </w:r>
      <w:r w:rsidR="00F25F06">
        <w:rPr>
          <w:rFonts w:asciiTheme="minorHAnsi" w:hAnsiTheme="minorHAnsi"/>
          <w:b w:val="0"/>
          <w:bCs/>
        </w:rPr>
        <w:t xml:space="preserve">załącznik nr </w:t>
      </w:r>
      <w:r w:rsidR="004C101B">
        <w:rPr>
          <w:rFonts w:asciiTheme="minorHAnsi" w:hAnsiTheme="minorHAnsi"/>
          <w:b w:val="0"/>
          <w:bCs/>
        </w:rPr>
        <w:t>1</w:t>
      </w:r>
      <w:r w:rsidR="002629E9">
        <w:rPr>
          <w:rFonts w:asciiTheme="minorHAnsi" w:hAnsiTheme="minorHAnsi"/>
          <w:b w:val="0"/>
          <w:bCs/>
        </w:rPr>
        <w:t>0</w:t>
      </w:r>
      <w:r w:rsidRPr="00E25A11">
        <w:rPr>
          <w:rFonts w:asciiTheme="minorHAnsi" w:hAnsiTheme="minorHAnsi"/>
          <w:b w:val="0"/>
          <w:bCs/>
        </w:rPr>
        <w:t xml:space="preserve"> do SIWZ,  z zachowaniem formy pisemnej pod rygorem nieważności.</w:t>
      </w:r>
    </w:p>
    <w:p w:rsidR="00D501EA" w:rsidRPr="00925E3C" w:rsidRDefault="00D501EA" w:rsidP="00E411FB">
      <w:pPr>
        <w:pStyle w:val="WW-BodyTextIndent31"/>
        <w:numPr>
          <w:ilvl w:val="0"/>
          <w:numId w:val="23"/>
        </w:numPr>
        <w:tabs>
          <w:tab w:val="clear" w:pos="284"/>
          <w:tab w:val="left" w:pos="360"/>
          <w:tab w:val="left" w:pos="690"/>
        </w:tabs>
        <w:rPr>
          <w:rFonts w:asciiTheme="minorHAnsi" w:hAnsiTheme="minorHAnsi"/>
          <w:b w:val="0"/>
          <w:bCs/>
        </w:rPr>
      </w:pPr>
      <w:r w:rsidRPr="00E25A11">
        <w:rPr>
          <w:rFonts w:asciiTheme="minorHAnsi" w:hAnsiTheme="minorHAnsi"/>
          <w:b w:val="0"/>
          <w:bCs/>
        </w:rPr>
        <w:t xml:space="preserve">Ofertę oraz wszystkie załączniki do oferty muszą być sporządzone czytelną trwałą techniką, w </w:t>
      </w:r>
      <w:r w:rsidRPr="00925E3C">
        <w:rPr>
          <w:rFonts w:asciiTheme="minorHAnsi" w:hAnsiTheme="minorHAnsi"/>
          <w:b w:val="0"/>
          <w:bCs/>
        </w:rPr>
        <w:t>języku polskim, w walucie PLN.</w:t>
      </w:r>
    </w:p>
    <w:p w:rsidR="00D501EA" w:rsidRPr="00925E3C" w:rsidRDefault="00D501EA" w:rsidP="00E411FB">
      <w:pPr>
        <w:pStyle w:val="WW-BodyTextIndent31"/>
        <w:numPr>
          <w:ilvl w:val="0"/>
          <w:numId w:val="23"/>
        </w:numPr>
        <w:tabs>
          <w:tab w:val="clear" w:pos="284"/>
          <w:tab w:val="left" w:pos="360"/>
          <w:tab w:val="left" w:pos="690"/>
        </w:tabs>
        <w:rPr>
          <w:rFonts w:asciiTheme="minorHAnsi" w:hAnsiTheme="minorHAnsi"/>
          <w:b w:val="0"/>
          <w:bCs/>
        </w:rPr>
      </w:pPr>
      <w:r w:rsidRPr="00925E3C">
        <w:rPr>
          <w:rFonts w:asciiTheme="minorHAnsi" w:hAnsiTheme="minorHAnsi"/>
          <w:b w:val="0"/>
          <w:bCs/>
        </w:rPr>
        <w:t>Do oferty należy dołączyć:</w:t>
      </w:r>
    </w:p>
    <w:p w:rsidR="00925E3C" w:rsidRPr="00925E3C" w:rsidRDefault="00925E3C" w:rsidP="00E411FB">
      <w:pPr>
        <w:pStyle w:val="WW-BodyTextIndent31"/>
        <w:numPr>
          <w:ilvl w:val="0"/>
          <w:numId w:val="25"/>
        </w:numPr>
        <w:tabs>
          <w:tab w:val="clear" w:pos="284"/>
          <w:tab w:val="clear" w:pos="567"/>
          <w:tab w:val="left" w:pos="690"/>
        </w:tabs>
        <w:rPr>
          <w:rFonts w:asciiTheme="minorHAnsi" w:hAnsiTheme="minorHAnsi"/>
          <w:b w:val="0"/>
          <w:bCs/>
          <w:szCs w:val="24"/>
        </w:rPr>
      </w:pPr>
      <w:r w:rsidRPr="00925E3C">
        <w:rPr>
          <w:rFonts w:asciiTheme="minorHAnsi" w:eastAsia="Calibri" w:hAnsiTheme="minorHAnsi"/>
          <w:b w:val="0"/>
          <w:szCs w:val="24"/>
          <w:lang w:eastAsia="pl-PL"/>
        </w:rPr>
        <w:t>O</w:t>
      </w:r>
      <w:r w:rsidRPr="00925E3C">
        <w:rPr>
          <w:rFonts w:asciiTheme="minorHAnsi" w:eastAsia="Calibri" w:hAnsiTheme="minorHAnsi" w:cs="TimesNewRoman"/>
          <w:b w:val="0"/>
          <w:szCs w:val="24"/>
          <w:lang w:eastAsia="pl-PL"/>
        </w:rPr>
        <w:t>ś</w:t>
      </w:r>
      <w:r w:rsidRPr="00925E3C">
        <w:rPr>
          <w:rFonts w:asciiTheme="minorHAnsi" w:eastAsia="Calibri" w:hAnsiTheme="minorHAnsi"/>
          <w:b w:val="0"/>
          <w:szCs w:val="24"/>
          <w:lang w:eastAsia="pl-PL"/>
        </w:rPr>
        <w:t xml:space="preserve">wiadczenie, </w:t>
      </w:r>
      <w:r w:rsidR="002629E9">
        <w:rPr>
          <w:rFonts w:asciiTheme="minorHAnsi" w:eastAsia="Calibri" w:hAnsiTheme="minorHAnsi"/>
          <w:b w:val="0"/>
          <w:szCs w:val="24"/>
          <w:lang w:eastAsia="pl-PL"/>
        </w:rPr>
        <w:t>o którym mowa w rozdz. VI ust. 2</w:t>
      </w:r>
      <w:r w:rsidRPr="00925E3C">
        <w:rPr>
          <w:rFonts w:asciiTheme="minorHAnsi" w:eastAsia="Calibri" w:hAnsiTheme="minorHAnsi"/>
          <w:b w:val="0"/>
          <w:szCs w:val="24"/>
          <w:lang w:eastAsia="pl-PL"/>
        </w:rPr>
        <w:t xml:space="preserve"> pkt 1 (jednolity dokument). O</w:t>
      </w:r>
      <w:r w:rsidRPr="00925E3C">
        <w:rPr>
          <w:rFonts w:asciiTheme="minorHAnsi" w:eastAsia="Calibri" w:hAnsiTheme="minorHAnsi" w:cs="TimesNewRoman"/>
          <w:b w:val="0"/>
          <w:szCs w:val="24"/>
          <w:lang w:eastAsia="pl-PL"/>
        </w:rPr>
        <w:t>ś</w:t>
      </w:r>
      <w:r w:rsidRPr="00925E3C">
        <w:rPr>
          <w:rFonts w:asciiTheme="minorHAnsi" w:eastAsia="Calibri" w:hAnsiTheme="minorHAnsi"/>
          <w:b w:val="0"/>
          <w:szCs w:val="24"/>
          <w:lang w:eastAsia="pl-PL"/>
        </w:rPr>
        <w:t>wiadczenie musi by</w:t>
      </w:r>
      <w:r w:rsidRPr="00925E3C">
        <w:rPr>
          <w:rFonts w:asciiTheme="minorHAnsi" w:eastAsia="Calibri" w:hAnsiTheme="minorHAnsi" w:cs="TimesNewRoman"/>
          <w:b w:val="0"/>
          <w:szCs w:val="24"/>
          <w:lang w:eastAsia="pl-PL"/>
        </w:rPr>
        <w:t xml:space="preserve">ć </w:t>
      </w:r>
      <w:r w:rsidRPr="00925E3C">
        <w:rPr>
          <w:rFonts w:asciiTheme="minorHAnsi" w:eastAsia="Calibri" w:hAnsiTheme="minorHAnsi"/>
          <w:b w:val="0"/>
          <w:szCs w:val="24"/>
          <w:lang w:eastAsia="pl-PL"/>
        </w:rPr>
        <w:t>zło</w:t>
      </w:r>
      <w:r w:rsidRPr="00925E3C">
        <w:rPr>
          <w:rFonts w:asciiTheme="minorHAnsi" w:eastAsia="Calibri" w:hAnsiTheme="minorHAnsi" w:cs="TimesNewRoman"/>
          <w:b w:val="0"/>
          <w:szCs w:val="24"/>
          <w:lang w:eastAsia="pl-PL"/>
        </w:rPr>
        <w:t>ż</w:t>
      </w:r>
      <w:r w:rsidRPr="00925E3C">
        <w:rPr>
          <w:rFonts w:asciiTheme="minorHAnsi" w:eastAsia="Calibri" w:hAnsiTheme="minorHAnsi"/>
          <w:b w:val="0"/>
          <w:szCs w:val="24"/>
          <w:lang w:eastAsia="pl-PL"/>
        </w:rPr>
        <w:t>one w formie pisemnej (oryginał).</w:t>
      </w:r>
    </w:p>
    <w:p w:rsidR="00D501EA" w:rsidRPr="00925E3C" w:rsidRDefault="00925E3C" w:rsidP="00E411FB">
      <w:pPr>
        <w:pStyle w:val="WW-BodyTextIndent31"/>
        <w:numPr>
          <w:ilvl w:val="0"/>
          <w:numId w:val="25"/>
        </w:numPr>
        <w:tabs>
          <w:tab w:val="clear" w:pos="284"/>
          <w:tab w:val="clear" w:pos="567"/>
          <w:tab w:val="left" w:pos="690"/>
        </w:tabs>
        <w:rPr>
          <w:rFonts w:asciiTheme="minorHAnsi" w:hAnsiTheme="minorHAnsi"/>
          <w:b w:val="0"/>
          <w:bCs/>
          <w:szCs w:val="24"/>
        </w:rPr>
      </w:pPr>
      <w:r w:rsidRPr="00925E3C">
        <w:rPr>
          <w:rFonts w:asciiTheme="minorHAnsi" w:eastAsia="Calibri" w:hAnsiTheme="minorHAnsi"/>
          <w:b w:val="0"/>
          <w:szCs w:val="24"/>
          <w:lang w:eastAsia="pl-PL"/>
        </w:rPr>
        <w:t xml:space="preserve">Pełnomocnictwo, </w:t>
      </w:r>
      <w:r w:rsidR="002629E9">
        <w:rPr>
          <w:rFonts w:asciiTheme="minorHAnsi" w:eastAsia="Calibri" w:hAnsiTheme="minorHAnsi"/>
          <w:b w:val="0"/>
          <w:szCs w:val="24"/>
          <w:lang w:eastAsia="pl-PL"/>
        </w:rPr>
        <w:t>o którym mowa w rozdz. VI ust. 2</w:t>
      </w:r>
      <w:r w:rsidRPr="00925E3C">
        <w:rPr>
          <w:rFonts w:asciiTheme="minorHAnsi" w:eastAsia="Calibri" w:hAnsiTheme="minorHAnsi"/>
          <w:b w:val="0"/>
          <w:szCs w:val="24"/>
          <w:lang w:eastAsia="pl-PL"/>
        </w:rPr>
        <w:t xml:space="preserve"> pkt 2, zło</w:t>
      </w:r>
      <w:r w:rsidRPr="00925E3C">
        <w:rPr>
          <w:rFonts w:asciiTheme="minorHAnsi" w:eastAsia="Calibri" w:hAnsiTheme="minorHAnsi" w:cs="TimesNewRoman"/>
          <w:b w:val="0"/>
          <w:szCs w:val="24"/>
          <w:lang w:eastAsia="pl-PL"/>
        </w:rPr>
        <w:t>ż</w:t>
      </w:r>
      <w:r w:rsidRPr="00925E3C">
        <w:rPr>
          <w:rFonts w:asciiTheme="minorHAnsi" w:eastAsia="Calibri" w:hAnsiTheme="minorHAnsi"/>
          <w:b w:val="0"/>
          <w:szCs w:val="24"/>
          <w:lang w:eastAsia="pl-PL"/>
        </w:rPr>
        <w:t>one w formie pisemnej (oryginał lub kopia po</w:t>
      </w:r>
      <w:r w:rsidRPr="00925E3C">
        <w:rPr>
          <w:rFonts w:asciiTheme="minorHAnsi" w:eastAsia="Calibri" w:hAnsiTheme="minorHAnsi" w:cs="TimesNewRoman"/>
          <w:b w:val="0"/>
          <w:szCs w:val="24"/>
          <w:lang w:eastAsia="pl-PL"/>
        </w:rPr>
        <w:t>ś</w:t>
      </w:r>
      <w:r w:rsidRPr="00925E3C">
        <w:rPr>
          <w:rFonts w:asciiTheme="minorHAnsi" w:eastAsia="Calibri" w:hAnsiTheme="minorHAnsi"/>
          <w:b w:val="0"/>
          <w:szCs w:val="24"/>
          <w:lang w:eastAsia="pl-PL"/>
        </w:rPr>
        <w:t>wiadczona za zgodno</w:t>
      </w:r>
      <w:r w:rsidRPr="00925E3C">
        <w:rPr>
          <w:rFonts w:asciiTheme="minorHAnsi" w:eastAsia="Calibri" w:hAnsiTheme="minorHAnsi" w:cs="TimesNewRoman"/>
          <w:b w:val="0"/>
          <w:szCs w:val="24"/>
          <w:lang w:eastAsia="pl-PL"/>
        </w:rPr>
        <w:t xml:space="preserve">ść </w:t>
      </w:r>
      <w:r w:rsidRPr="00925E3C">
        <w:rPr>
          <w:rFonts w:asciiTheme="minorHAnsi" w:eastAsia="Calibri" w:hAnsiTheme="minorHAnsi"/>
          <w:b w:val="0"/>
          <w:szCs w:val="24"/>
          <w:lang w:eastAsia="pl-PL"/>
        </w:rPr>
        <w:t>z oryginałem przez notariusza</w:t>
      </w:r>
      <w:r w:rsidRPr="00925E3C">
        <w:rPr>
          <w:rFonts w:asciiTheme="minorHAnsi" w:hAnsiTheme="minorHAnsi"/>
          <w:b w:val="0"/>
          <w:bCs/>
          <w:szCs w:val="24"/>
        </w:rPr>
        <w:t>).</w:t>
      </w:r>
    </w:p>
    <w:p w:rsidR="00925E3C" w:rsidRPr="00925E3C" w:rsidRDefault="00925E3C" w:rsidP="00E411FB">
      <w:pPr>
        <w:pStyle w:val="WW-BodyTextIndent31"/>
        <w:numPr>
          <w:ilvl w:val="0"/>
          <w:numId w:val="25"/>
        </w:numPr>
        <w:tabs>
          <w:tab w:val="clear" w:pos="284"/>
          <w:tab w:val="clear" w:pos="567"/>
          <w:tab w:val="left" w:pos="690"/>
        </w:tabs>
        <w:rPr>
          <w:rFonts w:asciiTheme="minorHAnsi" w:hAnsiTheme="minorHAnsi"/>
          <w:b w:val="0"/>
          <w:bCs/>
          <w:szCs w:val="24"/>
        </w:rPr>
      </w:pPr>
      <w:r w:rsidRPr="00925E3C">
        <w:rPr>
          <w:rFonts w:asciiTheme="minorHAnsi" w:eastAsia="Calibri" w:hAnsiTheme="minorHAnsi"/>
          <w:b w:val="0"/>
          <w:bCs/>
          <w:color w:val="000000"/>
          <w:szCs w:val="24"/>
          <w:lang w:eastAsia="pl-PL"/>
        </w:rPr>
        <w:t xml:space="preserve">Zobowiązanie, </w:t>
      </w:r>
      <w:r w:rsidRPr="00925E3C">
        <w:rPr>
          <w:rFonts w:asciiTheme="minorHAnsi" w:eastAsia="Calibri" w:hAnsiTheme="minorHAnsi"/>
          <w:b w:val="0"/>
          <w:color w:val="000000"/>
          <w:szCs w:val="24"/>
          <w:lang w:eastAsia="pl-PL"/>
        </w:rPr>
        <w:t xml:space="preserve">o którym mowa w rozdz. VI ust. </w:t>
      </w:r>
      <w:r w:rsidR="002629E9">
        <w:rPr>
          <w:rFonts w:asciiTheme="minorHAnsi" w:eastAsia="Calibri" w:hAnsiTheme="minorHAnsi"/>
          <w:b w:val="0"/>
          <w:color w:val="000000"/>
          <w:szCs w:val="24"/>
          <w:lang w:eastAsia="pl-PL"/>
        </w:rPr>
        <w:t>2</w:t>
      </w:r>
      <w:r w:rsidRPr="00925E3C">
        <w:rPr>
          <w:rFonts w:asciiTheme="minorHAnsi" w:eastAsia="Calibri" w:hAnsiTheme="minorHAnsi"/>
          <w:b w:val="0"/>
          <w:color w:val="000000"/>
          <w:szCs w:val="24"/>
          <w:lang w:eastAsia="pl-PL"/>
        </w:rPr>
        <w:t xml:space="preserve"> pkt. 3). Zobowiązanie musi być złożone w formie pisemnej (oryginał) </w:t>
      </w:r>
      <w:r w:rsidRPr="00925E3C">
        <w:rPr>
          <w:rFonts w:asciiTheme="minorHAnsi" w:eastAsia="Calibri" w:hAnsiTheme="minorHAnsi"/>
          <w:b w:val="0"/>
          <w:i/>
          <w:iCs/>
          <w:color w:val="000000"/>
          <w:szCs w:val="24"/>
          <w:lang w:eastAsia="pl-PL"/>
        </w:rPr>
        <w:t>(jeżeli dotyczy).</w:t>
      </w:r>
    </w:p>
    <w:p w:rsidR="00D501EA" w:rsidRPr="00E25A11" w:rsidRDefault="00D501EA" w:rsidP="00E411FB">
      <w:pPr>
        <w:pStyle w:val="WW-BodyTextIndent31"/>
        <w:numPr>
          <w:ilvl w:val="0"/>
          <w:numId w:val="23"/>
        </w:numPr>
        <w:tabs>
          <w:tab w:val="clear" w:pos="284"/>
          <w:tab w:val="left" w:pos="360"/>
          <w:tab w:val="left" w:pos="690"/>
        </w:tabs>
        <w:rPr>
          <w:rFonts w:asciiTheme="minorHAnsi" w:hAnsiTheme="minorHAnsi"/>
          <w:b w:val="0"/>
          <w:i/>
        </w:rPr>
      </w:pPr>
      <w:r w:rsidRPr="00E25A11">
        <w:rPr>
          <w:rFonts w:asciiTheme="minorHAnsi" w:hAnsiTheme="minorHAnsi"/>
          <w:b w:val="0"/>
        </w:rPr>
        <w:t>D</w:t>
      </w:r>
      <w:r w:rsidR="00925E3C">
        <w:rPr>
          <w:rFonts w:asciiTheme="minorHAnsi" w:hAnsiTheme="minorHAnsi"/>
          <w:b w:val="0"/>
        </w:rPr>
        <w:t>okumenty i oświadczenia</w:t>
      </w:r>
      <w:r w:rsidRPr="00E25A11">
        <w:rPr>
          <w:rFonts w:asciiTheme="minorHAnsi" w:hAnsiTheme="minorHAnsi"/>
          <w:b w:val="0"/>
        </w:rPr>
        <w:t xml:space="preserve"> składane przez wykonawcę na potwierdzenie spełniana warunków udziału w postępowaniu, braku podstaw do wykluczenia oraz w celu potwierdzenia, że oferowane roboty budowlane, dostawy lub usługi odpowiadają wymaganiom określonym przez zamawiającego, winny być złożone zgodnie z formą określoną w § 14 </w:t>
      </w:r>
      <w:r w:rsidRPr="00E25A11">
        <w:rPr>
          <w:rFonts w:asciiTheme="minorHAnsi" w:hAnsiTheme="minorHAnsi"/>
          <w:b w:val="0"/>
          <w:i/>
        </w:rPr>
        <w:t xml:space="preserve">Rozporządzenia Ministra Rozwoju z dnia 26 lipca 2016 r. w sprawie </w:t>
      </w:r>
      <w:r w:rsidRPr="00E25A11">
        <w:rPr>
          <w:rFonts w:asciiTheme="minorHAnsi" w:hAnsiTheme="minorHAnsi"/>
          <w:b w:val="0"/>
          <w:i/>
        </w:rPr>
        <w:lastRenderedPageBreak/>
        <w:t>rodzajów dokumentów, jakich może żądać zamawiający od wykonawcy w postępowaniu o udzielenie zamówienia. (Dz.U. z 2016 r. poz. 1126).</w:t>
      </w:r>
    </w:p>
    <w:p w:rsidR="00D501EA" w:rsidRPr="00E25A11" w:rsidRDefault="00D501EA" w:rsidP="00E411FB">
      <w:pPr>
        <w:pStyle w:val="WW-BodyTextIndent31"/>
        <w:numPr>
          <w:ilvl w:val="0"/>
          <w:numId w:val="23"/>
        </w:numPr>
        <w:tabs>
          <w:tab w:val="clear" w:pos="284"/>
          <w:tab w:val="left" w:pos="360"/>
          <w:tab w:val="left" w:pos="690"/>
        </w:tabs>
        <w:rPr>
          <w:rFonts w:asciiTheme="minorHAnsi" w:hAnsiTheme="minorHAnsi"/>
          <w:b w:val="0"/>
        </w:rPr>
      </w:pPr>
      <w:r w:rsidRPr="00E25A11">
        <w:rPr>
          <w:rFonts w:asciiTheme="minorHAnsi" w:hAnsiTheme="minorHAnsi"/>
          <w:b w:val="0"/>
          <w:bCs/>
        </w:rPr>
        <w:t>Osoba(-y) uprawniona(-e)</w:t>
      </w:r>
      <w:r w:rsidRPr="00E25A11">
        <w:rPr>
          <w:rFonts w:asciiTheme="minorHAnsi" w:hAnsiTheme="minorHAnsi"/>
        </w:rPr>
        <w:t xml:space="preserve"> </w:t>
      </w:r>
      <w:r w:rsidRPr="00E25A11">
        <w:rPr>
          <w:rFonts w:asciiTheme="minorHAnsi" w:hAnsiTheme="minorHAnsi"/>
          <w:b w:val="0"/>
        </w:rPr>
        <w:t>do reprezentowania  wyko</w:t>
      </w:r>
      <w:r w:rsidR="00B4470D" w:rsidRPr="00E25A11">
        <w:rPr>
          <w:rFonts w:asciiTheme="minorHAnsi" w:hAnsiTheme="minorHAnsi"/>
          <w:b w:val="0"/>
        </w:rPr>
        <w:t>nawcy musi parafować miejsca, w </w:t>
      </w:r>
      <w:r w:rsidRPr="00E25A11">
        <w:rPr>
          <w:rFonts w:asciiTheme="minorHAnsi" w:hAnsiTheme="minorHAnsi"/>
          <w:b w:val="0"/>
        </w:rPr>
        <w:t xml:space="preserve">których wykonawca naniósł  zmiany. </w:t>
      </w:r>
    </w:p>
    <w:p w:rsidR="00D501EA" w:rsidRPr="00E25A11" w:rsidRDefault="00D501EA" w:rsidP="00E411FB">
      <w:pPr>
        <w:pStyle w:val="WW-BodyTextIndent31"/>
        <w:numPr>
          <w:ilvl w:val="0"/>
          <w:numId w:val="23"/>
        </w:numPr>
        <w:tabs>
          <w:tab w:val="clear" w:pos="284"/>
          <w:tab w:val="left" w:pos="360"/>
          <w:tab w:val="left" w:pos="690"/>
        </w:tabs>
        <w:rPr>
          <w:rFonts w:asciiTheme="minorHAnsi" w:hAnsiTheme="minorHAnsi"/>
          <w:b w:val="0"/>
          <w:bCs/>
        </w:rPr>
      </w:pPr>
      <w:r w:rsidRPr="00E25A11">
        <w:rPr>
          <w:rFonts w:asciiTheme="minorHAnsi" w:hAnsiTheme="minorHAnsi"/>
          <w:b w:val="0"/>
          <w:bCs/>
        </w:rPr>
        <w:t>Dokumenty sporządzone w języku obcym są składane wraz z tłumaczeniem na język polski.</w:t>
      </w:r>
    </w:p>
    <w:p w:rsidR="00D501EA" w:rsidRPr="00E25A11" w:rsidRDefault="00D501EA" w:rsidP="00E411FB">
      <w:pPr>
        <w:pStyle w:val="WW-BodyTextIndent31"/>
        <w:numPr>
          <w:ilvl w:val="0"/>
          <w:numId w:val="23"/>
        </w:numPr>
        <w:tabs>
          <w:tab w:val="clear" w:pos="284"/>
          <w:tab w:val="left" w:pos="360"/>
          <w:tab w:val="left" w:pos="690"/>
        </w:tabs>
        <w:rPr>
          <w:rFonts w:asciiTheme="minorHAnsi" w:hAnsiTheme="minorHAnsi"/>
          <w:b w:val="0"/>
        </w:rPr>
      </w:pPr>
      <w:r w:rsidRPr="00E25A11">
        <w:rPr>
          <w:rFonts w:asciiTheme="minorHAnsi" w:hAnsiTheme="minorHAnsi"/>
          <w:b w:val="0"/>
        </w:rPr>
        <w:t>W przypadku załączenia do oferty innych materiałów niż wymagane przez zamawiającego (np. materiałów reklamowych, informacyjnych) pożądane jest, aby stanowiły one odrębną część nie złączoną z ofertą w sposób trwały.</w:t>
      </w:r>
    </w:p>
    <w:p w:rsidR="00D501EA" w:rsidRPr="00E25A11" w:rsidRDefault="00D501EA" w:rsidP="00E411FB">
      <w:pPr>
        <w:pStyle w:val="WW-BodyTextIndent31"/>
        <w:numPr>
          <w:ilvl w:val="0"/>
          <w:numId w:val="23"/>
        </w:numPr>
        <w:tabs>
          <w:tab w:val="clear" w:pos="284"/>
          <w:tab w:val="left" w:pos="360"/>
          <w:tab w:val="left" w:pos="690"/>
        </w:tabs>
        <w:rPr>
          <w:rFonts w:asciiTheme="minorHAnsi" w:hAnsiTheme="minorHAnsi"/>
          <w:b w:val="0"/>
          <w:bCs/>
        </w:rPr>
      </w:pPr>
      <w:r w:rsidRPr="00E25A11">
        <w:rPr>
          <w:rFonts w:asciiTheme="minorHAnsi" w:hAnsiTheme="minorHAnsi"/>
          <w:b w:val="0"/>
        </w:rPr>
        <w:t xml:space="preserve">Wykonawca </w:t>
      </w:r>
      <w:r w:rsidRPr="00E25A11">
        <w:rPr>
          <w:rFonts w:asciiTheme="minorHAnsi" w:hAnsiTheme="minorHAnsi"/>
          <w:b w:val="0"/>
          <w:bCs/>
        </w:rPr>
        <w:t>zamieści ofertę z załącznikami w zamkniętej kopercie. Na kopercie należy umieścić:</w:t>
      </w:r>
    </w:p>
    <w:p w:rsidR="00D501EA" w:rsidRPr="00E25A11" w:rsidRDefault="00D501EA" w:rsidP="00E411FB">
      <w:pPr>
        <w:pStyle w:val="WW-BodyTextIndent31"/>
        <w:numPr>
          <w:ilvl w:val="0"/>
          <w:numId w:val="24"/>
        </w:numPr>
        <w:tabs>
          <w:tab w:val="clear" w:pos="284"/>
          <w:tab w:val="left" w:pos="690"/>
        </w:tabs>
        <w:rPr>
          <w:rFonts w:asciiTheme="minorHAnsi" w:hAnsiTheme="minorHAnsi"/>
          <w:b w:val="0"/>
          <w:bCs/>
        </w:rPr>
      </w:pPr>
      <w:r w:rsidRPr="00E25A11">
        <w:rPr>
          <w:rFonts w:asciiTheme="minorHAnsi" w:hAnsiTheme="minorHAnsi" w:cs="Times-Roman"/>
          <w:b w:val="0"/>
          <w:szCs w:val="24"/>
        </w:rPr>
        <w:t>nazw</w:t>
      </w:r>
      <w:r w:rsidRPr="00E25A11">
        <w:rPr>
          <w:rFonts w:asciiTheme="minorHAnsi" w:hAnsiTheme="minorHAnsi" w:cs="TTFFA9C588t00"/>
          <w:b w:val="0"/>
          <w:szCs w:val="24"/>
        </w:rPr>
        <w:t xml:space="preserve">ę </w:t>
      </w:r>
      <w:r w:rsidRPr="00E25A11">
        <w:rPr>
          <w:rFonts w:asciiTheme="minorHAnsi" w:hAnsiTheme="minorHAnsi" w:cs="Times-Roman"/>
          <w:b w:val="0"/>
          <w:szCs w:val="24"/>
        </w:rPr>
        <w:t>wykonawcy, adres, nr telefonu i faksu</w:t>
      </w:r>
    </w:p>
    <w:p w:rsidR="00D501EA" w:rsidRPr="00E25A11" w:rsidRDefault="00D501EA" w:rsidP="00E411FB">
      <w:pPr>
        <w:pStyle w:val="WW-BodyTextIndent31"/>
        <w:numPr>
          <w:ilvl w:val="0"/>
          <w:numId w:val="24"/>
        </w:numPr>
        <w:tabs>
          <w:tab w:val="clear" w:pos="284"/>
          <w:tab w:val="left" w:pos="690"/>
        </w:tabs>
        <w:rPr>
          <w:rFonts w:asciiTheme="minorHAnsi" w:hAnsiTheme="minorHAnsi"/>
          <w:b w:val="0"/>
          <w:bCs/>
        </w:rPr>
      </w:pPr>
      <w:r w:rsidRPr="00E25A11">
        <w:rPr>
          <w:rFonts w:asciiTheme="minorHAnsi" w:hAnsiTheme="minorHAnsi"/>
          <w:b w:val="0"/>
          <w:bCs/>
        </w:rPr>
        <w:t xml:space="preserve"> zapis co najmniej następującej treści:</w:t>
      </w:r>
    </w:p>
    <w:p w:rsidR="00D501EA" w:rsidRPr="00E25A11" w:rsidRDefault="00D501EA" w:rsidP="00D501EA">
      <w:pPr>
        <w:pStyle w:val="WW-BodyTextIndent31"/>
        <w:pBdr>
          <w:top w:val="single" w:sz="4" w:space="1" w:color="auto"/>
          <w:left w:val="single" w:sz="4" w:space="4" w:color="auto"/>
          <w:bottom w:val="single" w:sz="4" w:space="1" w:color="auto"/>
          <w:right w:val="single" w:sz="4" w:space="4" w:color="auto"/>
        </w:pBdr>
        <w:tabs>
          <w:tab w:val="clear" w:pos="284"/>
        </w:tabs>
        <w:ind w:left="720"/>
        <w:jc w:val="center"/>
        <w:rPr>
          <w:rFonts w:asciiTheme="minorHAnsi" w:hAnsiTheme="minorHAnsi"/>
          <w:szCs w:val="24"/>
        </w:rPr>
      </w:pPr>
      <w:r w:rsidRPr="00E25A11">
        <w:rPr>
          <w:rFonts w:asciiTheme="minorHAnsi" w:hAnsiTheme="minorHAnsi"/>
          <w:szCs w:val="24"/>
        </w:rPr>
        <w:t>SP WZOZ MSW w Bydgoszczy</w:t>
      </w:r>
    </w:p>
    <w:p w:rsidR="00D501EA" w:rsidRPr="00E25A11" w:rsidRDefault="00D501EA" w:rsidP="00D501EA">
      <w:pPr>
        <w:pStyle w:val="WW-BodyTextIndent31"/>
        <w:pBdr>
          <w:top w:val="single" w:sz="4" w:space="1" w:color="auto"/>
          <w:left w:val="single" w:sz="4" w:space="4" w:color="auto"/>
          <w:bottom w:val="single" w:sz="4" w:space="1" w:color="auto"/>
          <w:right w:val="single" w:sz="4" w:space="4" w:color="auto"/>
        </w:pBdr>
        <w:tabs>
          <w:tab w:val="clear" w:pos="284"/>
        </w:tabs>
        <w:ind w:left="720"/>
        <w:jc w:val="center"/>
        <w:rPr>
          <w:rFonts w:asciiTheme="minorHAnsi" w:hAnsiTheme="minorHAnsi"/>
          <w:b w:val="0"/>
          <w:szCs w:val="24"/>
        </w:rPr>
      </w:pPr>
      <w:r w:rsidRPr="00E25A11">
        <w:rPr>
          <w:rFonts w:asciiTheme="minorHAnsi" w:hAnsiTheme="minorHAnsi"/>
          <w:b w:val="0"/>
          <w:szCs w:val="24"/>
        </w:rPr>
        <w:t>Oferta dot. zamówienia publicznego na</w:t>
      </w:r>
    </w:p>
    <w:p w:rsidR="00D501EA" w:rsidRPr="00675195" w:rsidRDefault="002629E9" w:rsidP="00D501EA">
      <w:pPr>
        <w:pStyle w:val="WW-BodyTextIndent31"/>
        <w:pBdr>
          <w:top w:val="single" w:sz="4" w:space="1" w:color="auto"/>
          <w:left w:val="single" w:sz="4" w:space="4" w:color="auto"/>
          <w:bottom w:val="single" w:sz="4" w:space="1" w:color="auto"/>
          <w:right w:val="single" w:sz="4" w:space="4" w:color="auto"/>
        </w:pBdr>
        <w:tabs>
          <w:tab w:val="clear" w:pos="284"/>
        </w:tabs>
        <w:ind w:left="720"/>
        <w:jc w:val="center"/>
        <w:rPr>
          <w:rFonts w:asciiTheme="minorHAnsi" w:hAnsiTheme="minorHAnsi"/>
          <w:szCs w:val="24"/>
        </w:rPr>
      </w:pPr>
      <w:r w:rsidRPr="002629E9">
        <w:rPr>
          <w:rFonts w:asciiTheme="minorHAnsi" w:hAnsiTheme="minorHAnsi"/>
          <w:szCs w:val="24"/>
        </w:rPr>
        <w:t>Świadczenie usług kompleksowego utrzymania czystości oraz świadczenie prac personelu pomocniczego w SP WZOZ MSWiA w Bydgoszczy</w:t>
      </w:r>
      <w:r w:rsidR="00D501EA" w:rsidRPr="00675195">
        <w:rPr>
          <w:rFonts w:asciiTheme="minorHAnsi" w:eastAsia="Calibri" w:hAnsiTheme="minorHAnsi"/>
          <w:szCs w:val="24"/>
          <w:lang w:eastAsia="pl-PL"/>
        </w:rPr>
        <w:t xml:space="preserve"> </w:t>
      </w:r>
      <w:r w:rsidR="00BE5809">
        <w:rPr>
          <w:rFonts w:asciiTheme="minorHAnsi" w:hAnsiTheme="minorHAnsi"/>
          <w:szCs w:val="24"/>
        </w:rPr>
        <w:t xml:space="preserve"> – 03</w:t>
      </w:r>
      <w:r w:rsidR="004C101B" w:rsidRPr="00675195">
        <w:rPr>
          <w:rFonts w:asciiTheme="minorHAnsi" w:hAnsiTheme="minorHAnsi"/>
          <w:szCs w:val="24"/>
        </w:rPr>
        <w:t>/201</w:t>
      </w:r>
      <w:r w:rsidR="00BE5809">
        <w:rPr>
          <w:rFonts w:asciiTheme="minorHAnsi" w:hAnsiTheme="minorHAnsi"/>
          <w:szCs w:val="24"/>
        </w:rPr>
        <w:t>8</w:t>
      </w:r>
      <w:r w:rsidR="00D501EA" w:rsidRPr="00675195">
        <w:rPr>
          <w:rFonts w:asciiTheme="minorHAnsi" w:hAnsiTheme="minorHAnsi"/>
          <w:szCs w:val="24"/>
        </w:rPr>
        <w:t>.</w:t>
      </w:r>
    </w:p>
    <w:p w:rsidR="00D501EA" w:rsidRPr="00E25A11" w:rsidRDefault="008B2198" w:rsidP="00D501EA">
      <w:pPr>
        <w:pStyle w:val="WW-BodyTextIndent31"/>
        <w:pBdr>
          <w:top w:val="single" w:sz="4" w:space="1" w:color="auto"/>
          <w:left w:val="single" w:sz="4" w:space="4" w:color="auto"/>
          <w:bottom w:val="single" w:sz="4" w:space="1" w:color="auto"/>
          <w:right w:val="single" w:sz="4" w:space="4" w:color="auto"/>
        </w:pBdr>
        <w:tabs>
          <w:tab w:val="clear" w:pos="284"/>
        </w:tabs>
        <w:ind w:left="720"/>
        <w:jc w:val="center"/>
        <w:rPr>
          <w:rFonts w:asciiTheme="minorHAnsi" w:hAnsiTheme="minorHAnsi"/>
          <w:szCs w:val="24"/>
        </w:rPr>
      </w:pPr>
      <w:r w:rsidRPr="00E25A11">
        <w:rPr>
          <w:rFonts w:asciiTheme="minorHAnsi" w:hAnsiTheme="minorHAnsi"/>
          <w:b w:val="0"/>
          <w:szCs w:val="24"/>
        </w:rPr>
        <w:t>Nie otwierać przed dn</w:t>
      </w:r>
      <w:r w:rsidR="00BE5809">
        <w:rPr>
          <w:rFonts w:asciiTheme="minorHAnsi" w:hAnsiTheme="minorHAnsi"/>
          <w:b w:val="0"/>
          <w:szCs w:val="24"/>
        </w:rPr>
        <w:t>iem  15</w:t>
      </w:r>
      <w:r w:rsidR="003667C4">
        <w:rPr>
          <w:rFonts w:asciiTheme="minorHAnsi" w:hAnsiTheme="minorHAnsi"/>
          <w:b w:val="0"/>
          <w:szCs w:val="24"/>
        </w:rPr>
        <w:t>.0</w:t>
      </w:r>
      <w:r w:rsidR="00BE5809">
        <w:rPr>
          <w:rFonts w:asciiTheme="minorHAnsi" w:hAnsiTheme="minorHAnsi"/>
          <w:b w:val="0"/>
          <w:szCs w:val="24"/>
        </w:rPr>
        <w:t>3</w:t>
      </w:r>
      <w:r w:rsidR="00F25F06">
        <w:rPr>
          <w:rFonts w:asciiTheme="minorHAnsi" w:hAnsiTheme="minorHAnsi"/>
          <w:b w:val="0"/>
          <w:szCs w:val="24"/>
        </w:rPr>
        <w:t>.201</w:t>
      </w:r>
      <w:r w:rsidR="003667C4">
        <w:rPr>
          <w:rFonts w:asciiTheme="minorHAnsi" w:hAnsiTheme="minorHAnsi"/>
          <w:b w:val="0"/>
          <w:szCs w:val="24"/>
        </w:rPr>
        <w:t>8</w:t>
      </w:r>
      <w:r w:rsidR="006A1E9A">
        <w:rPr>
          <w:rFonts w:asciiTheme="minorHAnsi" w:hAnsiTheme="minorHAnsi"/>
          <w:b w:val="0"/>
          <w:szCs w:val="24"/>
        </w:rPr>
        <w:t xml:space="preserve"> r. przed godz. 10</w:t>
      </w:r>
      <w:r w:rsidR="00D501EA" w:rsidRPr="00E25A11">
        <w:rPr>
          <w:rFonts w:asciiTheme="minorHAnsi" w:hAnsiTheme="minorHAnsi"/>
          <w:b w:val="0"/>
          <w:szCs w:val="24"/>
          <w:vertAlign w:val="superscript"/>
        </w:rPr>
        <w:t>00</w:t>
      </w:r>
    </w:p>
    <w:p w:rsidR="00D501EA" w:rsidRPr="00E25A11" w:rsidRDefault="00D501EA" w:rsidP="00D501EA">
      <w:pPr>
        <w:pStyle w:val="WW-BodyTextIndent31"/>
        <w:tabs>
          <w:tab w:val="clear" w:pos="284"/>
          <w:tab w:val="left" w:pos="540"/>
        </w:tabs>
        <w:ind w:left="360"/>
        <w:rPr>
          <w:rFonts w:asciiTheme="minorHAnsi" w:hAnsiTheme="minorHAnsi"/>
        </w:rPr>
      </w:pPr>
    </w:p>
    <w:p w:rsidR="00D501EA" w:rsidRPr="00E25A11" w:rsidRDefault="00D501EA" w:rsidP="00D501EA">
      <w:pPr>
        <w:pStyle w:val="WW-BodyTextIndent31"/>
        <w:tabs>
          <w:tab w:val="clear" w:pos="284"/>
          <w:tab w:val="left" w:pos="540"/>
        </w:tabs>
        <w:ind w:left="360"/>
        <w:rPr>
          <w:rFonts w:asciiTheme="minorHAnsi" w:hAnsiTheme="minorHAnsi"/>
        </w:rPr>
      </w:pPr>
      <w:r w:rsidRPr="00E25A11">
        <w:rPr>
          <w:rFonts w:asciiTheme="minorHAnsi" w:hAnsiTheme="minorHAnsi"/>
        </w:rPr>
        <w:t>UWAGA! W powyższy sposób powinno zostać oznaczone również opakowanie kurierskie.</w:t>
      </w:r>
    </w:p>
    <w:p w:rsidR="00D501EA" w:rsidRPr="00E25A11" w:rsidRDefault="00D501EA" w:rsidP="00E411FB">
      <w:pPr>
        <w:pStyle w:val="WW-BodyTextIndent31"/>
        <w:numPr>
          <w:ilvl w:val="0"/>
          <w:numId w:val="23"/>
        </w:numPr>
        <w:tabs>
          <w:tab w:val="clear" w:pos="284"/>
          <w:tab w:val="left" w:pos="360"/>
          <w:tab w:val="left" w:pos="540"/>
        </w:tabs>
        <w:rPr>
          <w:rFonts w:asciiTheme="minorHAnsi" w:hAnsiTheme="minorHAnsi"/>
          <w:b w:val="0"/>
        </w:rPr>
      </w:pPr>
      <w:r w:rsidRPr="00E25A11">
        <w:rPr>
          <w:rFonts w:asciiTheme="minorHAnsi" w:hAnsiTheme="minorHAnsi"/>
          <w:b w:val="0"/>
        </w:rPr>
        <w:t>Zaleca się, aby oferta złożona była  w sposób uniemożliwiający jej dekompletację (np. zszyta) - z wyjątkiem dokumentów, o których mowa w ust. 10, co do których zaleca się aby stanowiły część wydzieloną od oferty.</w:t>
      </w:r>
    </w:p>
    <w:p w:rsidR="00D501EA" w:rsidRPr="00E25A11" w:rsidRDefault="00D501EA" w:rsidP="00E411FB">
      <w:pPr>
        <w:pStyle w:val="WW-BodyTextIndent31"/>
        <w:numPr>
          <w:ilvl w:val="0"/>
          <w:numId w:val="23"/>
        </w:numPr>
        <w:tabs>
          <w:tab w:val="clear" w:pos="284"/>
          <w:tab w:val="left" w:pos="360"/>
          <w:tab w:val="left" w:pos="540"/>
        </w:tabs>
        <w:rPr>
          <w:rFonts w:asciiTheme="minorHAnsi" w:hAnsiTheme="minorHAnsi"/>
          <w:b w:val="0"/>
        </w:rPr>
      </w:pPr>
      <w:r w:rsidRPr="00E25A11">
        <w:rPr>
          <w:rFonts w:asciiTheme="minorHAnsi" w:hAnsiTheme="minorHAnsi"/>
          <w:b w:val="0"/>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„Informacje stanowiące tajemnicę przedsiębiorstwa – nie udostępniać”</w:t>
      </w:r>
    </w:p>
    <w:p w:rsidR="0045431A" w:rsidRDefault="0045431A" w:rsidP="0045431A">
      <w:pPr>
        <w:pStyle w:val="Tekstpodstawowy21"/>
        <w:widowControl/>
        <w:tabs>
          <w:tab w:val="left" w:pos="720"/>
          <w:tab w:val="left" w:pos="1080"/>
          <w:tab w:val="left" w:pos="2700"/>
        </w:tabs>
        <w:ind w:left="0"/>
        <w:jc w:val="both"/>
        <w:rPr>
          <w:rFonts w:ascii="Times New Roman" w:hAnsi="Times New Roman"/>
          <w:color w:val="FF0000"/>
        </w:rPr>
      </w:pPr>
    </w:p>
    <w:p w:rsidR="0045431A" w:rsidRPr="00AB5255" w:rsidRDefault="0045431A" w:rsidP="0045431A">
      <w:pPr>
        <w:pStyle w:val="Tekstpodstawowy21"/>
        <w:widowControl/>
        <w:tabs>
          <w:tab w:val="left" w:pos="720"/>
          <w:tab w:val="left" w:pos="1080"/>
          <w:tab w:val="left" w:pos="2700"/>
        </w:tabs>
        <w:ind w:left="360" w:hanging="301"/>
        <w:jc w:val="both"/>
        <w:rPr>
          <w:rFonts w:asciiTheme="minorHAnsi" w:hAnsiTheme="minorHAnsi"/>
          <w:b/>
          <w:bCs/>
        </w:rPr>
      </w:pPr>
      <w:r w:rsidRPr="00AB5255">
        <w:rPr>
          <w:rFonts w:asciiTheme="minorHAnsi" w:hAnsiTheme="minorHAnsi"/>
          <w:b/>
          <w:bCs/>
        </w:rPr>
        <w:t>X</w:t>
      </w:r>
      <w:r w:rsidR="00AB5255">
        <w:rPr>
          <w:rFonts w:asciiTheme="minorHAnsi" w:hAnsiTheme="minorHAnsi"/>
          <w:b/>
          <w:bCs/>
        </w:rPr>
        <w:t>I</w:t>
      </w:r>
      <w:r w:rsidRPr="00AB5255">
        <w:rPr>
          <w:rFonts w:asciiTheme="minorHAnsi" w:hAnsiTheme="minorHAnsi"/>
          <w:b/>
          <w:bCs/>
        </w:rPr>
        <w:t>I. MIEJSCE ORAZ TERMIN SKŁADANIA I OTWARCIA OFERT:</w:t>
      </w:r>
    </w:p>
    <w:p w:rsidR="00455A20" w:rsidRPr="00AB5255" w:rsidRDefault="00455A20" w:rsidP="0062611A">
      <w:pPr>
        <w:pStyle w:val="Tekstpodstawowy21"/>
        <w:widowControl/>
        <w:numPr>
          <w:ilvl w:val="0"/>
          <w:numId w:val="3"/>
        </w:numPr>
        <w:tabs>
          <w:tab w:val="left" w:pos="360"/>
          <w:tab w:val="left" w:pos="426"/>
          <w:tab w:val="left" w:pos="2340"/>
        </w:tabs>
        <w:ind w:left="360"/>
        <w:jc w:val="both"/>
        <w:rPr>
          <w:rFonts w:asciiTheme="minorHAnsi" w:hAnsiTheme="minorHAnsi"/>
          <w:szCs w:val="24"/>
        </w:rPr>
      </w:pPr>
      <w:r w:rsidRPr="00AB5255">
        <w:rPr>
          <w:rFonts w:asciiTheme="minorHAnsi" w:hAnsiTheme="minorHAnsi"/>
          <w:szCs w:val="24"/>
        </w:rPr>
        <w:t xml:space="preserve">Oferty należy przesłać na adres: </w:t>
      </w:r>
      <w:r w:rsidRPr="00AB5255">
        <w:rPr>
          <w:rFonts w:asciiTheme="minorHAnsi" w:hAnsiTheme="minorHAnsi"/>
          <w:b/>
          <w:szCs w:val="24"/>
          <w:u w:val="single"/>
        </w:rPr>
        <w:t>SP W</w:t>
      </w:r>
      <w:r w:rsidRPr="00AB5255">
        <w:rPr>
          <w:rFonts w:asciiTheme="minorHAnsi" w:hAnsiTheme="minorHAnsi"/>
          <w:b/>
          <w:bCs/>
          <w:szCs w:val="24"/>
          <w:u w:val="single"/>
        </w:rPr>
        <w:t>ZOZ MSW</w:t>
      </w:r>
      <w:r w:rsidR="003667C4">
        <w:rPr>
          <w:rFonts w:asciiTheme="minorHAnsi" w:hAnsiTheme="minorHAnsi"/>
          <w:b/>
          <w:bCs/>
          <w:szCs w:val="24"/>
          <w:u w:val="single"/>
        </w:rPr>
        <w:t>iA</w:t>
      </w:r>
      <w:r w:rsidRPr="00AB5255">
        <w:rPr>
          <w:rFonts w:asciiTheme="minorHAnsi" w:hAnsiTheme="minorHAnsi"/>
          <w:b/>
          <w:bCs/>
          <w:szCs w:val="24"/>
          <w:u w:val="single"/>
        </w:rPr>
        <w:t xml:space="preserve"> w Bydgoszczy ul. </w:t>
      </w:r>
      <w:proofErr w:type="spellStart"/>
      <w:r w:rsidRPr="00AB5255">
        <w:rPr>
          <w:rFonts w:asciiTheme="minorHAnsi" w:hAnsiTheme="minorHAnsi"/>
          <w:b/>
          <w:bCs/>
          <w:szCs w:val="24"/>
          <w:u w:val="single"/>
        </w:rPr>
        <w:t>Markwarta</w:t>
      </w:r>
      <w:proofErr w:type="spellEnd"/>
      <w:r w:rsidRPr="00AB5255">
        <w:rPr>
          <w:rFonts w:asciiTheme="minorHAnsi" w:hAnsiTheme="minorHAnsi"/>
          <w:b/>
          <w:bCs/>
          <w:szCs w:val="24"/>
          <w:u w:val="single"/>
        </w:rPr>
        <w:t xml:space="preserve"> 4-6, 85-015 Bydgoszcz </w:t>
      </w:r>
      <w:r w:rsidRPr="00AB5255">
        <w:rPr>
          <w:rFonts w:asciiTheme="minorHAnsi" w:hAnsiTheme="minorHAnsi"/>
          <w:szCs w:val="24"/>
        </w:rPr>
        <w:t>lub złożyć w siedzibie zamaw</w:t>
      </w:r>
      <w:r w:rsidR="00912332" w:rsidRPr="00AB5255">
        <w:rPr>
          <w:rFonts w:asciiTheme="minorHAnsi" w:hAnsiTheme="minorHAnsi"/>
          <w:szCs w:val="24"/>
        </w:rPr>
        <w:t xml:space="preserve">iającego sekretariat Dyrektora </w:t>
      </w:r>
      <w:r w:rsidRPr="00AB5255">
        <w:rPr>
          <w:rFonts w:asciiTheme="minorHAnsi" w:hAnsiTheme="minorHAnsi"/>
          <w:szCs w:val="24"/>
        </w:rPr>
        <w:t xml:space="preserve">pok. nr </w:t>
      </w:r>
      <w:r w:rsidR="00B21846" w:rsidRPr="00AB5255">
        <w:rPr>
          <w:rFonts w:asciiTheme="minorHAnsi" w:hAnsiTheme="minorHAnsi"/>
          <w:szCs w:val="24"/>
        </w:rPr>
        <w:t>5</w:t>
      </w:r>
      <w:r w:rsidRPr="00AB5255">
        <w:rPr>
          <w:rFonts w:asciiTheme="minorHAnsi" w:hAnsiTheme="minorHAnsi"/>
          <w:szCs w:val="24"/>
        </w:rPr>
        <w:t xml:space="preserve">06 </w:t>
      </w:r>
      <w:r w:rsidR="00B408C7" w:rsidRPr="00AB5255">
        <w:rPr>
          <w:rFonts w:asciiTheme="minorHAnsi" w:hAnsiTheme="minorHAnsi"/>
          <w:szCs w:val="24"/>
        </w:rPr>
        <w:t>SP W</w:t>
      </w:r>
      <w:r w:rsidRPr="00AB5255">
        <w:rPr>
          <w:rFonts w:asciiTheme="minorHAnsi" w:hAnsiTheme="minorHAnsi"/>
          <w:szCs w:val="24"/>
        </w:rPr>
        <w:t>ZOZ MSW</w:t>
      </w:r>
      <w:r w:rsidR="002629E9">
        <w:rPr>
          <w:rFonts w:asciiTheme="minorHAnsi" w:hAnsiTheme="minorHAnsi"/>
          <w:szCs w:val="24"/>
        </w:rPr>
        <w:t>iA</w:t>
      </w:r>
      <w:r w:rsidRPr="00AB5255">
        <w:rPr>
          <w:rFonts w:asciiTheme="minorHAnsi" w:hAnsiTheme="minorHAnsi"/>
          <w:szCs w:val="24"/>
        </w:rPr>
        <w:t xml:space="preserve"> w Bydgoszczy w</w:t>
      </w:r>
      <w:r w:rsidR="00F04300" w:rsidRPr="00AB5255">
        <w:rPr>
          <w:rFonts w:asciiTheme="minorHAnsi" w:hAnsiTheme="minorHAnsi"/>
          <w:szCs w:val="24"/>
        </w:rPr>
        <w:t xml:space="preserve"> nieprzekraczalnym terminie do </w:t>
      </w:r>
      <w:r w:rsidRPr="00AB5255">
        <w:rPr>
          <w:rFonts w:asciiTheme="minorHAnsi" w:hAnsiTheme="minorHAnsi"/>
          <w:szCs w:val="24"/>
        </w:rPr>
        <w:t xml:space="preserve">dnia </w:t>
      </w:r>
      <w:r w:rsidR="00BE5809">
        <w:rPr>
          <w:rFonts w:asciiTheme="minorHAnsi" w:hAnsiTheme="minorHAnsi"/>
          <w:b/>
          <w:szCs w:val="24"/>
        </w:rPr>
        <w:t>15</w:t>
      </w:r>
      <w:r w:rsidRPr="00AB5255">
        <w:rPr>
          <w:rFonts w:asciiTheme="minorHAnsi" w:hAnsiTheme="minorHAnsi"/>
          <w:b/>
          <w:szCs w:val="24"/>
        </w:rPr>
        <w:t>.</w:t>
      </w:r>
      <w:r w:rsidR="006A1E9A">
        <w:rPr>
          <w:rFonts w:asciiTheme="minorHAnsi" w:hAnsiTheme="minorHAnsi"/>
          <w:b/>
          <w:szCs w:val="24"/>
        </w:rPr>
        <w:t>0</w:t>
      </w:r>
      <w:r w:rsidR="00BE5809">
        <w:rPr>
          <w:rFonts w:asciiTheme="minorHAnsi" w:hAnsiTheme="minorHAnsi"/>
          <w:b/>
          <w:szCs w:val="24"/>
        </w:rPr>
        <w:t>3</w:t>
      </w:r>
      <w:r w:rsidRPr="00AB5255">
        <w:rPr>
          <w:rFonts w:asciiTheme="minorHAnsi" w:hAnsiTheme="minorHAnsi"/>
          <w:b/>
          <w:szCs w:val="24"/>
        </w:rPr>
        <w:t>.201</w:t>
      </w:r>
      <w:r w:rsidR="003667C4">
        <w:rPr>
          <w:rFonts w:asciiTheme="minorHAnsi" w:hAnsiTheme="minorHAnsi"/>
          <w:b/>
          <w:szCs w:val="24"/>
        </w:rPr>
        <w:t>8</w:t>
      </w:r>
      <w:r w:rsidRPr="00AB5255">
        <w:rPr>
          <w:rFonts w:asciiTheme="minorHAnsi" w:hAnsiTheme="minorHAnsi"/>
          <w:b/>
          <w:szCs w:val="24"/>
        </w:rPr>
        <w:t xml:space="preserve"> r. </w:t>
      </w:r>
      <w:r w:rsidRPr="00AB5255">
        <w:rPr>
          <w:rFonts w:asciiTheme="minorHAnsi" w:hAnsiTheme="minorHAnsi"/>
          <w:szCs w:val="24"/>
        </w:rPr>
        <w:t>do godz.</w:t>
      </w:r>
      <w:r w:rsidR="000140BD" w:rsidRPr="00AB5255">
        <w:rPr>
          <w:rFonts w:asciiTheme="minorHAnsi" w:hAnsiTheme="minorHAnsi"/>
          <w:b/>
          <w:szCs w:val="24"/>
        </w:rPr>
        <w:t>0</w:t>
      </w:r>
      <w:r w:rsidR="006A1E9A">
        <w:rPr>
          <w:rFonts w:asciiTheme="minorHAnsi" w:hAnsiTheme="minorHAnsi"/>
          <w:b/>
          <w:szCs w:val="24"/>
        </w:rPr>
        <w:t>9</w:t>
      </w:r>
      <w:r w:rsidRPr="00AB5255">
        <w:rPr>
          <w:rFonts w:asciiTheme="minorHAnsi" w:hAnsiTheme="minorHAnsi"/>
          <w:b/>
          <w:szCs w:val="24"/>
          <w:vertAlign w:val="superscript"/>
        </w:rPr>
        <w:t>30</w:t>
      </w:r>
      <w:r w:rsidRPr="00AB5255">
        <w:rPr>
          <w:rFonts w:asciiTheme="minorHAnsi" w:hAnsiTheme="minorHAnsi"/>
          <w:szCs w:val="24"/>
        </w:rPr>
        <w:t xml:space="preserve"> (decyduje data i godzina wpływu oferty). Oferta musi być opisana w sposób określony w rozdz. X ust.10. </w:t>
      </w:r>
      <w:r w:rsidRPr="00AB5255">
        <w:rPr>
          <w:rFonts w:asciiTheme="minorHAnsi" w:hAnsiTheme="minorHAnsi"/>
          <w:szCs w:val="24"/>
          <w:u w:val="single"/>
        </w:rPr>
        <w:t>Wszelkie konsekwencje wynikające z nieodpowiedniego oznaczenia oferty ponosi wykonawca.</w:t>
      </w:r>
    </w:p>
    <w:p w:rsidR="00455A20" w:rsidRPr="00AB5255" w:rsidRDefault="00455A20" w:rsidP="0062611A">
      <w:pPr>
        <w:numPr>
          <w:ilvl w:val="0"/>
          <w:numId w:val="3"/>
        </w:numPr>
        <w:tabs>
          <w:tab w:val="clear" w:pos="720"/>
          <w:tab w:val="num" w:pos="426"/>
        </w:tabs>
        <w:autoSpaceDN w:val="0"/>
        <w:adjustRightInd w:val="0"/>
        <w:ind w:hanging="720"/>
        <w:jc w:val="both"/>
        <w:rPr>
          <w:rFonts w:asciiTheme="minorHAnsi" w:hAnsiTheme="minorHAnsi"/>
          <w:sz w:val="24"/>
          <w:szCs w:val="24"/>
        </w:rPr>
      </w:pPr>
      <w:r w:rsidRPr="00AB5255">
        <w:rPr>
          <w:rFonts w:asciiTheme="minorHAnsi" w:hAnsiTheme="minorHAnsi"/>
          <w:sz w:val="24"/>
          <w:szCs w:val="24"/>
        </w:rPr>
        <w:t>Zmiana i wycofanie oferty:</w:t>
      </w:r>
    </w:p>
    <w:p w:rsidR="00455A20" w:rsidRPr="00AB5255" w:rsidRDefault="00455A20" w:rsidP="0039697C">
      <w:pPr>
        <w:numPr>
          <w:ilvl w:val="0"/>
          <w:numId w:val="8"/>
        </w:numPr>
        <w:autoSpaceDN w:val="0"/>
        <w:adjustRightInd w:val="0"/>
        <w:ind w:left="709"/>
        <w:jc w:val="both"/>
        <w:rPr>
          <w:rFonts w:asciiTheme="minorHAnsi" w:hAnsiTheme="minorHAnsi"/>
          <w:sz w:val="24"/>
          <w:szCs w:val="24"/>
        </w:rPr>
      </w:pPr>
      <w:r w:rsidRPr="00AB5255">
        <w:rPr>
          <w:rFonts w:asciiTheme="minorHAnsi" w:hAnsiTheme="minorHAnsi"/>
          <w:sz w:val="24"/>
          <w:szCs w:val="24"/>
        </w:rPr>
        <w:t xml:space="preserve">Wykonawca może wprowadzić zmianę treści złożonej oferty pod warunkiem, że zamawiający otrzyma pisemne powiadomienie o wprowadzeniu zmiany przed upływem terminu składania ofert. Zmiana do oferty musi być dokonana według zasad obowiązujących przy składaniu ofert, tj. musi być złożona w zamkniętej kopercie </w:t>
      </w:r>
      <w:r w:rsidRPr="00AB5255">
        <w:rPr>
          <w:rFonts w:asciiTheme="minorHAnsi" w:hAnsiTheme="minorHAnsi"/>
          <w:sz w:val="24"/>
          <w:szCs w:val="24"/>
        </w:rPr>
        <w:lastRenderedPageBreak/>
        <w:t>odpowiednio oznakowanej (patrz rozdz. X ust. 10) z dopiskiem „ZMIANA OFERTY”.</w:t>
      </w:r>
    </w:p>
    <w:p w:rsidR="00455A20" w:rsidRPr="00AB5255" w:rsidRDefault="00455A20" w:rsidP="0039697C">
      <w:pPr>
        <w:numPr>
          <w:ilvl w:val="0"/>
          <w:numId w:val="8"/>
        </w:numPr>
        <w:autoSpaceDN w:val="0"/>
        <w:adjustRightInd w:val="0"/>
        <w:ind w:left="709"/>
        <w:jc w:val="both"/>
        <w:rPr>
          <w:rFonts w:asciiTheme="minorHAnsi" w:hAnsiTheme="minorHAnsi"/>
          <w:sz w:val="24"/>
          <w:szCs w:val="24"/>
        </w:rPr>
      </w:pPr>
      <w:r w:rsidRPr="00AB5255">
        <w:rPr>
          <w:rFonts w:asciiTheme="minorHAnsi" w:hAnsiTheme="minorHAnsi"/>
          <w:sz w:val="24"/>
          <w:szCs w:val="24"/>
        </w:rPr>
        <w:t xml:space="preserve">Koperta oznakowana dopiskiem „ZMIANA OFERTY” zostanie otwarta przy otwieraniu oferty wykonawcy, który wprowadził zmianę. </w:t>
      </w:r>
    </w:p>
    <w:p w:rsidR="00455A20" w:rsidRPr="00AB5255" w:rsidRDefault="00455A20" w:rsidP="0039697C">
      <w:pPr>
        <w:numPr>
          <w:ilvl w:val="0"/>
          <w:numId w:val="8"/>
        </w:numPr>
        <w:autoSpaceDN w:val="0"/>
        <w:adjustRightInd w:val="0"/>
        <w:ind w:left="709"/>
        <w:jc w:val="both"/>
        <w:rPr>
          <w:rFonts w:asciiTheme="minorHAnsi" w:hAnsiTheme="minorHAnsi"/>
          <w:sz w:val="24"/>
          <w:szCs w:val="24"/>
        </w:rPr>
      </w:pPr>
      <w:r w:rsidRPr="00AB5255">
        <w:rPr>
          <w:rFonts w:asciiTheme="minorHAnsi" w:hAnsiTheme="minorHAnsi"/>
          <w:sz w:val="24"/>
          <w:szCs w:val="24"/>
        </w:rPr>
        <w:t>Wykonawca może</w:t>
      </w:r>
      <w:r w:rsidR="00912332" w:rsidRPr="00AB5255">
        <w:rPr>
          <w:rFonts w:asciiTheme="minorHAnsi" w:hAnsiTheme="minorHAnsi"/>
          <w:sz w:val="24"/>
          <w:szCs w:val="24"/>
        </w:rPr>
        <w:t xml:space="preserve"> wycofać ofertę pod warunkiem, </w:t>
      </w:r>
      <w:r w:rsidRPr="00AB5255">
        <w:rPr>
          <w:rFonts w:asciiTheme="minorHAnsi" w:hAnsiTheme="minorHAnsi"/>
          <w:sz w:val="24"/>
          <w:szCs w:val="24"/>
        </w:rPr>
        <w:t>że oświadczenie wykonawcy o wycofaniu oferty wpłynie do zamawiającego przed upływem  terminu  składania ofert. Do składanego oświadczenia należy dołączyć dokument potwierdzający prawo osoby podpisującej oświadczenie do reprezentowania wykonawcy.</w:t>
      </w:r>
    </w:p>
    <w:p w:rsidR="00455A20" w:rsidRPr="00AB5255" w:rsidRDefault="00455A20" w:rsidP="0062611A">
      <w:pPr>
        <w:pStyle w:val="Tekstpodstawowy21"/>
        <w:widowControl/>
        <w:numPr>
          <w:ilvl w:val="0"/>
          <w:numId w:val="3"/>
        </w:numPr>
        <w:tabs>
          <w:tab w:val="left" w:pos="360"/>
          <w:tab w:val="left" w:pos="426"/>
          <w:tab w:val="left" w:pos="2340"/>
        </w:tabs>
        <w:ind w:left="360"/>
        <w:jc w:val="both"/>
        <w:rPr>
          <w:rFonts w:asciiTheme="minorHAnsi" w:hAnsiTheme="minorHAnsi"/>
          <w:szCs w:val="24"/>
        </w:rPr>
      </w:pPr>
      <w:r w:rsidRPr="00AB5255">
        <w:rPr>
          <w:rFonts w:asciiTheme="minorHAnsi" w:hAnsiTheme="minorHAnsi"/>
          <w:szCs w:val="24"/>
        </w:rPr>
        <w:t xml:space="preserve">Otwarcie ofert nastąpi w dniu </w:t>
      </w:r>
      <w:r w:rsidR="00BE5809">
        <w:rPr>
          <w:rFonts w:asciiTheme="minorHAnsi" w:hAnsiTheme="minorHAnsi"/>
          <w:b/>
          <w:szCs w:val="24"/>
        </w:rPr>
        <w:t>15</w:t>
      </w:r>
      <w:r w:rsidRPr="00AB5255">
        <w:rPr>
          <w:rFonts w:asciiTheme="minorHAnsi" w:hAnsiTheme="minorHAnsi"/>
          <w:b/>
          <w:szCs w:val="24"/>
        </w:rPr>
        <w:t>.</w:t>
      </w:r>
      <w:r w:rsidR="00233EC4">
        <w:rPr>
          <w:rFonts w:asciiTheme="minorHAnsi" w:hAnsiTheme="minorHAnsi"/>
          <w:b/>
          <w:szCs w:val="24"/>
        </w:rPr>
        <w:t>0</w:t>
      </w:r>
      <w:r w:rsidR="00BE5809">
        <w:rPr>
          <w:rFonts w:asciiTheme="minorHAnsi" w:hAnsiTheme="minorHAnsi"/>
          <w:b/>
          <w:szCs w:val="24"/>
        </w:rPr>
        <w:t>3</w:t>
      </w:r>
      <w:r w:rsidRPr="00AB5255">
        <w:rPr>
          <w:rFonts w:asciiTheme="minorHAnsi" w:hAnsiTheme="minorHAnsi"/>
          <w:b/>
          <w:szCs w:val="24"/>
        </w:rPr>
        <w:t>.201</w:t>
      </w:r>
      <w:r w:rsidR="003667C4">
        <w:rPr>
          <w:rFonts w:asciiTheme="minorHAnsi" w:hAnsiTheme="minorHAnsi"/>
          <w:b/>
          <w:szCs w:val="24"/>
        </w:rPr>
        <w:t>8</w:t>
      </w:r>
      <w:r w:rsidRPr="00AB5255">
        <w:rPr>
          <w:rFonts w:asciiTheme="minorHAnsi" w:hAnsiTheme="minorHAnsi"/>
          <w:b/>
          <w:szCs w:val="24"/>
        </w:rPr>
        <w:t xml:space="preserve"> r. </w:t>
      </w:r>
      <w:r w:rsidRPr="00AB5255">
        <w:rPr>
          <w:rFonts w:asciiTheme="minorHAnsi" w:hAnsiTheme="minorHAnsi"/>
          <w:szCs w:val="24"/>
        </w:rPr>
        <w:t xml:space="preserve">o godz. </w:t>
      </w:r>
      <w:r w:rsidR="006A1E9A">
        <w:rPr>
          <w:rFonts w:asciiTheme="minorHAnsi" w:hAnsiTheme="minorHAnsi"/>
          <w:b/>
          <w:szCs w:val="24"/>
        </w:rPr>
        <w:t>10</w:t>
      </w:r>
      <w:r w:rsidRPr="00AB5255">
        <w:rPr>
          <w:rFonts w:asciiTheme="minorHAnsi" w:hAnsiTheme="minorHAnsi"/>
          <w:b/>
          <w:szCs w:val="24"/>
          <w:vertAlign w:val="superscript"/>
        </w:rPr>
        <w:t>00</w:t>
      </w:r>
      <w:r w:rsidRPr="00AB5255">
        <w:rPr>
          <w:rFonts w:asciiTheme="minorHAnsi" w:hAnsiTheme="minorHAnsi"/>
          <w:szCs w:val="24"/>
        </w:rPr>
        <w:t xml:space="preserve"> w si</w:t>
      </w:r>
      <w:r w:rsidR="00B21846" w:rsidRPr="00AB5255">
        <w:rPr>
          <w:rFonts w:asciiTheme="minorHAnsi" w:hAnsiTheme="minorHAnsi"/>
          <w:szCs w:val="24"/>
        </w:rPr>
        <w:t>edzibie zamawiającego pokój nr 5</w:t>
      </w:r>
      <w:r w:rsidR="00B4470D">
        <w:rPr>
          <w:rFonts w:asciiTheme="minorHAnsi" w:hAnsiTheme="minorHAnsi"/>
          <w:szCs w:val="24"/>
        </w:rPr>
        <w:t>30</w:t>
      </w:r>
      <w:r w:rsidRPr="00AB5255">
        <w:rPr>
          <w:rFonts w:asciiTheme="minorHAnsi" w:hAnsiTheme="minorHAnsi"/>
          <w:szCs w:val="24"/>
        </w:rPr>
        <w:t>. Otwarcie ofert jest jawne.</w:t>
      </w:r>
    </w:p>
    <w:p w:rsidR="00FE068E" w:rsidRPr="00E93C28" w:rsidRDefault="00FE068E" w:rsidP="0045431A">
      <w:pPr>
        <w:pStyle w:val="Tekstpodstawowy21"/>
        <w:widowControl/>
        <w:tabs>
          <w:tab w:val="left" w:pos="360"/>
          <w:tab w:val="left" w:pos="720"/>
          <w:tab w:val="left" w:pos="2340"/>
        </w:tabs>
        <w:ind w:left="0"/>
        <w:jc w:val="both"/>
        <w:rPr>
          <w:rFonts w:ascii="Times New Roman" w:hAnsi="Times New Roman"/>
          <w:b/>
          <w:color w:val="FF0000"/>
        </w:rPr>
      </w:pPr>
    </w:p>
    <w:p w:rsidR="0045431A" w:rsidRPr="008B2198" w:rsidRDefault="0045431A" w:rsidP="0045431A">
      <w:pPr>
        <w:pStyle w:val="Tekstpodstawowy21"/>
        <w:widowControl/>
        <w:tabs>
          <w:tab w:val="left" w:pos="360"/>
          <w:tab w:val="left" w:pos="720"/>
          <w:tab w:val="left" w:pos="2340"/>
        </w:tabs>
        <w:ind w:left="0"/>
        <w:jc w:val="both"/>
        <w:rPr>
          <w:rFonts w:asciiTheme="minorHAnsi" w:hAnsiTheme="minorHAnsi"/>
          <w:b/>
        </w:rPr>
      </w:pPr>
      <w:r w:rsidRPr="008B2198">
        <w:rPr>
          <w:rFonts w:asciiTheme="minorHAnsi" w:hAnsiTheme="minorHAnsi"/>
          <w:b/>
        </w:rPr>
        <w:t>XI</w:t>
      </w:r>
      <w:r w:rsidR="00B4470D" w:rsidRPr="008B2198">
        <w:rPr>
          <w:rFonts w:asciiTheme="minorHAnsi" w:hAnsiTheme="minorHAnsi"/>
          <w:b/>
        </w:rPr>
        <w:t>II</w:t>
      </w:r>
      <w:r w:rsidRPr="008B2198">
        <w:rPr>
          <w:rFonts w:asciiTheme="minorHAnsi" w:hAnsiTheme="minorHAnsi"/>
          <w:b/>
        </w:rPr>
        <w:t>. OPIS SPOSOBU OBLICZENIA CENY:</w:t>
      </w:r>
    </w:p>
    <w:p w:rsidR="008B2198" w:rsidRPr="008B2198" w:rsidRDefault="008B2198" w:rsidP="00E411FB">
      <w:pPr>
        <w:pStyle w:val="Tekstpodstawowy21"/>
        <w:widowControl/>
        <w:numPr>
          <w:ilvl w:val="0"/>
          <w:numId w:val="26"/>
        </w:numPr>
        <w:tabs>
          <w:tab w:val="clear" w:pos="1440"/>
        </w:tabs>
        <w:ind w:left="360"/>
        <w:jc w:val="both"/>
        <w:rPr>
          <w:rFonts w:asciiTheme="minorHAnsi" w:hAnsiTheme="minorHAnsi"/>
          <w:szCs w:val="24"/>
        </w:rPr>
      </w:pPr>
      <w:r w:rsidRPr="008B2198">
        <w:rPr>
          <w:rFonts w:asciiTheme="minorHAnsi" w:hAnsiTheme="minorHAnsi"/>
          <w:bCs/>
          <w:szCs w:val="24"/>
        </w:rPr>
        <w:t xml:space="preserve">Wykonawca cenę oferty podaje w odpowiednio </w:t>
      </w:r>
      <w:r>
        <w:rPr>
          <w:rFonts w:asciiTheme="minorHAnsi" w:hAnsiTheme="minorHAnsi"/>
          <w:bCs/>
          <w:szCs w:val="24"/>
        </w:rPr>
        <w:t>wypełnionym formularzu oferty i </w:t>
      </w:r>
      <w:r w:rsidRPr="008B2198">
        <w:rPr>
          <w:rFonts w:asciiTheme="minorHAnsi" w:hAnsiTheme="minorHAnsi"/>
          <w:bCs/>
          <w:szCs w:val="24"/>
        </w:rPr>
        <w:t>formularzu cenowym, stanowią</w:t>
      </w:r>
      <w:r w:rsidR="004C101B">
        <w:rPr>
          <w:rFonts w:asciiTheme="minorHAnsi" w:hAnsiTheme="minorHAnsi"/>
          <w:bCs/>
          <w:szCs w:val="24"/>
        </w:rPr>
        <w:t>cych załączniki odpowiednio nr 1</w:t>
      </w:r>
      <w:r w:rsidR="002629E9">
        <w:rPr>
          <w:rFonts w:asciiTheme="minorHAnsi" w:hAnsiTheme="minorHAnsi"/>
          <w:bCs/>
          <w:szCs w:val="24"/>
        </w:rPr>
        <w:t>0 i nr 11</w:t>
      </w:r>
      <w:r w:rsidRPr="008B2198">
        <w:rPr>
          <w:rFonts w:asciiTheme="minorHAnsi" w:hAnsiTheme="minorHAnsi"/>
          <w:bCs/>
          <w:szCs w:val="24"/>
        </w:rPr>
        <w:t xml:space="preserve"> do niniejszej </w:t>
      </w:r>
      <w:r w:rsidR="004C101B">
        <w:rPr>
          <w:rFonts w:asciiTheme="minorHAnsi" w:hAnsiTheme="minorHAnsi"/>
          <w:bCs/>
          <w:szCs w:val="24"/>
        </w:rPr>
        <w:t>SIWZ</w:t>
      </w:r>
      <w:r w:rsidRPr="008B2198">
        <w:rPr>
          <w:rFonts w:asciiTheme="minorHAnsi" w:hAnsiTheme="minorHAnsi"/>
          <w:bCs/>
          <w:szCs w:val="24"/>
        </w:rPr>
        <w:t>.</w:t>
      </w:r>
    </w:p>
    <w:p w:rsidR="008B2198" w:rsidRPr="008B2198" w:rsidRDefault="008B2198" w:rsidP="00E411FB">
      <w:pPr>
        <w:pStyle w:val="Tekstpodstawowy21"/>
        <w:widowControl/>
        <w:numPr>
          <w:ilvl w:val="0"/>
          <w:numId w:val="26"/>
        </w:numPr>
        <w:tabs>
          <w:tab w:val="clear" w:pos="1440"/>
        </w:tabs>
        <w:ind w:left="360"/>
        <w:jc w:val="both"/>
        <w:rPr>
          <w:rFonts w:asciiTheme="minorHAnsi" w:hAnsiTheme="minorHAnsi"/>
          <w:szCs w:val="24"/>
        </w:rPr>
      </w:pPr>
      <w:r w:rsidRPr="008B2198">
        <w:rPr>
          <w:rFonts w:asciiTheme="minorHAnsi" w:hAnsiTheme="minorHAnsi"/>
          <w:szCs w:val="24"/>
        </w:rPr>
        <w:t>Wykonawca oblicza cenę ofertową uwzględniając wszelkie koszty związane z realizacją przedmiotu zamówienia, jakie będzie musiał ponieść, a w szczególności podatek VAT, podatek akcyzowy, jeżeli na podstawie odrębnych przepisów sprzedaż towaru podlega obciążeniu tymi podatkami, a także inne opłaty i daniny (w tym cło), koszt dostawy, transport i rozładunek. Tak obliczona cena będzie brana pod uwagę do obliczenia wartości oferty.</w:t>
      </w:r>
    </w:p>
    <w:p w:rsidR="008B2198" w:rsidRPr="008B2198" w:rsidRDefault="008B2198" w:rsidP="00E411FB">
      <w:pPr>
        <w:pStyle w:val="Tekstpodstawowy21"/>
        <w:widowControl/>
        <w:numPr>
          <w:ilvl w:val="0"/>
          <w:numId w:val="26"/>
        </w:numPr>
        <w:tabs>
          <w:tab w:val="clear" w:pos="1440"/>
        </w:tabs>
        <w:ind w:left="360"/>
        <w:jc w:val="both"/>
        <w:rPr>
          <w:rFonts w:asciiTheme="minorHAnsi" w:hAnsiTheme="minorHAnsi"/>
          <w:szCs w:val="24"/>
        </w:rPr>
      </w:pPr>
      <w:r w:rsidRPr="008B2198">
        <w:rPr>
          <w:rFonts w:asciiTheme="minorHAnsi" w:hAnsiTheme="minorHAnsi"/>
        </w:rPr>
        <w:t>Ceny jednostkowe należy podawać do dwóch miejsc po przecinku.</w:t>
      </w:r>
    </w:p>
    <w:p w:rsidR="008B2198" w:rsidRPr="008B2198" w:rsidRDefault="008B2198" w:rsidP="00E411FB">
      <w:pPr>
        <w:pStyle w:val="Tekstpodstawowy21"/>
        <w:widowControl/>
        <w:numPr>
          <w:ilvl w:val="0"/>
          <w:numId w:val="26"/>
        </w:numPr>
        <w:tabs>
          <w:tab w:val="clear" w:pos="1440"/>
        </w:tabs>
        <w:ind w:left="360"/>
        <w:jc w:val="both"/>
        <w:rPr>
          <w:rFonts w:asciiTheme="minorHAnsi" w:hAnsiTheme="minorHAnsi"/>
          <w:szCs w:val="24"/>
        </w:rPr>
      </w:pPr>
      <w:r w:rsidRPr="008B2198">
        <w:rPr>
          <w:rFonts w:asciiTheme="minorHAnsi" w:hAnsiTheme="minorHAnsi"/>
          <w:szCs w:val="24"/>
        </w:rPr>
        <w:t>Cenę oferty należy podać w walucie polskiej, ponieważ w takiej walucie dokonywane będą rozliczenia pomiędzy Zamawiającym a Wykonawcą, z którym zostanie zawarta umowa o zamówienie publiczne.</w:t>
      </w:r>
    </w:p>
    <w:p w:rsidR="008B2198" w:rsidRPr="008B2198" w:rsidRDefault="008B2198" w:rsidP="00E411FB">
      <w:pPr>
        <w:pStyle w:val="Tekstpodstawowy21"/>
        <w:widowControl/>
        <w:numPr>
          <w:ilvl w:val="0"/>
          <w:numId w:val="26"/>
        </w:numPr>
        <w:tabs>
          <w:tab w:val="clear" w:pos="1440"/>
        </w:tabs>
        <w:ind w:left="360"/>
        <w:jc w:val="both"/>
        <w:rPr>
          <w:rFonts w:asciiTheme="minorHAnsi" w:hAnsiTheme="minorHAnsi"/>
          <w:szCs w:val="24"/>
        </w:rPr>
      </w:pPr>
      <w:r w:rsidRPr="008B2198">
        <w:rPr>
          <w:rFonts w:asciiTheme="minorHAnsi" w:hAnsiTheme="minorHAnsi"/>
          <w:szCs w:val="24"/>
        </w:rPr>
        <w:t xml:space="preserve">Jeżeli w postępowaniu zostanie złożona oferta, której wybór prowadziłby do powstania obowiązku podatkowego Zamawiającego na podstawie przepisów o podatku od towarów i usług Zamawiający w celu oceny takiej oferty doliczy do przedstawionej w niej ceny podatek od towarów i usług, który miałby </w:t>
      </w:r>
      <w:r>
        <w:rPr>
          <w:rFonts w:asciiTheme="minorHAnsi" w:hAnsiTheme="minorHAnsi"/>
          <w:szCs w:val="24"/>
        </w:rPr>
        <w:t>obowiązek odprowadzić zgodnie z </w:t>
      </w:r>
      <w:r w:rsidRPr="008B2198">
        <w:rPr>
          <w:rFonts w:asciiTheme="minorHAnsi" w:hAnsiTheme="minorHAnsi"/>
          <w:szCs w:val="24"/>
        </w:rPr>
        <w:t xml:space="preserve">obowiązującymi przepisami. </w:t>
      </w:r>
    </w:p>
    <w:p w:rsidR="00AB63C8" w:rsidRPr="00F97749" w:rsidRDefault="00AB63C8" w:rsidP="0045431A">
      <w:pPr>
        <w:pStyle w:val="Tekstpodstawowy21"/>
        <w:widowControl/>
        <w:tabs>
          <w:tab w:val="left" w:pos="360"/>
          <w:tab w:val="left" w:pos="720"/>
          <w:tab w:val="left" w:pos="2340"/>
        </w:tabs>
        <w:ind w:left="0"/>
        <w:jc w:val="both"/>
        <w:rPr>
          <w:rFonts w:asciiTheme="minorHAnsi" w:hAnsiTheme="minorHAnsi"/>
          <w:b/>
          <w:color w:val="FF0000"/>
        </w:rPr>
      </w:pPr>
    </w:p>
    <w:p w:rsidR="0045431A" w:rsidRPr="00E25A11" w:rsidRDefault="00AB5255" w:rsidP="00AC4A51">
      <w:pPr>
        <w:pStyle w:val="Tekstpodstawowy21"/>
        <w:widowControl/>
        <w:tabs>
          <w:tab w:val="left" w:pos="720"/>
          <w:tab w:val="left" w:pos="1080"/>
          <w:tab w:val="left" w:pos="2700"/>
        </w:tabs>
        <w:ind w:hanging="236"/>
        <w:jc w:val="both"/>
        <w:rPr>
          <w:rFonts w:asciiTheme="minorHAnsi" w:hAnsiTheme="minorHAnsi"/>
          <w:b/>
        </w:rPr>
      </w:pPr>
      <w:r w:rsidRPr="00E25A11">
        <w:rPr>
          <w:rFonts w:asciiTheme="minorHAnsi" w:hAnsiTheme="minorHAnsi"/>
          <w:b/>
        </w:rPr>
        <w:t>X</w:t>
      </w:r>
      <w:r w:rsidR="00B4470D" w:rsidRPr="00E25A11">
        <w:rPr>
          <w:rFonts w:asciiTheme="minorHAnsi" w:hAnsiTheme="minorHAnsi"/>
          <w:b/>
        </w:rPr>
        <w:t>I</w:t>
      </w:r>
      <w:r w:rsidRPr="00E25A11">
        <w:rPr>
          <w:rFonts w:asciiTheme="minorHAnsi" w:hAnsiTheme="minorHAnsi"/>
          <w:b/>
        </w:rPr>
        <w:t>V</w:t>
      </w:r>
      <w:r w:rsidR="0045431A" w:rsidRPr="00E25A11">
        <w:rPr>
          <w:rFonts w:asciiTheme="minorHAnsi" w:hAnsiTheme="minorHAnsi"/>
          <w:b/>
        </w:rPr>
        <w:t xml:space="preserve">. OPIS KRYTERIÓW, KTÓRYMI ZAMAWIAJĄCY BĘDZIE SIĘ KIEROWAŁ PRZY WYBORZE OFERTY  </w:t>
      </w:r>
      <w:r w:rsidRPr="00E25A11">
        <w:rPr>
          <w:rFonts w:asciiTheme="minorHAnsi" w:hAnsiTheme="minorHAnsi"/>
          <w:b/>
        </w:rPr>
        <w:t xml:space="preserve">WRAZ Z PODANIEM </w:t>
      </w:r>
      <w:r w:rsidR="0045431A" w:rsidRPr="00E25A11">
        <w:rPr>
          <w:rFonts w:asciiTheme="minorHAnsi" w:hAnsiTheme="minorHAnsi"/>
          <w:b/>
        </w:rPr>
        <w:t xml:space="preserve">ICH  </w:t>
      </w:r>
      <w:r w:rsidRPr="00E25A11">
        <w:rPr>
          <w:rFonts w:asciiTheme="minorHAnsi" w:hAnsiTheme="minorHAnsi"/>
          <w:b/>
        </w:rPr>
        <w:t>WAG</w:t>
      </w:r>
      <w:r w:rsidR="0045431A" w:rsidRPr="00E25A11">
        <w:rPr>
          <w:rFonts w:asciiTheme="minorHAnsi" w:hAnsiTheme="minorHAnsi"/>
          <w:b/>
        </w:rPr>
        <w:t>:</w:t>
      </w:r>
    </w:p>
    <w:p w:rsidR="00AC4A51" w:rsidRPr="00E25A11" w:rsidRDefault="004371EA" w:rsidP="0039697C">
      <w:pPr>
        <w:widowControl/>
        <w:numPr>
          <w:ilvl w:val="3"/>
          <w:numId w:val="9"/>
        </w:numPr>
        <w:tabs>
          <w:tab w:val="left" w:pos="0"/>
          <w:tab w:val="left" w:pos="426"/>
          <w:tab w:val="left" w:pos="567"/>
          <w:tab w:val="left" w:pos="900"/>
        </w:tabs>
        <w:suppressAutoHyphens w:val="0"/>
        <w:overflowPunct/>
        <w:autoSpaceDE/>
        <w:ind w:left="426" w:hanging="426"/>
        <w:jc w:val="both"/>
        <w:textAlignment w:val="auto"/>
        <w:rPr>
          <w:rFonts w:asciiTheme="minorHAnsi" w:hAnsiTheme="minorHAnsi"/>
          <w:bCs/>
          <w:sz w:val="24"/>
          <w:szCs w:val="24"/>
        </w:rPr>
      </w:pPr>
      <w:r w:rsidRPr="00E25A11">
        <w:rPr>
          <w:rFonts w:asciiTheme="minorHAnsi" w:hAnsiTheme="minorHAnsi"/>
          <w:kern w:val="22"/>
          <w:sz w:val="24"/>
          <w:szCs w:val="24"/>
        </w:rPr>
        <w:t>Zamawiający najpierw dokona oceny ofert, a następnie zbada, czy Wykonawca, którego oferta zostanie oceniona jako najkorzystniejsza, nie podlega wykluczeniu oraz spełnia warunki udziału w postępowaniu</w:t>
      </w:r>
      <w:r w:rsidR="00AC4A51" w:rsidRPr="00E25A11">
        <w:rPr>
          <w:rFonts w:asciiTheme="minorHAnsi" w:hAnsiTheme="minorHAnsi"/>
          <w:bCs/>
          <w:sz w:val="24"/>
          <w:szCs w:val="24"/>
        </w:rPr>
        <w:t>.</w:t>
      </w:r>
    </w:p>
    <w:p w:rsidR="00AC4A51" w:rsidRPr="00E25A11" w:rsidRDefault="00AC4A51" w:rsidP="0039697C">
      <w:pPr>
        <w:widowControl/>
        <w:numPr>
          <w:ilvl w:val="3"/>
          <w:numId w:val="9"/>
        </w:numPr>
        <w:tabs>
          <w:tab w:val="left" w:pos="0"/>
          <w:tab w:val="left" w:pos="426"/>
          <w:tab w:val="left" w:pos="567"/>
          <w:tab w:val="left" w:pos="900"/>
        </w:tabs>
        <w:suppressAutoHyphens w:val="0"/>
        <w:overflowPunct/>
        <w:autoSpaceDE/>
        <w:ind w:left="426" w:hanging="426"/>
        <w:jc w:val="both"/>
        <w:textAlignment w:val="auto"/>
        <w:rPr>
          <w:rFonts w:asciiTheme="minorHAnsi" w:hAnsiTheme="minorHAnsi"/>
          <w:bCs/>
          <w:sz w:val="24"/>
          <w:szCs w:val="24"/>
        </w:rPr>
      </w:pPr>
      <w:r w:rsidRPr="00E25A11">
        <w:rPr>
          <w:rFonts w:asciiTheme="minorHAnsi" w:hAnsiTheme="minorHAnsi"/>
          <w:bCs/>
          <w:sz w:val="24"/>
          <w:szCs w:val="24"/>
        </w:rPr>
        <w:t>Przy wyborze najkorzystniejszej oferty zamawiający kierował się będzie następującymi kryteriami i ich wagami:</w:t>
      </w:r>
    </w:p>
    <w:p w:rsidR="00AC4A51" w:rsidRPr="00E25A11" w:rsidRDefault="00AC4A51" w:rsidP="00AC4A51">
      <w:pPr>
        <w:pStyle w:val="StandardZnak"/>
        <w:spacing w:line="276" w:lineRule="auto"/>
        <w:ind w:left="360"/>
        <w:jc w:val="both"/>
        <w:rPr>
          <w:rFonts w:asciiTheme="minorHAnsi" w:hAnsiTheme="minorHAnsi"/>
          <w:b/>
        </w:rPr>
      </w:pPr>
    </w:p>
    <w:p w:rsidR="00AC4A51" w:rsidRDefault="00AB5255" w:rsidP="00AC4A51">
      <w:pPr>
        <w:pStyle w:val="StandardZnak"/>
        <w:spacing w:line="276" w:lineRule="auto"/>
        <w:ind w:left="360"/>
        <w:jc w:val="both"/>
        <w:rPr>
          <w:rFonts w:asciiTheme="minorHAnsi" w:hAnsiTheme="minorHAnsi"/>
          <w:b/>
        </w:rPr>
      </w:pPr>
      <w:r w:rsidRPr="00E25A11">
        <w:rPr>
          <w:rFonts w:asciiTheme="minorHAnsi" w:hAnsiTheme="minorHAnsi"/>
          <w:b/>
        </w:rPr>
        <w:t>Cena (C) - 60</w:t>
      </w:r>
      <w:r w:rsidR="00AC4A51" w:rsidRPr="00E25A11">
        <w:rPr>
          <w:rFonts w:asciiTheme="minorHAnsi" w:hAnsiTheme="minorHAnsi"/>
          <w:b/>
        </w:rPr>
        <w:t>%</w:t>
      </w:r>
    </w:p>
    <w:p w:rsidR="004C101B" w:rsidRDefault="00F32610" w:rsidP="00AC4A51">
      <w:pPr>
        <w:pStyle w:val="StandardZnak"/>
        <w:spacing w:line="276" w:lineRule="auto"/>
        <w:ind w:left="360"/>
        <w:jc w:val="both"/>
        <w:rPr>
          <w:rFonts w:asciiTheme="minorHAnsi" w:hAnsiTheme="minorHAnsi"/>
          <w:b/>
        </w:rPr>
      </w:pPr>
      <w:r>
        <w:rPr>
          <w:rFonts w:asciiTheme="minorHAnsi" w:hAnsiTheme="minorHAnsi"/>
          <w:b/>
        </w:rPr>
        <w:t>Jakość (J</w:t>
      </w:r>
      <w:r w:rsidR="004C101B">
        <w:rPr>
          <w:rFonts w:asciiTheme="minorHAnsi" w:hAnsiTheme="minorHAnsi"/>
          <w:b/>
        </w:rPr>
        <w:t>) – 30%</w:t>
      </w:r>
    </w:p>
    <w:p w:rsidR="004C101B" w:rsidRPr="00E25A11" w:rsidRDefault="00203887" w:rsidP="00AC4A51">
      <w:pPr>
        <w:pStyle w:val="StandardZnak"/>
        <w:spacing w:line="276" w:lineRule="auto"/>
        <w:ind w:left="360"/>
        <w:jc w:val="both"/>
        <w:rPr>
          <w:rFonts w:asciiTheme="minorHAnsi" w:hAnsiTheme="minorHAnsi"/>
          <w:b/>
        </w:rPr>
      </w:pPr>
      <w:r>
        <w:rPr>
          <w:rFonts w:asciiTheme="minorHAnsi" w:hAnsiTheme="minorHAnsi"/>
          <w:b/>
        </w:rPr>
        <w:t>Termin płatności (P) – 10</w:t>
      </w:r>
      <w:r w:rsidR="004C101B">
        <w:rPr>
          <w:rFonts w:asciiTheme="minorHAnsi" w:hAnsiTheme="minorHAnsi"/>
          <w:b/>
        </w:rPr>
        <w:t>%</w:t>
      </w:r>
    </w:p>
    <w:p w:rsidR="00AC4A51" w:rsidRPr="00E25A11" w:rsidRDefault="00AC4A51" w:rsidP="00AC4A51">
      <w:pPr>
        <w:pStyle w:val="StandardZnak"/>
        <w:spacing w:line="276" w:lineRule="auto"/>
        <w:ind w:left="360"/>
        <w:jc w:val="both"/>
        <w:rPr>
          <w:rFonts w:asciiTheme="minorHAnsi" w:hAnsiTheme="minorHAnsi"/>
          <w:b/>
        </w:rPr>
      </w:pPr>
    </w:p>
    <w:p w:rsidR="00AC4A51" w:rsidRPr="00E25A11" w:rsidRDefault="004371EA" w:rsidP="00AC4A51">
      <w:pPr>
        <w:pStyle w:val="StandardZnak"/>
        <w:spacing w:line="276" w:lineRule="auto"/>
        <w:ind w:left="360"/>
        <w:jc w:val="both"/>
        <w:rPr>
          <w:rFonts w:asciiTheme="minorHAnsi" w:hAnsiTheme="minorHAnsi"/>
        </w:rPr>
      </w:pPr>
      <w:r w:rsidRPr="00E25A11">
        <w:rPr>
          <w:rFonts w:asciiTheme="minorHAnsi" w:hAnsiTheme="minorHAnsi"/>
        </w:rPr>
        <w:t>Oferty</w:t>
      </w:r>
      <w:r w:rsidR="00AC4A51" w:rsidRPr="00E25A11">
        <w:rPr>
          <w:rFonts w:asciiTheme="minorHAnsi" w:hAnsiTheme="minorHAnsi"/>
        </w:rPr>
        <w:t xml:space="preserve"> będą oceniane według ww. kryteriów, w następujący sposób:</w:t>
      </w:r>
    </w:p>
    <w:p w:rsidR="00AC4A51" w:rsidRPr="00E25A11" w:rsidRDefault="00AC4A51" w:rsidP="00AC4A51">
      <w:pPr>
        <w:pStyle w:val="StandardZnak"/>
        <w:spacing w:line="276" w:lineRule="auto"/>
        <w:ind w:left="360"/>
        <w:jc w:val="both"/>
        <w:rPr>
          <w:rFonts w:asciiTheme="minorHAnsi" w:hAnsiTheme="minorHAnsi"/>
        </w:rPr>
      </w:pPr>
    </w:p>
    <w:p w:rsidR="00AC4A51" w:rsidRPr="00E25A11" w:rsidRDefault="00AC4A51" w:rsidP="0039697C">
      <w:pPr>
        <w:pStyle w:val="Standard"/>
        <w:widowControl w:val="0"/>
        <w:numPr>
          <w:ilvl w:val="3"/>
          <w:numId w:val="9"/>
        </w:numPr>
        <w:suppressAutoHyphens/>
        <w:autoSpaceDN/>
        <w:adjustRightInd/>
        <w:ind w:left="426"/>
        <w:jc w:val="both"/>
        <w:rPr>
          <w:rFonts w:asciiTheme="minorHAnsi" w:hAnsiTheme="minorHAnsi"/>
          <w:sz w:val="24"/>
        </w:rPr>
      </w:pPr>
      <w:r w:rsidRPr="00E25A11">
        <w:rPr>
          <w:rFonts w:asciiTheme="minorHAnsi" w:hAnsiTheme="minorHAnsi"/>
          <w:sz w:val="24"/>
        </w:rPr>
        <w:t>Oferty będą oceniane w odniesieniu do najkorzystniejszych danych przedstawionych przez Wykonawców odpowiednio w zakresie kryterium, w następujący sposób:</w:t>
      </w:r>
    </w:p>
    <w:p w:rsidR="00AC4A51" w:rsidRPr="00E25A11" w:rsidRDefault="00AC4A51" w:rsidP="00D12F01">
      <w:pPr>
        <w:pStyle w:val="Standard"/>
        <w:widowControl w:val="0"/>
        <w:numPr>
          <w:ilvl w:val="0"/>
          <w:numId w:val="13"/>
        </w:numPr>
        <w:suppressAutoHyphens/>
        <w:autoSpaceDN/>
        <w:adjustRightInd/>
        <w:jc w:val="both"/>
        <w:rPr>
          <w:rFonts w:asciiTheme="minorHAnsi" w:hAnsiTheme="minorHAnsi"/>
          <w:sz w:val="24"/>
        </w:rPr>
      </w:pPr>
      <w:r w:rsidRPr="00E25A11">
        <w:rPr>
          <w:rFonts w:asciiTheme="minorHAnsi" w:hAnsiTheme="minorHAnsi"/>
          <w:sz w:val="24"/>
        </w:rPr>
        <w:lastRenderedPageBreak/>
        <w:t xml:space="preserve">Kryterium </w:t>
      </w:r>
      <w:r w:rsidRPr="00E25A11">
        <w:rPr>
          <w:rFonts w:asciiTheme="minorHAnsi" w:hAnsiTheme="minorHAnsi"/>
          <w:b/>
          <w:i/>
          <w:sz w:val="24"/>
        </w:rPr>
        <w:t>cena</w:t>
      </w:r>
      <w:r w:rsidR="004371EA" w:rsidRPr="00E25A11">
        <w:rPr>
          <w:rFonts w:asciiTheme="minorHAnsi" w:hAnsiTheme="minorHAnsi"/>
          <w:b/>
          <w:sz w:val="24"/>
        </w:rPr>
        <w:t xml:space="preserve">  – 60</w:t>
      </w:r>
      <w:r w:rsidRPr="00E25A11">
        <w:rPr>
          <w:rFonts w:asciiTheme="minorHAnsi" w:hAnsiTheme="minorHAnsi"/>
          <w:b/>
          <w:sz w:val="24"/>
        </w:rPr>
        <w:t xml:space="preserve">%: </w:t>
      </w:r>
      <w:r w:rsidRPr="00E25A11">
        <w:rPr>
          <w:rFonts w:asciiTheme="minorHAnsi" w:hAnsiTheme="minorHAnsi"/>
          <w:sz w:val="24"/>
        </w:rPr>
        <w:t>Oferta z najniższą ceną brutto otrzyma maksymalną ilość punktów, a pozostałym ofertom zostanie przypisana odpowiednio mniejsza liczba punktów, zgodnie ze wzorem:</w:t>
      </w:r>
    </w:p>
    <w:p w:rsidR="00AC4A51" w:rsidRPr="00E25A11" w:rsidRDefault="00AC4A51" w:rsidP="00AC4A51">
      <w:pPr>
        <w:pStyle w:val="Standard"/>
        <w:ind w:left="720"/>
        <w:rPr>
          <w:rFonts w:asciiTheme="minorHAnsi" w:hAnsiTheme="minorHAnsi"/>
          <w:sz w:val="24"/>
        </w:rPr>
      </w:pPr>
    </w:p>
    <w:p w:rsidR="00AC4A51" w:rsidRPr="00E25A11" w:rsidRDefault="00AC4A51" w:rsidP="00AC4A51">
      <w:pPr>
        <w:pStyle w:val="Standard"/>
        <w:ind w:left="5" w:firstLine="2335"/>
        <w:rPr>
          <w:rFonts w:asciiTheme="minorHAnsi" w:hAnsiTheme="minorHAnsi"/>
          <w:sz w:val="22"/>
          <w:szCs w:val="22"/>
        </w:rPr>
      </w:pPr>
      <w:r w:rsidRPr="00E25A11">
        <w:rPr>
          <w:rFonts w:asciiTheme="minorHAnsi" w:hAnsiTheme="minorHAnsi"/>
          <w:sz w:val="22"/>
          <w:szCs w:val="22"/>
        </w:rPr>
        <w:t xml:space="preserve">Oferta o najniższej cenie brutto </w:t>
      </w:r>
    </w:p>
    <w:p w:rsidR="00AC4A51" w:rsidRPr="00E25A11" w:rsidRDefault="00AC4A51" w:rsidP="00AC4A51">
      <w:pPr>
        <w:pStyle w:val="Standard"/>
        <w:ind w:left="5" w:firstLine="1795"/>
        <w:rPr>
          <w:rFonts w:asciiTheme="minorHAnsi" w:hAnsiTheme="minorHAnsi"/>
          <w:sz w:val="22"/>
          <w:szCs w:val="22"/>
        </w:rPr>
      </w:pPr>
      <w:r w:rsidRPr="00E25A11">
        <w:rPr>
          <w:rFonts w:asciiTheme="minorHAnsi" w:hAnsiTheme="minorHAnsi"/>
          <w:sz w:val="22"/>
          <w:szCs w:val="22"/>
        </w:rPr>
        <w:t xml:space="preserve">C = (---------------------------------------------- x </w:t>
      </w:r>
      <w:r w:rsidR="00ED06B0" w:rsidRPr="00E25A11">
        <w:rPr>
          <w:rFonts w:asciiTheme="minorHAnsi" w:hAnsiTheme="minorHAnsi"/>
          <w:sz w:val="22"/>
          <w:szCs w:val="22"/>
        </w:rPr>
        <w:t>10</w:t>
      </w:r>
      <w:r w:rsidR="004371EA" w:rsidRPr="00E25A11">
        <w:rPr>
          <w:rFonts w:asciiTheme="minorHAnsi" w:hAnsiTheme="minorHAnsi"/>
          <w:sz w:val="22"/>
          <w:szCs w:val="22"/>
        </w:rPr>
        <w:t>0 pkt) x waga kryterium tj. 60</w:t>
      </w:r>
      <w:r w:rsidRPr="00E25A11">
        <w:rPr>
          <w:rFonts w:asciiTheme="minorHAnsi" w:hAnsiTheme="minorHAnsi"/>
          <w:sz w:val="22"/>
          <w:szCs w:val="22"/>
        </w:rPr>
        <w:t xml:space="preserve"> %</w:t>
      </w:r>
    </w:p>
    <w:p w:rsidR="00AC4A51" w:rsidRPr="00E25A11" w:rsidRDefault="00AC4A51" w:rsidP="00AC4A51">
      <w:pPr>
        <w:pStyle w:val="Standard"/>
        <w:ind w:firstLine="2520"/>
        <w:rPr>
          <w:rFonts w:asciiTheme="minorHAnsi" w:hAnsiTheme="minorHAnsi"/>
          <w:sz w:val="22"/>
          <w:szCs w:val="22"/>
        </w:rPr>
      </w:pPr>
      <w:r w:rsidRPr="00E25A11">
        <w:rPr>
          <w:rFonts w:asciiTheme="minorHAnsi" w:hAnsiTheme="minorHAnsi"/>
          <w:sz w:val="22"/>
          <w:szCs w:val="22"/>
        </w:rPr>
        <w:t xml:space="preserve">Cena brutto oferty badanej </w:t>
      </w:r>
    </w:p>
    <w:p w:rsidR="00AC4A51" w:rsidRPr="00E25A11" w:rsidRDefault="00AC4A51" w:rsidP="00AC4A51">
      <w:pPr>
        <w:pStyle w:val="Standard"/>
        <w:ind w:left="720"/>
        <w:rPr>
          <w:rFonts w:asciiTheme="minorHAnsi" w:hAnsiTheme="minorHAnsi"/>
          <w:sz w:val="24"/>
        </w:rPr>
      </w:pPr>
    </w:p>
    <w:p w:rsidR="00AC4A51" w:rsidRPr="00E25A11" w:rsidRDefault="00AC4A51" w:rsidP="00AC4A51">
      <w:pPr>
        <w:pStyle w:val="Standard"/>
        <w:ind w:left="720"/>
        <w:rPr>
          <w:rFonts w:asciiTheme="minorHAnsi" w:hAnsiTheme="minorHAnsi"/>
          <w:sz w:val="24"/>
        </w:rPr>
      </w:pPr>
      <w:r w:rsidRPr="00E25A11">
        <w:rPr>
          <w:rFonts w:asciiTheme="minorHAnsi" w:hAnsiTheme="minorHAnsi"/>
          <w:sz w:val="24"/>
        </w:rPr>
        <w:t>gdzie: C - wartość punktowa badanej oferty</w:t>
      </w:r>
    </w:p>
    <w:p w:rsidR="00AC4A51" w:rsidRPr="00E25A11" w:rsidRDefault="00AC4A51" w:rsidP="00AC4A51">
      <w:pPr>
        <w:pStyle w:val="Standard"/>
        <w:ind w:left="720"/>
        <w:jc w:val="both"/>
        <w:rPr>
          <w:rFonts w:asciiTheme="minorHAnsi" w:hAnsiTheme="minorHAnsi"/>
          <w:sz w:val="24"/>
        </w:rPr>
      </w:pPr>
    </w:p>
    <w:p w:rsidR="004C101B" w:rsidRDefault="004C101B" w:rsidP="00F25F06">
      <w:pPr>
        <w:pStyle w:val="Standard"/>
        <w:widowControl w:val="0"/>
        <w:numPr>
          <w:ilvl w:val="0"/>
          <w:numId w:val="13"/>
        </w:numPr>
        <w:suppressAutoHyphens/>
        <w:autoSpaceDN/>
        <w:adjustRightInd/>
        <w:jc w:val="both"/>
        <w:rPr>
          <w:rFonts w:asciiTheme="minorHAnsi" w:hAnsiTheme="minorHAnsi"/>
          <w:sz w:val="24"/>
        </w:rPr>
      </w:pPr>
      <w:r>
        <w:rPr>
          <w:rFonts w:asciiTheme="minorHAnsi" w:hAnsiTheme="minorHAnsi"/>
          <w:sz w:val="24"/>
        </w:rPr>
        <w:t xml:space="preserve">Kryterium </w:t>
      </w:r>
      <w:r w:rsidR="00F32610">
        <w:rPr>
          <w:rFonts w:asciiTheme="minorHAnsi" w:hAnsiTheme="minorHAnsi"/>
          <w:b/>
          <w:sz w:val="24"/>
        </w:rPr>
        <w:t>jakość</w:t>
      </w:r>
      <w:r w:rsidRPr="00C96EBD">
        <w:rPr>
          <w:rFonts w:asciiTheme="minorHAnsi" w:hAnsiTheme="minorHAnsi"/>
          <w:b/>
          <w:sz w:val="24"/>
        </w:rPr>
        <w:t xml:space="preserve"> – 30 %</w:t>
      </w:r>
      <w:r w:rsidR="00C96EBD">
        <w:rPr>
          <w:rFonts w:asciiTheme="minorHAnsi" w:hAnsiTheme="minorHAnsi"/>
          <w:b/>
          <w:sz w:val="24"/>
        </w:rPr>
        <w:t xml:space="preserve">. </w:t>
      </w:r>
      <w:r w:rsidR="00F32610" w:rsidRPr="00F25F06">
        <w:rPr>
          <w:rFonts w:asciiTheme="minorHAnsi" w:hAnsiTheme="minorHAnsi"/>
          <w:color w:val="000000"/>
          <w:sz w:val="24"/>
        </w:rPr>
        <w:t xml:space="preserve">Ocena jakości oferowanych usług dokonywana w oparciu o załączony do oferty </w:t>
      </w:r>
      <w:r w:rsidR="00F32610" w:rsidRPr="00F25F06">
        <w:rPr>
          <w:rFonts w:asciiTheme="minorHAnsi" w:hAnsiTheme="minorHAnsi"/>
          <w:b/>
          <w:color w:val="000000"/>
          <w:sz w:val="24"/>
        </w:rPr>
        <w:t>certyfikat</w:t>
      </w:r>
      <w:r w:rsidR="00F32610">
        <w:rPr>
          <w:rFonts w:asciiTheme="minorHAnsi" w:hAnsiTheme="minorHAnsi"/>
          <w:b/>
          <w:color w:val="000000"/>
          <w:sz w:val="24"/>
        </w:rPr>
        <w:t>y</w:t>
      </w:r>
      <w:r w:rsidR="00990964">
        <w:rPr>
          <w:rFonts w:asciiTheme="minorHAnsi" w:hAnsiTheme="minorHAnsi"/>
          <w:sz w:val="24"/>
        </w:rPr>
        <w:t>:</w:t>
      </w:r>
    </w:p>
    <w:p w:rsidR="00C448C1" w:rsidRPr="00C448C1" w:rsidRDefault="00F32610" w:rsidP="00632E48">
      <w:pPr>
        <w:pStyle w:val="Standard"/>
        <w:widowControl w:val="0"/>
        <w:numPr>
          <w:ilvl w:val="0"/>
          <w:numId w:val="72"/>
        </w:numPr>
        <w:suppressAutoHyphens/>
        <w:autoSpaceDN/>
        <w:adjustRightInd/>
        <w:ind w:left="1134"/>
        <w:jc w:val="both"/>
        <w:rPr>
          <w:rFonts w:asciiTheme="minorHAnsi" w:hAnsiTheme="minorHAnsi"/>
          <w:sz w:val="24"/>
        </w:rPr>
      </w:pPr>
      <w:r w:rsidRPr="00C448C1">
        <w:rPr>
          <w:rFonts w:asciiTheme="minorHAnsi" w:hAnsiTheme="minorHAnsi"/>
          <w:sz w:val="24"/>
        </w:rPr>
        <w:t>Certyfikat programu Gwarant Czystości i H</w:t>
      </w:r>
      <w:r w:rsidR="00C448C1" w:rsidRPr="00C448C1">
        <w:rPr>
          <w:rFonts w:asciiTheme="minorHAnsi" w:hAnsiTheme="minorHAnsi"/>
          <w:sz w:val="24"/>
        </w:rPr>
        <w:t>igieny o specjalności ogólnej i </w:t>
      </w:r>
      <w:r w:rsidRPr="00C448C1">
        <w:rPr>
          <w:rFonts w:asciiTheme="minorHAnsi" w:hAnsiTheme="minorHAnsi"/>
          <w:sz w:val="24"/>
        </w:rPr>
        <w:t>medycznej</w:t>
      </w:r>
    </w:p>
    <w:p w:rsidR="00C448C1" w:rsidRPr="00C448C1" w:rsidRDefault="00C448C1" w:rsidP="00632E48">
      <w:pPr>
        <w:pStyle w:val="Standard"/>
        <w:widowControl w:val="0"/>
        <w:numPr>
          <w:ilvl w:val="0"/>
          <w:numId w:val="72"/>
        </w:numPr>
        <w:suppressAutoHyphens/>
        <w:autoSpaceDN/>
        <w:adjustRightInd/>
        <w:ind w:left="1134"/>
        <w:jc w:val="both"/>
        <w:rPr>
          <w:rFonts w:asciiTheme="minorHAnsi" w:hAnsiTheme="minorHAnsi"/>
          <w:sz w:val="24"/>
        </w:rPr>
      </w:pPr>
      <w:r w:rsidRPr="00C448C1">
        <w:rPr>
          <w:rFonts w:asciiTheme="minorHAnsi" w:hAnsiTheme="minorHAnsi"/>
          <w:sz w:val="24"/>
        </w:rPr>
        <w:t xml:space="preserve">Certyfikat Systemu Zarządzania Jakością wg wymagań normy EN ISO 9001:2008 </w:t>
      </w:r>
    </w:p>
    <w:p w:rsidR="00C448C1" w:rsidRPr="00C448C1" w:rsidRDefault="00C448C1" w:rsidP="00632E48">
      <w:pPr>
        <w:pStyle w:val="Standard"/>
        <w:widowControl w:val="0"/>
        <w:numPr>
          <w:ilvl w:val="0"/>
          <w:numId w:val="72"/>
        </w:numPr>
        <w:suppressAutoHyphens/>
        <w:autoSpaceDN/>
        <w:adjustRightInd/>
        <w:ind w:left="1134"/>
        <w:jc w:val="both"/>
        <w:rPr>
          <w:rFonts w:asciiTheme="minorHAnsi" w:hAnsiTheme="minorHAnsi"/>
          <w:sz w:val="24"/>
        </w:rPr>
      </w:pPr>
      <w:r w:rsidRPr="00C448C1">
        <w:rPr>
          <w:rFonts w:asciiTheme="minorHAnsi" w:hAnsiTheme="minorHAnsi"/>
          <w:sz w:val="24"/>
        </w:rPr>
        <w:t>Certyfikat Systemu Zarządzania Środowiskowego wg wymagań normy EN ISO 14001:2004</w:t>
      </w:r>
    </w:p>
    <w:p w:rsidR="00C448C1" w:rsidRDefault="00C448C1" w:rsidP="00C448C1">
      <w:pPr>
        <w:pStyle w:val="Standard"/>
        <w:widowControl w:val="0"/>
        <w:suppressAutoHyphens/>
        <w:autoSpaceDN/>
        <w:adjustRightInd/>
        <w:jc w:val="both"/>
        <w:rPr>
          <w:rFonts w:asciiTheme="minorHAnsi" w:hAnsiTheme="minorHAnsi"/>
          <w:sz w:val="24"/>
        </w:rPr>
      </w:pPr>
    </w:p>
    <w:p w:rsidR="00C448C1" w:rsidRDefault="00C448C1" w:rsidP="00C448C1">
      <w:pPr>
        <w:spacing w:line="270" w:lineRule="atLeast"/>
        <w:ind w:left="709"/>
        <w:rPr>
          <w:rFonts w:asciiTheme="minorHAnsi" w:hAnsiTheme="minorHAnsi"/>
          <w:sz w:val="24"/>
          <w:szCs w:val="24"/>
        </w:rPr>
      </w:pPr>
      <w:r>
        <w:rPr>
          <w:rFonts w:asciiTheme="minorHAnsi" w:hAnsiTheme="minorHAnsi"/>
          <w:sz w:val="24"/>
          <w:szCs w:val="24"/>
        </w:rPr>
        <w:t>Sposób oceny:</w:t>
      </w:r>
    </w:p>
    <w:p w:rsidR="00C448C1" w:rsidRPr="00D0110A" w:rsidRDefault="00C448C1" w:rsidP="00C448C1">
      <w:pPr>
        <w:spacing w:line="270" w:lineRule="atLeast"/>
        <w:ind w:left="709"/>
        <w:rPr>
          <w:rFonts w:asciiTheme="minorHAnsi" w:hAnsiTheme="minorHAnsi"/>
          <w:sz w:val="24"/>
          <w:szCs w:val="24"/>
        </w:rPr>
      </w:pPr>
      <w:r>
        <w:rPr>
          <w:rFonts w:asciiTheme="minorHAnsi" w:hAnsiTheme="minorHAnsi"/>
          <w:sz w:val="24"/>
          <w:szCs w:val="24"/>
        </w:rPr>
        <w:t>- posiadanie c</w:t>
      </w:r>
      <w:r w:rsidRPr="00C448C1">
        <w:rPr>
          <w:rFonts w:asciiTheme="minorHAnsi" w:hAnsiTheme="minorHAnsi"/>
          <w:sz w:val="24"/>
          <w:szCs w:val="24"/>
        </w:rPr>
        <w:t>ertyfikat</w:t>
      </w:r>
      <w:r>
        <w:rPr>
          <w:rFonts w:asciiTheme="minorHAnsi" w:hAnsiTheme="minorHAnsi"/>
          <w:sz w:val="24"/>
          <w:szCs w:val="24"/>
        </w:rPr>
        <w:t>u</w:t>
      </w:r>
      <w:r w:rsidRPr="00C448C1">
        <w:rPr>
          <w:rFonts w:asciiTheme="minorHAnsi" w:hAnsiTheme="minorHAnsi"/>
          <w:sz w:val="24"/>
          <w:szCs w:val="24"/>
        </w:rPr>
        <w:t xml:space="preserve"> programu Gwarant Czystości i Higieny o specjalności ogólnej i medycznej</w:t>
      </w:r>
      <w:r>
        <w:rPr>
          <w:rFonts w:asciiTheme="minorHAnsi" w:hAnsiTheme="minorHAnsi"/>
          <w:sz w:val="24"/>
          <w:szCs w:val="24"/>
        </w:rPr>
        <w:t xml:space="preserve"> – 20 pkt</w:t>
      </w:r>
    </w:p>
    <w:p w:rsidR="00C448C1" w:rsidRDefault="00C448C1" w:rsidP="00C448C1">
      <w:pPr>
        <w:spacing w:line="270" w:lineRule="atLeast"/>
        <w:ind w:left="709"/>
        <w:rPr>
          <w:rFonts w:asciiTheme="minorHAnsi" w:hAnsiTheme="minorHAnsi"/>
          <w:sz w:val="24"/>
          <w:szCs w:val="24"/>
        </w:rPr>
      </w:pPr>
      <w:r w:rsidRPr="00D0110A">
        <w:rPr>
          <w:rFonts w:asciiTheme="minorHAnsi" w:hAnsiTheme="minorHAnsi"/>
          <w:sz w:val="24"/>
          <w:szCs w:val="24"/>
        </w:rPr>
        <w:t xml:space="preserve">- posiadanie </w:t>
      </w:r>
      <w:r>
        <w:rPr>
          <w:rFonts w:asciiTheme="minorHAnsi" w:hAnsiTheme="minorHAnsi"/>
          <w:sz w:val="24"/>
          <w:szCs w:val="24"/>
          <w:lang w:eastAsia="pl-PL"/>
        </w:rPr>
        <w:t>c</w:t>
      </w:r>
      <w:r w:rsidRPr="00C448C1">
        <w:rPr>
          <w:rFonts w:asciiTheme="minorHAnsi" w:hAnsiTheme="minorHAnsi"/>
          <w:sz w:val="24"/>
          <w:szCs w:val="24"/>
          <w:lang w:eastAsia="pl-PL"/>
        </w:rPr>
        <w:t>ertyfikat</w:t>
      </w:r>
      <w:r>
        <w:rPr>
          <w:rFonts w:asciiTheme="minorHAnsi" w:hAnsiTheme="minorHAnsi"/>
          <w:sz w:val="24"/>
          <w:szCs w:val="24"/>
          <w:lang w:eastAsia="pl-PL"/>
        </w:rPr>
        <w:t>u</w:t>
      </w:r>
      <w:r w:rsidRPr="00C448C1">
        <w:rPr>
          <w:rFonts w:asciiTheme="minorHAnsi" w:hAnsiTheme="minorHAnsi"/>
          <w:sz w:val="24"/>
          <w:szCs w:val="24"/>
          <w:lang w:eastAsia="pl-PL"/>
        </w:rPr>
        <w:t xml:space="preserve"> Systemu Zarządzania Jakością wg wymagań normy EN ISO 9001:2008 </w:t>
      </w:r>
      <w:r w:rsidRPr="00D0110A">
        <w:rPr>
          <w:rFonts w:asciiTheme="minorHAnsi" w:hAnsiTheme="minorHAnsi"/>
          <w:sz w:val="24"/>
          <w:szCs w:val="24"/>
        </w:rPr>
        <w:t>– 5 pkt.</w:t>
      </w:r>
    </w:p>
    <w:p w:rsidR="00C448C1" w:rsidRPr="00D0110A" w:rsidRDefault="00C448C1" w:rsidP="00C448C1">
      <w:pPr>
        <w:spacing w:line="270" w:lineRule="atLeast"/>
        <w:ind w:left="709"/>
        <w:rPr>
          <w:rFonts w:asciiTheme="minorHAnsi" w:hAnsiTheme="minorHAnsi"/>
          <w:color w:val="000000"/>
          <w:sz w:val="24"/>
          <w:szCs w:val="24"/>
        </w:rPr>
      </w:pPr>
      <w:r w:rsidRPr="00D0110A">
        <w:rPr>
          <w:rFonts w:asciiTheme="minorHAnsi" w:hAnsiTheme="minorHAnsi"/>
          <w:sz w:val="24"/>
          <w:szCs w:val="24"/>
        </w:rPr>
        <w:t xml:space="preserve">- posiadanie </w:t>
      </w:r>
      <w:r>
        <w:rPr>
          <w:rFonts w:asciiTheme="minorHAnsi" w:hAnsiTheme="minorHAnsi"/>
          <w:sz w:val="24"/>
          <w:szCs w:val="24"/>
          <w:lang w:eastAsia="pl-PL"/>
        </w:rPr>
        <w:t>c</w:t>
      </w:r>
      <w:r w:rsidRPr="00C448C1">
        <w:rPr>
          <w:rFonts w:asciiTheme="minorHAnsi" w:hAnsiTheme="minorHAnsi"/>
          <w:sz w:val="24"/>
          <w:szCs w:val="24"/>
          <w:lang w:eastAsia="pl-PL"/>
        </w:rPr>
        <w:t>ertyfikat</w:t>
      </w:r>
      <w:r>
        <w:rPr>
          <w:rFonts w:asciiTheme="minorHAnsi" w:hAnsiTheme="minorHAnsi"/>
          <w:sz w:val="24"/>
          <w:szCs w:val="24"/>
          <w:lang w:eastAsia="pl-PL"/>
        </w:rPr>
        <w:t>u</w:t>
      </w:r>
      <w:r w:rsidRPr="00C448C1">
        <w:rPr>
          <w:rFonts w:asciiTheme="minorHAnsi" w:hAnsiTheme="minorHAnsi"/>
          <w:sz w:val="24"/>
          <w:szCs w:val="24"/>
          <w:lang w:eastAsia="pl-PL"/>
        </w:rPr>
        <w:t xml:space="preserve"> Systemu Zarządzania Środowiskowego wg wymagań normy EN ISO 14001:2004 </w:t>
      </w:r>
      <w:r w:rsidRPr="00D0110A">
        <w:rPr>
          <w:rFonts w:asciiTheme="minorHAnsi" w:hAnsiTheme="minorHAnsi"/>
          <w:sz w:val="24"/>
          <w:szCs w:val="24"/>
        </w:rPr>
        <w:t>– 5 pkt.</w:t>
      </w:r>
    </w:p>
    <w:p w:rsidR="003F41EE" w:rsidRDefault="003F41EE" w:rsidP="00C448C1">
      <w:pPr>
        <w:pStyle w:val="Standard"/>
        <w:ind w:left="5" w:firstLine="1795"/>
        <w:rPr>
          <w:rFonts w:asciiTheme="minorHAnsi" w:hAnsiTheme="minorHAnsi"/>
          <w:sz w:val="24"/>
        </w:rPr>
      </w:pPr>
    </w:p>
    <w:p w:rsidR="00C96EBD" w:rsidRDefault="00C96EBD" w:rsidP="00C96EBD">
      <w:pPr>
        <w:pStyle w:val="Standard"/>
        <w:widowControl w:val="0"/>
        <w:numPr>
          <w:ilvl w:val="0"/>
          <w:numId w:val="13"/>
        </w:numPr>
        <w:suppressAutoHyphens/>
        <w:autoSpaceDN/>
        <w:adjustRightInd/>
        <w:jc w:val="both"/>
        <w:rPr>
          <w:rFonts w:ascii="Times New Roman" w:hAnsi="Times New Roman"/>
          <w:sz w:val="24"/>
        </w:rPr>
      </w:pPr>
      <w:r w:rsidRPr="00631B6E">
        <w:rPr>
          <w:rFonts w:ascii="Times New Roman" w:hAnsi="Times New Roman"/>
          <w:sz w:val="24"/>
        </w:rPr>
        <w:t xml:space="preserve">Kryterium </w:t>
      </w:r>
      <w:r w:rsidRPr="007F2E6F">
        <w:rPr>
          <w:rFonts w:ascii="Times New Roman" w:hAnsi="Times New Roman"/>
          <w:b/>
          <w:sz w:val="24"/>
        </w:rPr>
        <w:t>termin płatności (P</w:t>
      </w:r>
      <w:r w:rsidR="00203887">
        <w:rPr>
          <w:rFonts w:ascii="Times New Roman" w:hAnsi="Times New Roman"/>
          <w:b/>
          <w:sz w:val="24"/>
        </w:rPr>
        <w:t>) – 10</w:t>
      </w:r>
      <w:r w:rsidRPr="00631B6E">
        <w:rPr>
          <w:rFonts w:ascii="Times New Roman" w:hAnsi="Times New Roman"/>
          <w:b/>
          <w:sz w:val="24"/>
        </w:rPr>
        <w:t xml:space="preserve"> %. </w:t>
      </w:r>
      <w:r w:rsidRPr="00631B6E">
        <w:rPr>
          <w:rFonts w:ascii="Times New Roman" w:hAnsi="Times New Roman"/>
          <w:sz w:val="24"/>
        </w:rPr>
        <w:t xml:space="preserve">Oferta z </w:t>
      </w:r>
      <w:r>
        <w:rPr>
          <w:rFonts w:ascii="Times New Roman" w:hAnsi="Times New Roman"/>
          <w:sz w:val="24"/>
        </w:rPr>
        <w:t>najdłuższym terminem</w:t>
      </w:r>
      <w:r w:rsidRPr="00631B6E">
        <w:rPr>
          <w:rFonts w:ascii="Times New Roman" w:hAnsi="Times New Roman"/>
          <w:sz w:val="24"/>
        </w:rPr>
        <w:t xml:space="preserve"> </w:t>
      </w:r>
      <w:r>
        <w:rPr>
          <w:rFonts w:ascii="Times New Roman" w:hAnsi="Times New Roman"/>
          <w:sz w:val="24"/>
        </w:rPr>
        <w:t xml:space="preserve">płatności </w:t>
      </w:r>
      <w:r w:rsidRPr="00631B6E">
        <w:rPr>
          <w:rFonts w:ascii="Times New Roman" w:hAnsi="Times New Roman"/>
          <w:sz w:val="24"/>
        </w:rPr>
        <w:t>otrzyma maksymalną ilość punktów, a pozostałym ofertom zostanie przypisana odpowiednio mniejsza liczba punktów, zgodnie ze wzorem:</w:t>
      </w:r>
      <w:r>
        <w:rPr>
          <w:rFonts w:ascii="Times New Roman" w:hAnsi="Times New Roman"/>
          <w:sz w:val="24"/>
        </w:rPr>
        <w:t xml:space="preserve"> </w:t>
      </w:r>
    </w:p>
    <w:p w:rsidR="00C96EBD" w:rsidRPr="00631B6E" w:rsidRDefault="00C96EBD" w:rsidP="00C96EBD">
      <w:pPr>
        <w:pStyle w:val="Standard"/>
        <w:widowControl w:val="0"/>
        <w:suppressAutoHyphens/>
        <w:autoSpaceDN/>
        <w:adjustRightInd/>
        <w:ind w:left="720"/>
        <w:jc w:val="both"/>
        <w:rPr>
          <w:rFonts w:ascii="Times New Roman" w:hAnsi="Times New Roman"/>
          <w:sz w:val="24"/>
        </w:rPr>
      </w:pPr>
    </w:p>
    <w:p w:rsidR="00C96EBD" w:rsidRPr="00631B6E" w:rsidRDefault="00C96EBD" w:rsidP="00C96EBD">
      <w:pPr>
        <w:pStyle w:val="Standard"/>
        <w:ind w:left="5" w:firstLine="1696"/>
        <w:rPr>
          <w:rFonts w:ascii="Times New Roman" w:hAnsi="Times New Roman"/>
          <w:sz w:val="22"/>
          <w:szCs w:val="22"/>
        </w:rPr>
      </w:pPr>
      <w:r>
        <w:rPr>
          <w:rFonts w:ascii="Times New Roman" w:hAnsi="Times New Roman"/>
          <w:sz w:val="22"/>
          <w:szCs w:val="22"/>
        </w:rPr>
        <w:t>Termin płatności oferty badanej - 30</w:t>
      </w:r>
      <w:r w:rsidRPr="00631B6E">
        <w:rPr>
          <w:rFonts w:ascii="Times New Roman" w:hAnsi="Times New Roman"/>
          <w:sz w:val="22"/>
          <w:szCs w:val="22"/>
        </w:rPr>
        <w:t xml:space="preserve"> </w:t>
      </w:r>
      <w:r>
        <w:rPr>
          <w:rFonts w:ascii="Times New Roman" w:hAnsi="Times New Roman"/>
          <w:sz w:val="22"/>
          <w:szCs w:val="22"/>
        </w:rPr>
        <w:t>dni</w:t>
      </w:r>
    </w:p>
    <w:p w:rsidR="00C96EBD" w:rsidRPr="00631B6E" w:rsidRDefault="00C96EBD" w:rsidP="00C96EBD">
      <w:pPr>
        <w:pStyle w:val="Standard"/>
        <w:ind w:left="5" w:firstLine="1129"/>
        <w:rPr>
          <w:rFonts w:ascii="Times New Roman" w:hAnsi="Times New Roman"/>
          <w:sz w:val="22"/>
          <w:szCs w:val="22"/>
        </w:rPr>
      </w:pPr>
      <w:r>
        <w:rPr>
          <w:rFonts w:ascii="Times New Roman" w:hAnsi="Times New Roman"/>
          <w:sz w:val="22"/>
          <w:szCs w:val="22"/>
        </w:rPr>
        <w:t>P</w:t>
      </w:r>
      <w:r w:rsidRPr="00631B6E">
        <w:rPr>
          <w:rFonts w:ascii="Times New Roman" w:hAnsi="Times New Roman"/>
          <w:sz w:val="22"/>
          <w:szCs w:val="22"/>
        </w:rPr>
        <w:t xml:space="preserve"> = (----------------------------------------------</w:t>
      </w:r>
      <w:r>
        <w:rPr>
          <w:rFonts w:ascii="Times New Roman" w:hAnsi="Times New Roman"/>
          <w:sz w:val="22"/>
          <w:szCs w:val="22"/>
        </w:rPr>
        <w:t>------</w:t>
      </w:r>
      <w:r w:rsidRPr="00631B6E">
        <w:rPr>
          <w:rFonts w:ascii="Times New Roman" w:hAnsi="Times New Roman"/>
          <w:sz w:val="22"/>
          <w:szCs w:val="22"/>
        </w:rPr>
        <w:t xml:space="preserve"> x</w:t>
      </w:r>
      <w:r w:rsidR="00203887">
        <w:rPr>
          <w:rFonts w:ascii="Times New Roman" w:hAnsi="Times New Roman"/>
          <w:sz w:val="22"/>
          <w:szCs w:val="22"/>
        </w:rPr>
        <w:t xml:space="preserve"> 100 pkt) x waga kryterium tj. 10</w:t>
      </w:r>
      <w:r w:rsidRPr="00631B6E">
        <w:rPr>
          <w:rFonts w:ascii="Times New Roman" w:hAnsi="Times New Roman"/>
          <w:sz w:val="22"/>
          <w:szCs w:val="22"/>
        </w:rPr>
        <w:t xml:space="preserve"> %</w:t>
      </w:r>
    </w:p>
    <w:p w:rsidR="00C96EBD" w:rsidRPr="00631B6E" w:rsidRDefault="00C96EBD" w:rsidP="00C96EBD">
      <w:pPr>
        <w:pStyle w:val="Standard"/>
        <w:ind w:firstLine="3119"/>
        <w:rPr>
          <w:rFonts w:ascii="Times New Roman" w:hAnsi="Times New Roman"/>
          <w:sz w:val="22"/>
          <w:szCs w:val="22"/>
        </w:rPr>
      </w:pPr>
      <w:r>
        <w:rPr>
          <w:rFonts w:ascii="Times New Roman" w:hAnsi="Times New Roman"/>
          <w:sz w:val="22"/>
          <w:szCs w:val="22"/>
        </w:rPr>
        <w:t>30 dni</w:t>
      </w:r>
    </w:p>
    <w:p w:rsidR="00C96EBD" w:rsidRPr="00631B6E" w:rsidRDefault="00C96EBD" w:rsidP="00C96EBD">
      <w:pPr>
        <w:pStyle w:val="StandardZnak"/>
        <w:spacing w:line="276" w:lineRule="auto"/>
        <w:ind w:left="567"/>
        <w:jc w:val="both"/>
      </w:pPr>
    </w:p>
    <w:p w:rsidR="00C96EBD" w:rsidRPr="00631B6E" w:rsidRDefault="00C96EBD" w:rsidP="00C96EBD">
      <w:pPr>
        <w:pStyle w:val="StandardZnak"/>
        <w:spacing w:line="276" w:lineRule="auto"/>
        <w:ind w:left="567"/>
        <w:jc w:val="both"/>
        <w:rPr>
          <w:b/>
        </w:rPr>
      </w:pPr>
      <w:r w:rsidRPr="00631B6E">
        <w:rPr>
          <w:b/>
        </w:rPr>
        <w:t xml:space="preserve">Zamawiający informuje, że dopuszczalny termin </w:t>
      </w:r>
      <w:r>
        <w:rPr>
          <w:b/>
        </w:rPr>
        <w:t>płatności</w:t>
      </w:r>
      <w:r w:rsidRPr="00631B6E">
        <w:rPr>
          <w:b/>
        </w:rPr>
        <w:t xml:space="preserve"> </w:t>
      </w:r>
      <w:r w:rsidRPr="00F91019">
        <w:rPr>
          <w:b/>
          <w:u w:val="single"/>
        </w:rPr>
        <w:t xml:space="preserve">nie może być krótszy niż </w:t>
      </w:r>
      <w:r>
        <w:rPr>
          <w:b/>
          <w:u w:val="single"/>
        </w:rPr>
        <w:t>30 dni</w:t>
      </w:r>
      <w:r w:rsidRPr="00F91019">
        <w:rPr>
          <w:b/>
          <w:u w:val="single"/>
        </w:rPr>
        <w:t xml:space="preserve"> i nie dłuższy niż 60 </w:t>
      </w:r>
      <w:r>
        <w:rPr>
          <w:b/>
          <w:u w:val="single"/>
        </w:rPr>
        <w:t>dni.</w:t>
      </w:r>
      <w:r w:rsidRPr="00631B6E">
        <w:rPr>
          <w:b/>
        </w:rPr>
        <w:t xml:space="preserve"> </w:t>
      </w:r>
    </w:p>
    <w:p w:rsidR="00C96EBD" w:rsidRDefault="00C96EBD" w:rsidP="00C96EBD">
      <w:pPr>
        <w:pStyle w:val="Standard"/>
        <w:widowControl w:val="0"/>
        <w:suppressAutoHyphens/>
        <w:autoSpaceDN/>
        <w:adjustRightInd/>
        <w:ind w:left="720"/>
        <w:jc w:val="both"/>
        <w:rPr>
          <w:rFonts w:asciiTheme="minorHAnsi" w:hAnsiTheme="minorHAnsi"/>
          <w:sz w:val="24"/>
        </w:rPr>
      </w:pPr>
    </w:p>
    <w:p w:rsidR="00AC4A51" w:rsidRPr="00E25A11" w:rsidRDefault="00AC4A51" w:rsidP="00D12F01">
      <w:pPr>
        <w:pStyle w:val="Standard"/>
        <w:widowControl w:val="0"/>
        <w:numPr>
          <w:ilvl w:val="0"/>
          <w:numId w:val="14"/>
        </w:numPr>
        <w:suppressAutoHyphens/>
        <w:autoSpaceDN/>
        <w:adjustRightInd/>
        <w:ind w:left="336"/>
        <w:jc w:val="both"/>
        <w:rPr>
          <w:rFonts w:asciiTheme="minorHAnsi" w:hAnsiTheme="minorHAnsi"/>
          <w:sz w:val="24"/>
        </w:rPr>
      </w:pPr>
      <w:r w:rsidRPr="00E25A11">
        <w:rPr>
          <w:rFonts w:asciiTheme="minorHAnsi" w:hAnsiTheme="minorHAnsi"/>
          <w:sz w:val="24"/>
        </w:rPr>
        <w:t>Ostateczną ocenę oferty stanowi suma punktów uzyska</w:t>
      </w:r>
      <w:r w:rsidR="00233EC4">
        <w:rPr>
          <w:rFonts w:asciiTheme="minorHAnsi" w:hAnsiTheme="minorHAnsi"/>
          <w:sz w:val="24"/>
        </w:rPr>
        <w:t>nych w kryteriach określonych w </w:t>
      </w:r>
      <w:r w:rsidRPr="00E25A11">
        <w:rPr>
          <w:rFonts w:asciiTheme="minorHAnsi" w:hAnsiTheme="minorHAnsi"/>
          <w:sz w:val="24"/>
        </w:rPr>
        <w:t>ust. 2 i 3, obliczona wg wzoru:</w:t>
      </w:r>
    </w:p>
    <w:p w:rsidR="00AC4A51" w:rsidRPr="00E25A11" w:rsidRDefault="00AC4A51" w:rsidP="00AC4A51">
      <w:pPr>
        <w:pStyle w:val="Standard"/>
        <w:ind w:left="720"/>
        <w:jc w:val="both"/>
        <w:rPr>
          <w:rFonts w:asciiTheme="minorHAnsi" w:hAnsiTheme="minorHAnsi"/>
          <w:sz w:val="24"/>
        </w:rPr>
      </w:pPr>
    </w:p>
    <w:p w:rsidR="00AC4A51" w:rsidRPr="00E25A11" w:rsidRDefault="00AC4A51" w:rsidP="00AC4A51">
      <w:pPr>
        <w:pStyle w:val="Standard"/>
        <w:ind w:left="1276"/>
        <w:rPr>
          <w:rFonts w:asciiTheme="minorHAnsi" w:hAnsiTheme="minorHAnsi"/>
          <w:sz w:val="24"/>
        </w:rPr>
      </w:pPr>
      <w:r w:rsidRPr="00E25A11">
        <w:rPr>
          <w:rFonts w:asciiTheme="minorHAnsi" w:hAnsiTheme="minorHAnsi"/>
          <w:sz w:val="24"/>
        </w:rPr>
        <w:t xml:space="preserve">O = C </w:t>
      </w:r>
      <w:r w:rsidR="00DC4294" w:rsidRPr="00E25A11">
        <w:rPr>
          <w:rFonts w:asciiTheme="minorHAnsi" w:hAnsiTheme="minorHAnsi"/>
          <w:sz w:val="24"/>
        </w:rPr>
        <w:t>+</w:t>
      </w:r>
      <w:r w:rsidR="00C448C1">
        <w:rPr>
          <w:rFonts w:asciiTheme="minorHAnsi" w:hAnsiTheme="minorHAnsi"/>
          <w:sz w:val="24"/>
        </w:rPr>
        <w:t xml:space="preserve"> J</w:t>
      </w:r>
      <w:r w:rsidR="00203887">
        <w:rPr>
          <w:rFonts w:asciiTheme="minorHAnsi" w:hAnsiTheme="minorHAnsi"/>
          <w:sz w:val="24"/>
        </w:rPr>
        <w:t xml:space="preserve"> + P </w:t>
      </w:r>
      <w:r w:rsidRPr="00E25A11">
        <w:rPr>
          <w:rFonts w:asciiTheme="minorHAnsi" w:hAnsiTheme="minorHAnsi"/>
          <w:sz w:val="24"/>
        </w:rPr>
        <w:t xml:space="preserve"> - ostateczna ocena danej oferty</w:t>
      </w:r>
    </w:p>
    <w:p w:rsidR="00AC4A51" w:rsidRDefault="00AC4A51" w:rsidP="00AC4A51">
      <w:pPr>
        <w:pStyle w:val="Standard"/>
        <w:ind w:left="1276"/>
        <w:rPr>
          <w:rFonts w:asciiTheme="minorHAnsi" w:hAnsiTheme="minorHAnsi"/>
          <w:sz w:val="24"/>
        </w:rPr>
      </w:pPr>
      <w:r w:rsidRPr="00E25A11">
        <w:rPr>
          <w:rFonts w:asciiTheme="minorHAnsi" w:hAnsiTheme="minorHAnsi"/>
          <w:sz w:val="24"/>
        </w:rPr>
        <w:t>C - wartość punktowa uzyskana przez badaną ofertę za kryterium cena</w:t>
      </w:r>
    </w:p>
    <w:p w:rsidR="003F41EE" w:rsidRPr="003F41EE" w:rsidRDefault="00C448C1" w:rsidP="00AC4A51">
      <w:pPr>
        <w:pStyle w:val="Standard"/>
        <w:ind w:left="1276"/>
        <w:rPr>
          <w:rFonts w:asciiTheme="minorHAnsi" w:hAnsiTheme="minorHAnsi"/>
          <w:sz w:val="24"/>
        </w:rPr>
      </w:pPr>
      <w:r>
        <w:rPr>
          <w:rFonts w:asciiTheme="minorHAnsi" w:hAnsiTheme="minorHAnsi"/>
          <w:sz w:val="24"/>
        </w:rPr>
        <w:t>J</w:t>
      </w:r>
      <w:r w:rsidR="003F41EE">
        <w:rPr>
          <w:rFonts w:asciiTheme="minorHAnsi" w:hAnsiTheme="minorHAnsi"/>
          <w:sz w:val="24"/>
        </w:rPr>
        <w:t xml:space="preserve"> – wartość punktowa </w:t>
      </w:r>
      <w:r w:rsidR="003F41EE" w:rsidRPr="00E25A11">
        <w:rPr>
          <w:rFonts w:asciiTheme="minorHAnsi" w:hAnsiTheme="minorHAnsi"/>
          <w:sz w:val="24"/>
        </w:rPr>
        <w:t xml:space="preserve">uzyskana przez badaną </w:t>
      </w:r>
      <w:r w:rsidR="003F41EE" w:rsidRPr="003F41EE">
        <w:rPr>
          <w:rFonts w:asciiTheme="minorHAnsi" w:hAnsiTheme="minorHAnsi"/>
          <w:sz w:val="24"/>
        </w:rPr>
        <w:t xml:space="preserve">ofertę za kryterium </w:t>
      </w:r>
      <w:r>
        <w:rPr>
          <w:rFonts w:asciiTheme="minorHAnsi" w:hAnsiTheme="minorHAnsi"/>
          <w:sz w:val="24"/>
        </w:rPr>
        <w:t>jakość</w:t>
      </w:r>
    </w:p>
    <w:p w:rsidR="003F41EE" w:rsidRPr="003F41EE" w:rsidRDefault="003F41EE" w:rsidP="00AC4A51">
      <w:pPr>
        <w:pStyle w:val="Standard"/>
        <w:ind w:left="1276"/>
        <w:rPr>
          <w:rFonts w:asciiTheme="minorHAnsi" w:hAnsiTheme="minorHAnsi"/>
          <w:sz w:val="24"/>
        </w:rPr>
      </w:pPr>
      <w:r w:rsidRPr="003F41EE">
        <w:rPr>
          <w:rFonts w:asciiTheme="minorHAnsi" w:hAnsiTheme="minorHAnsi"/>
          <w:sz w:val="24"/>
        </w:rPr>
        <w:t>P – wartość punktowa uzyskana przez badaną ofertę za kryterium</w:t>
      </w:r>
      <w:r>
        <w:rPr>
          <w:rFonts w:asciiTheme="minorHAnsi" w:hAnsiTheme="minorHAnsi"/>
          <w:sz w:val="24"/>
        </w:rPr>
        <w:t xml:space="preserve"> termin płatności</w:t>
      </w:r>
    </w:p>
    <w:p w:rsidR="00AC4A51" w:rsidRPr="00E25A11" w:rsidRDefault="00AC4A51" w:rsidP="00AC4A51">
      <w:pPr>
        <w:pStyle w:val="StandardZnak"/>
        <w:spacing w:line="276" w:lineRule="auto"/>
        <w:ind w:left="360"/>
        <w:jc w:val="both"/>
        <w:rPr>
          <w:rFonts w:asciiTheme="minorHAnsi" w:hAnsiTheme="minorHAnsi"/>
          <w:b/>
        </w:rPr>
      </w:pPr>
    </w:p>
    <w:p w:rsidR="00AC4A51" w:rsidRPr="00E25A11" w:rsidRDefault="00AC4A51" w:rsidP="00D12F01">
      <w:pPr>
        <w:pStyle w:val="Akapitzlist"/>
        <w:numPr>
          <w:ilvl w:val="0"/>
          <w:numId w:val="14"/>
        </w:numPr>
        <w:ind w:left="364"/>
        <w:jc w:val="both"/>
        <w:rPr>
          <w:rFonts w:asciiTheme="minorHAnsi" w:hAnsiTheme="minorHAnsi"/>
          <w:bCs/>
          <w:sz w:val="24"/>
          <w:szCs w:val="24"/>
        </w:rPr>
      </w:pPr>
      <w:r w:rsidRPr="00E25A11">
        <w:rPr>
          <w:rFonts w:asciiTheme="minorHAnsi" w:hAnsiTheme="minorHAnsi"/>
          <w:sz w:val="24"/>
        </w:rPr>
        <w:t>Za najkorzystniejszą uznana zostanie oferta z najwyższą ilością uzyskanych punktów, spełniająca wymagania ustawy z dnia 29 stycznia 2004r.</w:t>
      </w:r>
      <w:r w:rsidRPr="00E25A11">
        <w:rPr>
          <w:rFonts w:asciiTheme="minorHAnsi" w:hAnsiTheme="minorHAnsi"/>
          <w:bCs/>
          <w:sz w:val="24"/>
        </w:rPr>
        <w:t xml:space="preserve"> Prawo zamówień publicznych </w:t>
      </w:r>
      <w:r w:rsidRPr="00E25A11">
        <w:rPr>
          <w:rFonts w:asciiTheme="minorHAnsi" w:hAnsiTheme="minorHAnsi"/>
          <w:sz w:val="24"/>
        </w:rPr>
        <w:t xml:space="preserve">oraz </w:t>
      </w:r>
      <w:r w:rsidRPr="00E25A11">
        <w:rPr>
          <w:rFonts w:asciiTheme="minorHAnsi" w:hAnsiTheme="minorHAnsi"/>
          <w:sz w:val="24"/>
        </w:rPr>
        <w:lastRenderedPageBreak/>
        <w:t>niniejszej specyfikacji.</w:t>
      </w:r>
    </w:p>
    <w:p w:rsidR="00AC4A51" w:rsidRPr="00E25A11" w:rsidRDefault="00AC4A51" w:rsidP="00D12F01">
      <w:pPr>
        <w:pStyle w:val="Akapitzlist"/>
        <w:numPr>
          <w:ilvl w:val="0"/>
          <w:numId w:val="14"/>
        </w:numPr>
        <w:ind w:left="364"/>
        <w:jc w:val="both"/>
        <w:rPr>
          <w:rFonts w:asciiTheme="minorHAnsi" w:hAnsiTheme="minorHAnsi"/>
          <w:bCs/>
          <w:sz w:val="24"/>
          <w:szCs w:val="24"/>
        </w:rPr>
      </w:pPr>
      <w:r w:rsidRPr="00E25A11">
        <w:rPr>
          <w:rFonts w:asciiTheme="minorHAnsi" w:hAnsiTheme="minorHAnsi"/>
          <w:sz w:val="24"/>
        </w:rPr>
        <w:t>Jeżeli Zamawiający nie będzie mógł dokonać wyboru oferty najkorzystniejszej ze względu na to, że zostały złożone oferty przedstawiają taki sam bilans ceny i innych kryteriów oceny ofert, spośród tych ofert wybierze ofertę z niższą ceną.</w:t>
      </w:r>
    </w:p>
    <w:p w:rsidR="00FD352E" w:rsidRPr="00DC4294" w:rsidRDefault="00FD352E" w:rsidP="00FD352E">
      <w:pPr>
        <w:tabs>
          <w:tab w:val="left" w:pos="218"/>
          <w:tab w:val="left" w:pos="426"/>
          <w:tab w:val="left" w:pos="720"/>
          <w:tab w:val="left" w:pos="1080"/>
        </w:tabs>
        <w:autoSpaceDN w:val="0"/>
        <w:adjustRightInd w:val="0"/>
        <w:ind w:left="360"/>
        <w:jc w:val="both"/>
        <w:rPr>
          <w:rFonts w:asciiTheme="minorHAnsi" w:hAnsiTheme="minorHAnsi"/>
          <w:color w:val="FF0000"/>
          <w:sz w:val="24"/>
          <w:highlight w:val="green"/>
        </w:rPr>
      </w:pPr>
    </w:p>
    <w:p w:rsidR="0045431A" w:rsidRPr="00E25A11" w:rsidRDefault="0045431A" w:rsidP="00D12F01">
      <w:pPr>
        <w:pStyle w:val="Akapitzlist"/>
        <w:numPr>
          <w:ilvl w:val="5"/>
          <w:numId w:val="12"/>
        </w:numPr>
        <w:tabs>
          <w:tab w:val="left" w:pos="360"/>
          <w:tab w:val="left" w:pos="641"/>
        </w:tabs>
        <w:ind w:left="709"/>
        <w:jc w:val="both"/>
        <w:rPr>
          <w:rFonts w:asciiTheme="minorHAnsi" w:hAnsiTheme="minorHAnsi"/>
          <w:b/>
          <w:sz w:val="24"/>
        </w:rPr>
      </w:pPr>
      <w:r w:rsidRPr="00E25A11">
        <w:rPr>
          <w:rFonts w:asciiTheme="minorHAnsi" w:hAnsiTheme="minorHAnsi"/>
          <w:b/>
          <w:sz w:val="24"/>
        </w:rPr>
        <w:t>INFORMACJE O FORMALNOŚCIACH, JAKIE POWINNY ZOSTAĆ DOPEŁNIONE PO WYBORZE OFERTY W CELU ZAWARCIA UMOWY, WYMAGANIA DOTYCZĄCE ZABEZPIECZENIA NALEŻYTEGO   WYKONANIA UMOWY ORAZ WARUNKI UMOWY:</w:t>
      </w:r>
    </w:p>
    <w:p w:rsidR="002629E9" w:rsidRPr="002629E9" w:rsidRDefault="002629E9" w:rsidP="00632E48">
      <w:pPr>
        <w:pStyle w:val="StronaXzY"/>
        <w:numPr>
          <w:ilvl w:val="0"/>
          <w:numId w:val="105"/>
        </w:numPr>
        <w:ind w:left="426"/>
        <w:jc w:val="both"/>
        <w:rPr>
          <w:rFonts w:asciiTheme="minorHAnsi" w:hAnsiTheme="minorHAnsi"/>
          <w:sz w:val="24"/>
          <w:szCs w:val="24"/>
        </w:rPr>
      </w:pPr>
      <w:r w:rsidRPr="002629E9">
        <w:rPr>
          <w:rFonts w:asciiTheme="minorHAnsi" w:hAnsiTheme="minorHAnsi"/>
          <w:bCs/>
          <w:sz w:val="24"/>
          <w:szCs w:val="24"/>
        </w:rPr>
        <w:t xml:space="preserve">Zamawiający zaprosi Wykonawcę w wyznaczonym przez siebie terminie do podpisania umowy w siedzibie Zamawiającego. Wykonawca </w:t>
      </w:r>
      <w:r>
        <w:rPr>
          <w:rFonts w:asciiTheme="minorHAnsi" w:hAnsiTheme="minorHAnsi"/>
          <w:bCs/>
          <w:sz w:val="24"/>
          <w:szCs w:val="24"/>
        </w:rPr>
        <w:t>jest zobowiązany do przybycia w </w:t>
      </w:r>
      <w:r w:rsidRPr="002629E9">
        <w:rPr>
          <w:rFonts w:asciiTheme="minorHAnsi" w:hAnsiTheme="minorHAnsi"/>
          <w:bCs/>
          <w:sz w:val="24"/>
          <w:szCs w:val="24"/>
        </w:rPr>
        <w:t>podanym terminie, nie stawienie się będzie równoznaczne z uchylaniem się od podpisania umowy</w:t>
      </w:r>
      <w:r w:rsidRPr="002629E9">
        <w:rPr>
          <w:rFonts w:asciiTheme="minorHAnsi" w:hAnsiTheme="minorHAnsi"/>
          <w:sz w:val="24"/>
          <w:szCs w:val="24"/>
        </w:rPr>
        <w:t>.</w:t>
      </w:r>
    </w:p>
    <w:p w:rsidR="002629E9" w:rsidRPr="002629E9" w:rsidRDefault="002629E9" w:rsidP="00632E48">
      <w:pPr>
        <w:pStyle w:val="StronaXzY"/>
        <w:numPr>
          <w:ilvl w:val="0"/>
          <w:numId w:val="105"/>
        </w:numPr>
        <w:ind w:left="426"/>
        <w:jc w:val="both"/>
        <w:rPr>
          <w:rFonts w:asciiTheme="minorHAnsi" w:hAnsiTheme="minorHAnsi"/>
          <w:sz w:val="24"/>
          <w:szCs w:val="24"/>
        </w:rPr>
      </w:pPr>
      <w:r w:rsidRPr="002629E9">
        <w:rPr>
          <w:rFonts w:asciiTheme="minorHAnsi" w:hAnsiTheme="minorHAnsi"/>
          <w:sz w:val="24"/>
          <w:szCs w:val="24"/>
        </w:rPr>
        <w:t xml:space="preserve">Zamawiający </w:t>
      </w:r>
      <w:r w:rsidRPr="002629E9">
        <w:rPr>
          <w:rFonts w:asciiTheme="minorHAnsi" w:hAnsiTheme="minorHAnsi"/>
          <w:sz w:val="24"/>
          <w:szCs w:val="24"/>
          <w:u w:val="single"/>
        </w:rPr>
        <w:t>przed podpisaniem umowy</w:t>
      </w:r>
      <w:r w:rsidRPr="002629E9">
        <w:rPr>
          <w:rFonts w:asciiTheme="minorHAnsi" w:hAnsiTheme="minorHAnsi"/>
          <w:sz w:val="24"/>
          <w:szCs w:val="24"/>
        </w:rPr>
        <w:t xml:space="preserve"> będzie żądał od Wykonawcy, który złożył najkorzystniejszą ofertę wniesienia </w:t>
      </w:r>
      <w:r w:rsidRPr="002629E9">
        <w:rPr>
          <w:rFonts w:asciiTheme="minorHAnsi" w:hAnsiTheme="minorHAnsi"/>
          <w:b/>
          <w:sz w:val="24"/>
          <w:szCs w:val="24"/>
        </w:rPr>
        <w:t>zabezpieczenia należytego wykonania umowy,</w:t>
      </w:r>
      <w:r w:rsidRPr="002629E9">
        <w:rPr>
          <w:rFonts w:asciiTheme="minorHAnsi" w:hAnsiTheme="minorHAnsi"/>
          <w:sz w:val="24"/>
          <w:szCs w:val="24"/>
        </w:rPr>
        <w:t xml:space="preserve"> w wysokości </w:t>
      </w:r>
      <w:r w:rsidRPr="002629E9">
        <w:rPr>
          <w:rFonts w:asciiTheme="minorHAnsi" w:hAnsiTheme="minorHAnsi"/>
          <w:b/>
          <w:sz w:val="24"/>
          <w:szCs w:val="24"/>
        </w:rPr>
        <w:t>3% ceny brutto</w:t>
      </w:r>
      <w:r w:rsidRPr="002629E9">
        <w:rPr>
          <w:rFonts w:asciiTheme="minorHAnsi" w:hAnsiTheme="minorHAnsi"/>
          <w:sz w:val="24"/>
          <w:szCs w:val="24"/>
        </w:rPr>
        <w:t xml:space="preserve"> oferty.</w:t>
      </w:r>
    </w:p>
    <w:p w:rsidR="002629E9" w:rsidRPr="002629E9" w:rsidRDefault="002629E9" w:rsidP="00632E48">
      <w:pPr>
        <w:pStyle w:val="StronaXzY"/>
        <w:numPr>
          <w:ilvl w:val="0"/>
          <w:numId w:val="105"/>
        </w:numPr>
        <w:ind w:left="426"/>
        <w:jc w:val="both"/>
        <w:rPr>
          <w:rFonts w:asciiTheme="minorHAnsi" w:hAnsiTheme="minorHAnsi"/>
          <w:sz w:val="24"/>
          <w:szCs w:val="24"/>
        </w:rPr>
      </w:pPr>
      <w:r w:rsidRPr="002629E9">
        <w:rPr>
          <w:rFonts w:asciiTheme="minorHAnsi" w:hAnsiTheme="minorHAnsi"/>
          <w:sz w:val="24"/>
          <w:szCs w:val="24"/>
        </w:rPr>
        <w:t>Zabezpieczenie może być wnoszone według wyboru wykonawcy w jednej lub w kilku formach określonych art. 148 ust. 1 ustawy. Zamawiający nie wyraża zgody na inne formy zabezpieczenia.</w:t>
      </w:r>
    </w:p>
    <w:p w:rsidR="002629E9" w:rsidRPr="002629E9" w:rsidRDefault="002629E9" w:rsidP="00632E48">
      <w:pPr>
        <w:pStyle w:val="StronaXzY"/>
        <w:numPr>
          <w:ilvl w:val="0"/>
          <w:numId w:val="105"/>
        </w:numPr>
        <w:ind w:left="426"/>
        <w:jc w:val="both"/>
        <w:rPr>
          <w:rFonts w:asciiTheme="minorHAnsi" w:hAnsiTheme="minorHAnsi"/>
          <w:sz w:val="24"/>
          <w:szCs w:val="24"/>
        </w:rPr>
      </w:pPr>
      <w:r w:rsidRPr="002629E9">
        <w:rPr>
          <w:rFonts w:asciiTheme="minorHAnsi" w:hAnsiTheme="minorHAnsi"/>
          <w:sz w:val="24"/>
          <w:szCs w:val="24"/>
        </w:rPr>
        <w:t xml:space="preserve">Zabezpieczenie wnoszone w pieniądzu Wykonawca wpłaca przelewem na rachunek bankowy nr </w:t>
      </w:r>
      <w:r w:rsidRPr="002629E9">
        <w:rPr>
          <w:rFonts w:asciiTheme="minorHAnsi" w:hAnsiTheme="minorHAnsi"/>
          <w:b/>
          <w:sz w:val="24"/>
          <w:szCs w:val="24"/>
        </w:rPr>
        <w:t>62 1500 1360 1213 6002 9914 0000</w:t>
      </w:r>
      <w:r w:rsidRPr="002629E9">
        <w:rPr>
          <w:rFonts w:asciiTheme="minorHAnsi" w:hAnsiTheme="minorHAnsi"/>
          <w:sz w:val="24"/>
          <w:szCs w:val="24"/>
        </w:rPr>
        <w:t>.</w:t>
      </w:r>
    </w:p>
    <w:p w:rsidR="002629E9" w:rsidRPr="002629E9" w:rsidRDefault="002629E9" w:rsidP="00632E48">
      <w:pPr>
        <w:pStyle w:val="StronaXzY"/>
        <w:numPr>
          <w:ilvl w:val="0"/>
          <w:numId w:val="105"/>
        </w:numPr>
        <w:ind w:left="426"/>
        <w:jc w:val="both"/>
        <w:rPr>
          <w:rFonts w:asciiTheme="minorHAnsi" w:hAnsiTheme="minorHAnsi"/>
          <w:sz w:val="24"/>
          <w:szCs w:val="24"/>
        </w:rPr>
      </w:pPr>
      <w:r w:rsidRPr="002629E9">
        <w:rPr>
          <w:rFonts w:asciiTheme="minorHAnsi" w:eastAsia="Calibri" w:hAnsiTheme="minorHAnsi"/>
          <w:color w:val="000000"/>
          <w:sz w:val="24"/>
          <w:szCs w:val="24"/>
        </w:rPr>
        <w:t>Zabezpieczenie wnoszone w formie gwarancji lub poręczenia:</w:t>
      </w:r>
    </w:p>
    <w:p w:rsidR="002629E9" w:rsidRPr="002629E9" w:rsidRDefault="002629E9" w:rsidP="00632E48">
      <w:pPr>
        <w:pStyle w:val="StronaXzY"/>
        <w:numPr>
          <w:ilvl w:val="0"/>
          <w:numId w:val="106"/>
        </w:numPr>
        <w:ind w:left="709"/>
        <w:jc w:val="both"/>
        <w:rPr>
          <w:rFonts w:asciiTheme="minorHAnsi" w:hAnsiTheme="minorHAnsi"/>
          <w:sz w:val="24"/>
          <w:szCs w:val="24"/>
        </w:rPr>
      </w:pPr>
      <w:r w:rsidRPr="002629E9">
        <w:rPr>
          <w:rFonts w:asciiTheme="minorHAnsi" w:eastAsia="Calibri" w:hAnsiTheme="minorHAnsi"/>
          <w:color w:val="000000"/>
          <w:sz w:val="24"/>
          <w:szCs w:val="24"/>
        </w:rPr>
        <w:t xml:space="preserve">oryginały dokumentów winny zostać dostarczone do siedziby Zamawiającego, tj. </w:t>
      </w:r>
      <w:r w:rsidRPr="002629E9">
        <w:rPr>
          <w:rFonts w:asciiTheme="minorHAnsi" w:hAnsiTheme="minorHAnsi"/>
          <w:b/>
          <w:sz w:val="24"/>
          <w:szCs w:val="24"/>
          <w:u w:val="single"/>
        </w:rPr>
        <w:t>SP W</w:t>
      </w:r>
      <w:r w:rsidRPr="002629E9">
        <w:rPr>
          <w:rFonts w:asciiTheme="minorHAnsi" w:hAnsiTheme="minorHAnsi"/>
          <w:b/>
          <w:bCs/>
          <w:sz w:val="24"/>
          <w:szCs w:val="24"/>
          <w:u w:val="single"/>
        </w:rPr>
        <w:t>ZOZ MSW</w:t>
      </w:r>
      <w:r>
        <w:rPr>
          <w:rFonts w:asciiTheme="minorHAnsi" w:hAnsiTheme="minorHAnsi"/>
          <w:b/>
          <w:bCs/>
          <w:sz w:val="24"/>
          <w:szCs w:val="24"/>
          <w:u w:val="single"/>
        </w:rPr>
        <w:t>iA</w:t>
      </w:r>
      <w:r w:rsidRPr="002629E9">
        <w:rPr>
          <w:rFonts w:asciiTheme="minorHAnsi" w:hAnsiTheme="minorHAnsi"/>
          <w:b/>
          <w:bCs/>
          <w:sz w:val="24"/>
          <w:szCs w:val="24"/>
          <w:u w:val="single"/>
        </w:rPr>
        <w:t xml:space="preserve"> w Bydgoszczy ul. </w:t>
      </w:r>
      <w:proofErr w:type="spellStart"/>
      <w:r w:rsidRPr="002629E9">
        <w:rPr>
          <w:rFonts w:asciiTheme="minorHAnsi" w:hAnsiTheme="minorHAnsi"/>
          <w:b/>
          <w:bCs/>
          <w:sz w:val="24"/>
          <w:szCs w:val="24"/>
          <w:u w:val="single"/>
        </w:rPr>
        <w:t>Markwarta</w:t>
      </w:r>
      <w:proofErr w:type="spellEnd"/>
      <w:r w:rsidRPr="002629E9">
        <w:rPr>
          <w:rFonts w:asciiTheme="minorHAnsi" w:hAnsiTheme="minorHAnsi"/>
          <w:b/>
          <w:bCs/>
          <w:sz w:val="24"/>
          <w:szCs w:val="24"/>
          <w:u w:val="single"/>
        </w:rPr>
        <w:t xml:space="preserve"> 4-6, 85-015 Bydgoszcz</w:t>
      </w:r>
      <w:r w:rsidRPr="002629E9">
        <w:rPr>
          <w:rFonts w:asciiTheme="minorHAnsi" w:eastAsia="Calibri" w:hAnsiTheme="minorHAnsi"/>
          <w:color w:val="000000"/>
          <w:sz w:val="24"/>
          <w:szCs w:val="24"/>
        </w:rPr>
        <w:t xml:space="preserve"> przed wyznaczonym terminem podpisania umowy,</w:t>
      </w:r>
    </w:p>
    <w:p w:rsidR="002629E9" w:rsidRPr="002629E9" w:rsidRDefault="002629E9" w:rsidP="00632E48">
      <w:pPr>
        <w:pStyle w:val="StronaXzY"/>
        <w:numPr>
          <w:ilvl w:val="0"/>
          <w:numId w:val="106"/>
        </w:numPr>
        <w:ind w:left="709"/>
        <w:jc w:val="both"/>
        <w:rPr>
          <w:rFonts w:asciiTheme="minorHAnsi" w:hAnsiTheme="minorHAnsi"/>
          <w:sz w:val="24"/>
          <w:szCs w:val="24"/>
        </w:rPr>
      </w:pPr>
      <w:r w:rsidRPr="002629E9">
        <w:rPr>
          <w:rFonts w:asciiTheme="minorHAnsi" w:eastAsia="Calibri" w:hAnsiTheme="minorHAnsi"/>
          <w:color w:val="000000"/>
          <w:sz w:val="24"/>
          <w:szCs w:val="24"/>
        </w:rPr>
        <w:t>winno obejmować okres: od dnia zawarcia umowy do dnia upływu terminu końcowego + 30 dni.</w:t>
      </w:r>
    </w:p>
    <w:p w:rsidR="002629E9" w:rsidRPr="002629E9" w:rsidRDefault="002629E9" w:rsidP="00632E48">
      <w:pPr>
        <w:pStyle w:val="StronaXzY"/>
        <w:numPr>
          <w:ilvl w:val="0"/>
          <w:numId w:val="106"/>
        </w:numPr>
        <w:ind w:left="709"/>
        <w:jc w:val="both"/>
        <w:rPr>
          <w:rFonts w:asciiTheme="minorHAnsi" w:hAnsiTheme="minorHAnsi"/>
          <w:sz w:val="24"/>
          <w:szCs w:val="24"/>
        </w:rPr>
      </w:pPr>
      <w:r w:rsidRPr="002629E9">
        <w:rPr>
          <w:rFonts w:asciiTheme="minorHAnsi" w:eastAsia="Calibri" w:hAnsiTheme="minorHAnsi"/>
          <w:color w:val="000000"/>
          <w:sz w:val="24"/>
          <w:szCs w:val="24"/>
        </w:rPr>
        <w:t xml:space="preserve">beneficjentem takich dokumentów musi być </w:t>
      </w:r>
      <w:r w:rsidRPr="002629E9">
        <w:rPr>
          <w:rFonts w:asciiTheme="minorHAnsi" w:hAnsiTheme="minorHAnsi"/>
          <w:b/>
          <w:sz w:val="24"/>
          <w:szCs w:val="24"/>
          <w:u w:val="single"/>
        </w:rPr>
        <w:t>SP W</w:t>
      </w:r>
      <w:r w:rsidRPr="002629E9">
        <w:rPr>
          <w:rFonts w:asciiTheme="minorHAnsi" w:hAnsiTheme="minorHAnsi"/>
          <w:b/>
          <w:bCs/>
          <w:sz w:val="24"/>
          <w:szCs w:val="24"/>
          <w:u w:val="single"/>
        </w:rPr>
        <w:t>ZOZ MSW</w:t>
      </w:r>
      <w:r>
        <w:rPr>
          <w:rFonts w:asciiTheme="minorHAnsi" w:hAnsiTheme="minorHAnsi"/>
          <w:b/>
          <w:bCs/>
          <w:sz w:val="24"/>
          <w:szCs w:val="24"/>
          <w:u w:val="single"/>
        </w:rPr>
        <w:t>iA</w:t>
      </w:r>
      <w:r w:rsidRPr="002629E9">
        <w:rPr>
          <w:rFonts w:asciiTheme="minorHAnsi" w:hAnsiTheme="minorHAnsi"/>
          <w:b/>
          <w:bCs/>
          <w:sz w:val="24"/>
          <w:szCs w:val="24"/>
          <w:u w:val="single"/>
        </w:rPr>
        <w:t xml:space="preserve"> w Bydgoszczy ul. </w:t>
      </w:r>
      <w:proofErr w:type="spellStart"/>
      <w:r w:rsidRPr="002629E9">
        <w:rPr>
          <w:rFonts w:asciiTheme="minorHAnsi" w:hAnsiTheme="minorHAnsi"/>
          <w:b/>
          <w:bCs/>
          <w:sz w:val="24"/>
          <w:szCs w:val="24"/>
          <w:u w:val="single"/>
        </w:rPr>
        <w:t>Markwarta</w:t>
      </w:r>
      <w:proofErr w:type="spellEnd"/>
      <w:r w:rsidRPr="002629E9">
        <w:rPr>
          <w:rFonts w:asciiTheme="minorHAnsi" w:hAnsiTheme="minorHAnsi"/>
          <w:b/>
          <w:bCs/>
          <w:sz w:val="24"/>
          <w:szCs w:val="24"/>
          <w:u w:val="single"/>
        </w:rPr>
        <w:t xml:space="preserve"> 4-6, 85-015 Bydgoszcz,</w:t>
      </w:r>
    </w:p>
    <w:p w:rsidR="002629E9" w:rsidRPr="002629E9" w:rsidRDefault="002629E9" w:rsidP="00632E48">
      <w:pPr>
        <w:pStyle w:val="StronaXzY"/>
        <w:numPr>
          <w:ilvl w:val="0"/>
          <w:numId w:val="106"/>
        </w:numPr>
        <w:ind w:left="709"/>
        <w:jc w:val="both"/>
        <w:rPr>
          <w:rFonts w:asciiTheme="minorHAnsi" w:hAnsiTheme="minorHAnsi"/>
          <w:sz w:val="24"/>
          <w:szCs w:val="24"/>
        </w:rPr>
      </w:pPr>
      <w:r w:rsidRPr="002629E9">
        <w:rPr>
          <w:rFonts w:asciiTheme="minorHAnsi" w:eastAsia="Calibri" w:hAnsiTheme="minorHAnsi"/>
          <w:color w:val="000000"/>
          <w:sz w:val="24"/>
          <w:szCs w:val="24"/>
        </w:rPr>
        <w:t>musi zawierać w swojej treści zobowiązania gwaranta/poręczyciela do nieodwołalnej i bezwarunkowej, na każde pierwsze pisemne żądanie Zamawiającego wypłaty Zamawiającemu kwot lub kwoty do pełnej wysokości zabezpieczenia należytego wykonania umowy w przypadku, gdy Wykonawca nie wykona lub nienależycie wykona umowę,</w:t>
      </w:r>
    </w:p>
    <w:p w:rsidR="002629E9" w:rsidRPr="002629E9" w:rsidRDefault="002629E9" w:rsidP="00632E48">
      <w:pPr>
        <w:pStyle w:val="StronaXzY"/>
        <w:numPr>
          <w:ilvl w:val="0"/>
          <w:numId w:val="106"/>
        </w:numPr>
        <w:ind w:left="709"/>
        <w:jc w:val="both"/>
        <w:rPr>
          <w:rFonts w:asciiTheme="minorHAnsi" w:hAnsiTheme="minorHAnsi"/>
          <w:sz w:val="24"/>
          <w:szCs w:val="24"/>
        </w:rPr>
      </w:pPr>
      <w:r w:rsidRPr="002629E9">
        <w:rPr>
          <w:rFonts w:asciiTheme="minorHAnsi" w:eastAsia="Calibri" w:hAnsiTheme="minorHAnsi"/>
          <w:color w:val="000000"/>
          <w:sz w:val="24"/>
          <w:szCs w:val="24"/>
        </w:rPr>
        <w:t xml:space="preserve">winno być wykonalne na terytorium Rzeczpospolitej Polskiej </w:t>
      </w:r>
    </w:p>
    <w:p w:rsidR="002629E9" w:rsidRPr="002629E9" w:rsidRDefault="002629E9" w:rsidP="00632E48">
      <w:pPr>
        <w:pStyle w:val="StronaXzY"/>
        <w:numPr>
          <w:ilvl w:val="0"/>
          <w:numId w:val="106"/>
        </w:numPr>
        <w:ind w:left="709"/>
        <w:jc w:val="both"/>
        <w:rPr>
          <w:rFonts w:asciiTheme="minorHAnsi" w:hAnsiTheme="minorHAnsi"/>
          <w:sz w:val="24"/>
          <w:szCs w:val="24"/>
        </w:rPr>
      </w:pPr>
      <w:r w:rsidRPr="002629E9">
        <w:rPr>
          <w:rFonts w:asciiTheme="minorHAnsi" w:eastAsia="Calibri" w:hAnsiTheme="minorHAnsi"/>
          <w:color w:val="000000"/>
          <w:sz w:val="24"/>
          <w:szCs w:val="24"/>
        </w:rPr>
        <w:t>wszelkie spory dotyczące gwarancji lub poręczenia winny podlegać rozstrzygnięciu zgodnie z prawem Rzeczpospolitej Polskiej i podlegać kompetencji sądu właściwego dla siedziby Zamawiającego.</w:t>
      </w:r>
    </w:p>
    <w:p w:rsidR="002629E9" w:rsidRPr="002629E9" w:rsidRDefault="002629E9" w:rsidP="00632E48">
      <w:pPr>
        <w:pStyle w:val="StronaXzY"/>
        <w:numPr>
          <w:ilvl w:val="0"/>
          <w:numId w:val="105"/>
        </w:numPr>
        <w:ind w:left="426"/>
        <w:jc w:val="both"/>
        <w:rPr>
          <w:rFonts w:asciiTheme="minorHAnsi" w:hAnsiTheme="minorHAnsi"/>
          <w:sz w:val="24"/>
          <w:szCs w:val="24"/>
        </w:rPr>
      </w:pPr>
      <w:r w:rsidRPr="002629E9">
        <w:rPr>
          <w:rFonts w:asciiTheme="minorHAnsi" w:eastAsia="Calibri" w:hAnsiTheme="minorHAnsi"/>
          <w:color w:val="000000"/>
          <w:sz w:val="24"/>
          <w:szCs w:val="24"/>
        </w:rPr>
        <w:t xml:space="preserve">W trakcie realizacji umowy Wykonawca może dokonać zmiany formy zabezpieczenia należytego wykonania umowy na jedną lub kilka form, o których mowa w art. 148 ust. 1 ustawy </w:t>
      </w:r>
      <w:proofErr w:type="spellStart"/>
      <w:r w:rsidRPr="002629E9">
        <w:rPr>
          <w:rFonts w:asciiTheme="minorHAnsi" w:eastAsia="Calibri" w:hAnsiTheme="minorHAnsi"/>
          <w:color w:val="000000"/>
          <w:sz w:val="24"/>
          <w:szCs w:val="24"/>
        </w:rPr>
        <w:t>Pzp</w:t>
      </w:r>
      <w:proofErr w:type="spellEnd"/>
      <w:r w:rsidRPr="002629E9">
        <w:rPr>
          <w:rFonts w:asciiTheme="minorHAnsi" w:eastAsia="Calibri" w:hAnsiTheme="minorHAnsi"/>
          <w:color w:val="000000"/>
          <w:sz w:val="24"/>
          <w:szCs w:val="24"/>
        </w:rPr>
        <w:t>. Zmiana formy zabezpieczenia jest dokonywana z zachowaniem ciągłości zabezpieczenia i bez zmniejszenia jego wysokości.</w:t>
      </w:r>
    </w:p>
    <w:p w:rsidR="002629E9" w:rsidRPr="002629E9" w:rsidRDefault="002629E9" w:rsidP="00632E48">
      <w:pPr>
        <w:pStyle w:val="StronaXzY"/>
        <w:numPr>
          <w:ilvl w:val="0"/>
          <w:numId w:val="105"/>
        </w:numPr>
        <w:ind w:left="426"/>
        <w:jc w:val="both"/>
        <w:rPr>
          <w:rFonts w:asciiTheme="minorHAnsi" w:hAnsiTheme="minorHAnsi"/>
          <w:sz w:val="24"/>
          <w:szCs w:val="24"/>
        </w:rPr>
      </w:pPr>
      <w:r w:rsidRPr="002629E9">
        <w:rPr>
          <w:rFonts w:asciiTheme="minorHAnsi" w:hAnsiTheme="minorHAnsi"/>
          <w:sz w:val="24"/>
          <w:szCs w:val="24"/>
        </w:rPr>
        <w:t xml:space="preserve">Wykonawca zobowiązuje się do zawarcia i posiadania przez cały czas trwania umowy ubezpieczenia z tytułu odpowiedzialności cywilnej w zakresie prowadzonej działalności gospodarczej, obejmującą realizację przedmiotu niniejszej umowy tj. świadczenia Usług kompleksowego utrzymania czystości oraz świadczenia prac personelu pomocniczego w SP WZOZ MSW w Bydgoszczy. W szczególności zakres ubezpieczenia musi obejmować odpowiedzialność cywilną kontraktową na kwotę nie mniejszą niż 2.000 000,00 zł </w:t>
      </w:r>
      <w:r w:rsidRPr="002629E9">
        <w:rPr>
          <w:rFonts w:asciiTheme="minorHAnsi" w:hAnsiTheme="minorHAnsi"/>
          <w:sz w:val="24"/>
          <w:szCs w:val="24"/>
        </w:rPr>
        <w:lastRenderedPageBreak/>
        <w:t>(słownie: dwa miliony złotych 00/100), przy czym wartość ubezpieczenia nie może ulegać zmniejszeniu przez cały okres obowiązywania umowy.</w:t>
      </w:r>
    </w:p>
    <w:p w:rsidR="002629E9" w:rsidRPr="002629E9" w:rsidRDefault="002629E9" w:rsidP="00632E48">
      <w:pPr>
        <w:pStyle w:val="StronaXzY"/>
        <w:numPr>
          <w:ilvl w:val="0"/>
          <w:numId w:val="105"/>
        </w:numPr>
        <w:ind w:left="426"/>
        <w:jc w:val="both"/>
        <w:rPr>
          <w:rFonts w:asciiTheme="minorHAnsi" w:hAnsiTheme="minorHAnsi"/>
          <w:sz w:val="24"/>
          <w:szCs w:val="24"/>
        </w:rPr>
      </w:pPr>
      <w:r w:rsidRPr="002629E9">
        <w:rPr>
          <w:rFonts w:asciiTheme="minorHAnsi" w:hAnsiTheme="minorHAnsi"/>
          <w:sz w:val="24"/>
          <w:szCs w:val="24"/>
        </w:rPr>
        <w:t>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w:t>
      </w:r>
    </w:p>
    <w:p w:rsidR="002629E9" w:rsidRPr="002629E9" w:rsidRDefault="002629E9" w:rsidP="00632E48">
      <w:pPr>
        <w:pStyle w:val="StronaXzY"/>
        <w:numPr>
          <w:ilvl w:val="0"/>
          <w:numId w:val="105"/>
        </w:numPr>
        <w:ind w:left="426"/>
        <w:jc w:val="both"/>
        <w:rPr>
          <w:rFonts w:asciiTheme="minorHAnsi" w:hAnsiTheme="minorHAnsi"/>
          <w:sz w:val="24"/>
          <w:szCs w:val="24"/>
        </w:rPr>
      </w:pPr>
      <w:r w:rsidRPr="002629E9">
        <w:rPr>
          <w:rFonts w:asciiTheme="minorHAnsi" w:hAnsiTheme="minorHAnsi"/>
          <w:sz w:val="24"/>
          <w:szCs w:val="24"/>
        </w:rPr>
        <w:t xml:space="preserve">Wykonawca przed podpisaniem umowy jest zobowiązany do opracowania wykazu sprzętu jakiego użyje do wykonania usługi (wzór stanowi załącznik nr 8 do </w:t>
      </w:r>
      <w:proofErr w:type="spellStart"/>
      <w:r w:rsidRPr="002629E9">
        <w:rPr>
          <w:rFonts w:asciiTheme="minorHAnsi" w:hAnsiTheme="minorHAnsi"/>
          <w:sz w:val="24"/>
          <w:szCs w:val="24"/>
        </w:rPr>
        <w:t>siwz</w:t>
      </w:r>
      <w:proofErr w:type="spellEnd"/>
      <w:r w:rsidRPr="002629E9">
        <w:rPr>
          <w:rFonts w:asciiTheme="minorHAnsi" w:hAnsiTheme="minorHAnsi"/>
          <w:sz w:val="24"/>
          <w:szCs w:val="24"/>
        </w:rPr>
        <w:t>).</w:t>
      </w:r>
    </w:p>
    <w:p w:rsidR="002629E9" w:rsidRPr="002629E9" w:rsidRDefault="002629E9" w:rsidP="00632E48">
      <w:pPr>
        <w:pStyle w:val="StronaXzY"/>
        <w:numPr>
          <w:ilvl w:val="0"/>
          <w:numId w:val="105"/>
        </w:numPr>
        <w:ind w:left="426"/>
        <w:jc w:val="both"/>
        <w:rPr>
          <w:rFonts w:asciiTheme="minorHAnsi" w:hAnsiTheme="minorHAnsi"/>
          <w:sz w:val="24"/>
          <w:szCs w:val="24"/>
        </w:rPr>
      </w:pPr>
      <w:r w:rsidRPr="002629E9">
        <w:rPr>
          <w:rFonts w:asciiTheme="minorHAnsi" w:hAnsiTheme="minorHAnsi"/>
          <w:sz w:val="24"/>
          <w:szCs w:val="24"/>
        </w:rPr>
        <w:t>Wykonawca przed podpisaniem umowy jest zobowiązany do przedstawienia pełnego wykazu preparatów do dezynfekcji, które zamierza wykorzystać do realizacji usługi (wraz z kartami charakterystyki).</w:t>
      </w:r>
    </w:p>
    <w:p w:rsidR="002629E9" w:rsidRPr="002629E9" w:rsidRDefault="002629E9" w:rsidP="00632E48">
      <w:pPr>
        <w:pStyle w:val="StronaXzY"/>
        <w:numPr>
          <w:ilvl w:val="0"/>
          <w:numId w:val="105"/>
        </w:numPr>
        <w:ind w:left="426"/>
        <w:jc w:val="both"/>
        <w:rPr>
          <w:rFonts w:asciiTheme="minorHAnsi" w:hAnsiTheme="minorHAnsi"/>
          <w:sz w:val="24"/>
          <w:szCs w:val="24"/>
        </w:rPr>
      </w:pPr>
      <w:r w:rsidRPr="002629E9">
        <w:rPr>
          <w:rFonts w:asciiTheme="minorHAnsi" w:hAnsiTheme="minorHAnsi"/>
          <w:sz w:val="24"/>
          <w:szCs w:val="24"/>
        </w:rPr>
        <w:t>Przed podpisaniem umowy wykonawcy wspólnie ubiegający się o udzielenie zamówienia publicznego, których oferta została wybrana, jako najkorzystniejsza, w przypadku dołączenia do oferty pełnomocnictwa (o którym mowa w art. 23 ust. 2 ustawy) tylko do reprezentowania w postępowaniu o udzielenie zamówienia publicznego, przedłożą stosowne pełnomocnictwo do podpisania umowy w sprawie zamówienia publicznego. Ponadto wykonawcy zobowiązani są przedłożyć umowę regulującą współpracę wykonawców występujących wspólnie (jeśli nie była dołączona do oferty).</w:t>
      </w:r>
    </w:p>
    <w:p w:rsidR="002629E9" w:rsidRPr="002629E9" w:rsidRDefault="002629E9" w:rsidP="00632E48">
      <w:pPr>
        <w:pStyle w:val="StronaXzY"/>
        <w:numPr>
          <w:ilvl w:val="0"/>
          <w:numId w:val="105"/>
        </w:numPr>
        <w:ind w:left="426"/>
        <w:jc w:val="both"/>
        <w:rPr>
          <w:rFonts w:asciiTheme="minorHAnsi" w:hAnsiTheme="minorHAnsi"/>
          <w:sz w:val="24"/>
          <w:szCs w:val="24"/>
        </w:rPr>
      </w:pPr>
      <w:r w:rsidRPr="002629E9">
        <w:rPr>
          <w:rFonts w:asciiTheme="minorHAnsi" w:hAnsiTheme="minorHAnsi"/>
          <w:bCs/>
          <w:sz w:val="24"/>
          <w:szCs w:val="24"/>
        </w:rPr>
        <w:t xml:space="preserve">Treść głównych postanowień umowy określa załącznik nr 16 do </w:t>
      </w:r>
      <w:proofErr w:type="spellStart"/>
      <w:r w:rsidRPr="002629E9">
        <w:rPr>
          <w:rFonts w:asciiTheme="minorHAnsi" w:hAnsiTheme="minorHAnsi"/>
          <w:bCs/>
          <w:sz w:val="24"/>
          <w:szCs w:val="24"/>
        </w:rPr>
        <w:t>siwz</w:t>
      </w:r>
      <w:proofErr w:type="spellEnd"/>
    </w:p>
    <w:p w:rsidR="0045431A" w:rsidRPr="00203887" w:rsidRDefault="0045431A" w:rsidP="0045431A">
      <w:pPr>
        <w:pStyle w:val="Tekstpodstawowy"/>
        <w:widowControl/>
        <w:tabs>
          <w:tab w:val="left" w:pos="477"/>
          <w:tab w:val="left" w:pos="619"/>
          <w:tab w:val="left" w:pos="761"/>
          <w:tab w:val="left" w:pos="903"/>
          <w:tab w:val="left" w:pos="1045"/>
          <w:tab w:val="left" w:pos="1187"/>
          <w:tab w:val="left" w:pos="1395"/>
          <w:tab w:val="left" w:pos="1471"/>
          <w:tab w:val="left" w:pos="4372"/>
        </w:tabs>
        <w:jc w:val="both"/>
        <w:rPr>
          <w:b w:val="0"/>
          <w:sz w:val="24"/>
          <w:szCs w:val="24"/>
        </w:rPr>
      </w:pPr>
    </w:p>
    <w:p w:rsidR="0045431A" w:rsidRPr="00B76E03" w:rsidRDefault="0045431A" w:rsidP="0045431A">
      <w:pPr>
        <w:pStyle w:val="Tekstpodstawowy"/>
        <w:tabs>
          <w:tab w:val="left" w:pos="477"/>
          <w:tab w:val="left" w:pos="619"/>
          <w:tab w:val="left" w:pos="761"/>
          <w:tab w:val="left" w:pos="903"/>
          <w:tab w:val="left" w:pos="1045"/>
          <w:tab w:val="left" w:pos="1187"/>
          <w:tab w:val="left" w:pos="1395"/>
          <w:tab w:val="left" w:pos="1471"/>
          <w:tab w:val="left" w:pos="4372"/>
        </w:tabs>
        <w:ind w:left="117"/>
        <w:jc w:val="both"/>
        <w:rPr>
          <w:rFonts w:asciiTheme="minorHAnsi" w:hAnsiTheme="minorHAnsi"/>
          <w:sz w:val="24"/>
        </w:rPr>
      </w:pPr>
      <w:r w:rsidRPr="00B76E03">
        <w:rPr>
          <w:rFonts w:asciiTheme="minorHAnsi" w:hAnsiTheme="minorHAnsi"/>
          <w:sz w:val="24"/>
        </w:rPr>
        <w:t>XV</w:t>
      </w:r>
      <w:r w:rsidR="00F97749">
        <w:rPr>
          <w:rFonts w:asciiTheme="minorHAnsi" w:hAnsiTheme="minorHAnsi"/>
          <w:sz w:val="24"/>
        </w:rPr>
        <w:t>II</w:t>
      </w:r>
      <w:r w:rsidRPr="00B76E03">
        <w:rPr>
          <w:rFonts w:asciiTheme="minorHAnsi" w:hAnsiTheme="minorHAnsi"/>
          <w:sz w:val="24"/>
        </w:rPr>
        <w:t>. POUCZENIE O ŚRODKACH OCHRONY PRAW</w:t>
      </w:r>
      <w:r w:rsidR="00233EC4">
        <w:rPr>
          <w:rFonts w:asciiTheme="minorHAnsi" w:hAnsiTheme="minorHAnsi"/>
          <w:sz w:val="24"/>
        </w:rPr>
        <w:t>NEJ PRZYSŁUGUJĄCYCH WYKONAWCY W </w:t>
      </w:r>
      <w:r w:rsidRPr="00B76E03">
        <w:rPr>
          <w:rFonts w:asciiTheme="minorHAnsi" w:hAnsiTheme="minorHAnsi"/>
          <w:sz w:val="24"/>
        </w:rPr>
        <w:t>TOKU POSTĘPOWANIA O UDZIELENIE ZAMÓWIENIA:</w:t>
      </w:r>
    </w:p>
    <w:p w:rsidR="00B76E03" w:rsidRDefault="00B76E03" w:rsidP="0062611A">
      <w:pPr>
        <w:pStyle w:val="Akapitzlist"/>
        <w:widowControl/>
        <w:numPr>
          <w:ilvl w:val="2"/>
          <w:numId w:val="4"/>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B76E03">
        <w:rPr>
          <w:rFonts w:asciiTheme="minorHAnsi" w:eastAsia="Calibri" w:hAnsiTheme="minorHAnsi" w:cs="TimesNewRomanPSMT"/>
          <w:sz w:val="24"/>
          <w:szCs w:val="24"/>
          <w:lang w:eastAsia="pl-PL"/>
        </w:rPr>
        <w:t>Wykonawcy w toku postępowania o udzielenie zamówienia przysługują środki ochrony prawnej określone w dziale VI ustawy Prawo zamówień publicznych.</w:t>
      </w:r>
    </w:p>
    <w:p w:rsidR="00B76E03" w:rsidRPr="00B76E03" w:rsidRDefault="00B76E03" w:rsidP="0062611A">
      <w:pPr>
        <w:pStyle w:val="Akapitzlist"/>
        <w:widowControl/>
        <w:numPr>
          <w:ilvl w:val="2"/>
          <w:numId w:val="4"/>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B76E03">
        <w:rPr>
          <w:rFonts w:asciiTheme="minorHAnsi" w:eastAsia="Calibri" w:hAnsiTheme="minorHAnsi" w:cs="TimesNewRomanPSMT"/>
          <w:sz w:val="24"/>
          <w:szCs w:val="24"/>
          <w:lang w:eastAsia="pl-PL"/>
        </w:rPr>
        <w:t xml:space="preserve">Wykonawcy, a także innemu podmiotowi jeżeli ma lub miał interes w uzyskaniu danego zamówienia oraz poniósł lub może ponieść szkodę w wyniku naruszenia przez Zamawiającego przepisów ustawy </w:t>
      </w:r>
      <w:proofErr w:type="spellStart"/>
      <w:r w:rsidRPr="00B76E03">
        <w:rPr>
          <w:rFonts w:asciiTheme="minorHAnsi" w:eastAsia="Calibri" w:hAnsiTheme="minorHAnsi" w:cs="TimesNewRomanPSMT"/>
          <w:sz w:val="24"/>
          <w:szCs w:val="24"/>
          <w:lang w:eastAsia="pl-PL"/>
        </w:rPr>
        <w:t>Pzp</w:t>
      </w:r>
      <w:proofErr w:type="spellEnd"/>
      <w:r w:rsidRPr="00B76E03">
        <w:rPr>
          <w:rFonts w:asciiTheme="minorHAnsi" w:eastAsia="Calibri" w:hAnsiTheme="minorHAnsi" w:cs="TimesNewRomanPSMT"/>
          <w:sz w:val="24"/>
          <w:szCs w:val="24"/>
          <w:lang w:eastAsia="pl-PL"/>
        </w:rPr>
        <w:t xml:space="preserve"> przysługuje odwołanie wobec czynności:</w:t>
      </w:r>
    </w:p>
    <w:p w:rsidR="000D5F17" w:rsidRDefault="00B76E03" w:rsidP="00D12F01">
      <w:pPr>
        <w:pStyle w:val="Akapitzlist"/>
        <w:widowControl/>
        <w:numPr>
          <w:ilvl w:val="2"/>
          <w:numId w:val="18"/>
        </w:numPr>
        <w:tabs>
          <w:tab w:val="clear" w:pos="1080"/>
        </w:tabs>
        <w:suppressAutoHyphens w:val="0"/>
        <w:overflowPunct/>
        <w:autoSpaceDN w:val="0"/>
        <w:adjustRightInd w:val="0"/>
        <w:ind w:left="709"/>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określenia warunków udziału w postępowaniu</w:t>
      </w:r>
    </w:p>
    <w:p w:rsidR="000D5F17" w:rsidRDefault="00B76E03" w:rsidP="00D12F01">
      <w:pPr>
        <w:pStyle w:val="Akapitzlist"/>
        <w:widowControl/>
        <w:numPr>
          <w:ilvl w:val="2"/>
          <w:numId w:val="18"/>
        </w:numPr>
        <w:tabs>
          <w:tab w:val="clear" w:pos="1080"/>
        </w:tabs>
        <w:suppressAutoHyphens w:val="0"/>
        <w:overflowPunct/>
        <w:autoSpaceDN w:val="0"/>
        <w:adjustRightInd w:val="0"/>
        <w:ind w:left="709"/>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wykluczenia odwołującego z postępowania o udzielenie zamówienia</w:t>
      </w:r>
    </w:p>
    <w:p w:rsidR="000D5F17" w:rsidRDefault="00B76E03" w:rsidP="00D12F01">
      <w:pPr>
        <w:pStyle w:val="Akapitzlist"/>
        <w:widowControl/>
        <w:numPr>
          <w:ilvl w:val="2"/>
          <w:numId w:val="18"/>
        </w:numPr>
        <w:tabs>
          <w:tab w:val="clear" w:pos="1080"/>
        </w:tabs>
        <w:suppressAutoHyphens w:val="0"/>
        <w:overflowPunct/>
        <w:autoSpaceDN w:val="0"/>
        <w:adjustRightInd w:val="0"/>
        <w:ind w:left="709"/>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odrzucenia oferty odwołującego</w:t>
      </w:r>
    </w:p>
    <w:p w:rsidR="000D5F17" w:rsidRDefault="00B76E03" w:rsidP="00D12F01">
      <w:pPr>
        <w:pStyle w:val="Akapitzlist"/>
        <w:widowControl/>
        <w:numPr>
          <w:ilvl w:val="2"/>
          <w:numId w:val="18"/>
        </w:numPr>
        <w:tabs>
          <w:tab w:val="clear" w:pos="1080"/>
        </w:tabs>
        <w:suppressAutoHyphens w:val="0"/>
        <w:overflowPunct/>
        <w:autoSpaceDN w:val="0"/>
        <w:adjustRightInd w:val="0"/>
        <w:ind w:left="709"/>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opisu przedmiotu zamówienia</w:t>
      </w:r>
    </w:p>
    <w:p w:rsidR="00B76E03" w:rsidRPr="000D5F17" w:rsidRDefault="00B76E03" w:rsidP="00D12F01">
      <w:pPr>
        <w:pStyle w:val="Akapitzlist"/>
        <w:widowControl/>
        <w:numPr>
          <w:ilvl w:val="2"/>
          <w:numId w:val="18"/>
        </w:numPr>
        <w:tabs>
          <w:tab w:val="clear" w:pos="1080"/>
        </w:tabs>
        <w:suppressAutoHyphens w:val="0"/>
        <w:overflowPunct/>
        <w:autoSpaceDN w:val="0"/>
        <w:adjustRightInd w:val="0"/>
        <w:ind w:left="709"/>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wyboru najkorzystniejszej oferty</w:t>
      </w:r>
    </w:p>
    <w:p w:rsidR="000D5F17" w:rsidRDefault="00B76E03" w:rsidP="0062611A">
      <w:pPr>
        <w:pStyle w:val="Akapitzlist"/>
        <w:widowControl/>
        <w:numPr>
          <w:ilvl w:val="2"/>
          <w:numId w:val="4"/>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Odwołanie wnosi się w terminie 5 dni od dnia przesłania informacji o czynności zamawiającego stanowiącej</w:t>
      </w:r>
      <w:r w:rsidR="000D5F17" w:rsidRP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podstawę jego wniesienia —jeżeli zostały przesłane drogą elektroniczną lub faksową albo w terminie 10 dni —jeżeli zostały przesłane w inny sposób.</w:t>
      </w:r>
    </w:p>
    <w:p w:rsidR="000D5F17" w:rsidRDefault="00B76E03" w:rsidP="0062611A">
      <w:pPr>
        <w:pStyle w:val="Akapitzlist"/>
        <w:widowControl/>
        <w:numPr>
          <w:ilvl w:val="2"/>
          <w:numId w:val="4"/>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Odwołanie wobec treści ogłoszenia o zamówieniu, a jeżeli postępowanie jest prowadzone w trybie przetargu</w:t>
      </w:r>
      <w:r w:rsid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nieograniczonego, także wobec postanowień specyfikacji istotnych warunków zamówienia, wnosi się w</w:t>
      </w:r>
      <w:r w:rsid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terminie: 5 dni od dnia zamieszczenia ogłoszenia w Biuletynie Zamówień Publicznych lub specyfikacji istotnych</w:t>
      </w:r>
      <w:r w:rsid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warunków zamówienia na stronie internetowej.</w:t>
      </w:r>
    </w:p>
    <w:p w:rsidR="000D5F17" w:rsidRDefault="00B76E03" w:rsidP="0062611A">
      <w:pPr>
        <w:pStyle w:val="Akapitzlist"/>
        <w:widowControl/>
        <w:numPr>
          <w:ilvl w:val="2"/>
          <w:numId w:val="4"/>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Odwołanie wobec czynności innych niż określone w ust. 2 i 3 wnosi się w terminie 5 dni od dnia, w którym</w:t>
      </w:r>
      <w:r w:rsidR="000D5F17" w:rsidRP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powzięto lub przy zachowaniu należytej staranności można było powziąć wiadomość o okolicznościach</w:t>
      </w:r>
      <w:r w:rsidR="000D5F17" w:rsidRP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stanowiących podstawę jego wniesienia.</w:t>
      </w:r>
    </w:p>
    <w:p w:rsidR="000D5F17" w:rsidRPr="00F97749" w:rsidRDefault="00B76E03" w:rsidP="0062611A">
      <w:pPr>
        <w:pStyle w:val="Akapitzlist"/>
        <w:widowControl/>
        <w:numPr>
          <w:ilvl w:val="2"/>
          <w:numId w:val="4"/>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Odwołanie wnosi się do Prezesa Krajowej Izby Odwoławczej w formie pisemnej albo elektronicznej opatrzonej</w:t>
      </w:r>
      <w:r w:rsid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 xml:space="preserve">bezpiecznym podpisem elektronicznym weryfikowanym za </w:t>
      </w:r>
      <w:r w:rsidRPr="00F97749">
        <w:rPr>
          <w:rFonts w:asciiTheme="minorHAnsi" w:eastAsia="Calibri" w:hAnsiTheme="minorHAnsi" w:cs="TimesNewRomanPSMT"/>
          <w:sz w:val="24"/>
          <w:szCs w:val="24"/>
          <w:lang w:eastAsia="pl-PL"/>
        </w:rPr>
        <w:t>pomocą ważnego kwalifikowanego certyfikatu lub</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równoważnego środka, spełniającego wyma</w:t>
      </w:r>
      <w:r w:rsidR="000D5F17" w:rsidRPr="00F97749">
        <w:rPr>
          <w:rFonts w:asciiTheme="minorHAnsi" w:eastAsia="Calibri" w:hAnsiTheme="minorHAnsi" w:cs="TimesNewRomanPSMT"/>
          <w:sz w:val="24"/>
          <w:szCs w:val="24"/>
          <w:lang w:eastAsia="pl-PL"/>
        </w:rPr>
        <w:t xml:space="preserve">gania dla tego rodzaju podpisu. </w:t>
      </w:r>
    </w:p>
    <w:p w:rsidR="000D5F17" w:rsidRPr="00F97749" w:rsidRDefault="00B76E03" w:rsidP="0062611A">
      <w:pPr>
        <w:pStyle w:val="Akapitzlist"/>
        <w:widowControl/>
        <w:numPr>
          <w:ilvl w:val="2"/>
          <w:numId w:val="4"/>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F97749">
        <w:rPr>
          <w:rFonts w:asciiTheme="minorHAnsi" w:eastAsia="Calibri" w:hAnsiTheme="minorHAnsi" w:cs="TimesNewRomanPSMT"/>
          <w:sz w:val="24"/>
          <w:szCs w:val="24"/>
          <w:lang w:eastAsia="pl-PL"/>
        </w:rPr>
        <w:lastRenderedPageBreak/>
        <w:t>Odwołujący przesyła kopię odwołania Zamawiającemu przed upływem terminu do wniesienia odwołania w taki</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sposób aby mógł on zapoznać się z jego treścią przed upływem tego terminu.</w:t>
      </w:r>
    </w:p>
    <w:p w:rsidR="000D5F17" w:rsidRPr="00F97749" w:rsidRDefault="00B76E03" w:rsidP="0062611A">
      <w:pPr>
        <w:pStyle w:val="Akapitzlist"/>
        <w:widowControl/>
        <w:numPr>
          <w:ilvl w:val="2"/>
          <w:numId w:val="4"/>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F97749">
        <w:rPr>
          <w:rFonts w:asciiTheme="minorHAnsi" w:eastAsia="Calibri" w:hAnsiTheme="minorHAnsi" w:cs="TimesNewRomanPSMT"/>
          <w:sz w:val="24"/>
          <w:szCs w:val="24"/>
          <w:lang w:eastAsia="pl-PL"/>
        </w:rPr>
        <w:t>Zamawiający przesyła niezwłocznie, nie później niż w terminie 2 dni od dnia otrzymania, kopie odwołania</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innym Wykonawcom uczestniczącym w postępowaniu o udzielenie zamówienia publicznego, a jeżeli odwołanie</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dotyczy treści ogłoszenia lub postanowień SIWZ, zamieszcza ją również na stronie internetowej</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Zamawiającego, wzywając Wykonawców do przystąpienia do postępowania odwoławczego.</w:t>
      </w:r>
    </w:p>
    <w:p w:rsidR="000D5F17" w:rsidRPr="00F97749" w:rsidRDefault="00B76E03" w:rsidP="0062611A">
      <w:pPr>
        <w:pStyle w:val="Akapitzlist"/>
        <w:widowControl/>
        <w:numPr>
          <w:ilvl w:val="2"/>
          <w:numId w:val="4"/>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F97749">
        <w:rPr>
          <w:rFonts w:asciiTheme="minorHAnsi" w:eastAsia="Calibri" w:hAnsiTheme="minorHAnsi" w:cs="TimesNewRomanPSMT"/>
          <w:sz w:val="24"/>
          <w:szCs w:val="24"/>
          <w:lang w:eastAsia="pl-PL"/>
        </w:rPr>
        <w:t>W przypadku wniesienia odwołania po upływie terminu składania ofert bieg terminu związania ofertą ulega</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zawieszeniu do czasu ogłoszenia przez Izbę orzeczenia.</w:t>
      </w:r>
      <w:r w:rsidR="000D5F17" w:rsidRPr="00F97749">
        <w:rPr>
          <w:rFonts w:asciiTheme="minorHAnsi" w:eastAsia="Calibri" w:hAnsiTheme="minorHAnsi" w:cs="TimesNewRomanPSMT"/>
          <w:sz w:val="24"/>
          <w:szCs w:val="24"/>
          <w:lang w:eastAsia="pl-PL"/>
        </w:rPr>
        <w:t xml:space="preserve"> </w:t>
      </w:r>
    </w:p>
    <w:p w:rsidR="0045431A" w:rsidRPr="00F97749" w:rsidRDefault="00B76E03" w:rsidP="0062611A">
      <w:pPr>
        <w:pStyle w:val="Akapitzlist"/>
        <w:widowControl/>
        <w:numPr>
          <w:ilvl w:val="2"/>
          <w:numId w:val="4"/>
        </w:numPr>
        <w:tabs>
          <w:tab w:val="clear" w:pos="1648"/>
        </w:tabs>
        <w:suppressAutoHyphens w:val="0"/>
        <w:overflowPunct/>
        <w:autoSpaceDN w:val="0"/>
        <w:adjustRightInd w:val="0"/>
        <w:ind w:left="426" w:right="-143"/>
        <w:jc w:val="both"/>
        <w:textAlignment w:val="auto"/>
        <w:rPr>
          <w:rFonts w:asciiTheme="minorHAnsi" w:hAnsiTheme="minorHAnsi"/>
          <w:sz w:val="24"/>
          <w:szCs w:val="24"/>
        </w:rPr>
      </w:pPr>
      <w:r w:rsidRPr="00F97749">
        <w:rPr>
          <w:rFonts w:asciiTheme="minorHAnsi" w:eastAsia="Calibri" w:hAnsiTheme="minorHAnsi" w:cs="TimesNewRomanPSMT"/>
          <w:sz w:val="24"/>
          <w:szCs w:val="24"/>
          <w:lang w:eastAsia="pl-PL"/>
        </w:rPr>
        <w:t>Na czynności na które nie przysługuje odwołanie na p</w:t>
      </w:r>
      <w:r w:rsidR="000D5F17" w:rsidRPr="00F97749">
        <w:rPr>
          <w:rFonts w:asciiTheme="minorHAnsi" w:eastAsia="Calibri" w:hAnsiTheme="minorHAnsi" w:cs="TimesNewRomanPSMT"/>
          <w:sz w:val="24"/>
          <w:szCs w:val="24"/>
          <w:lang w:eastAsia="pl-PL"/>
        </w:rPr>
        <w:t>odstawie art. 180 ust. 2 ustawy</w:t>
      </w:r>
      <w:r w:rsidRPr="00F97749">
        <w:rPr>
          <w:rFonts w:asciiTheme="minorHAnsi" w:eastAsia="Calibri" w:hAnsiTheme="minorHAnsi" w:cs="TimesNewRomanPSMT"/>
          <w:sz w:val="24"/>
          <w:szCs w:val="24"/>
          <w:lang w:eastAsia="pl-PL"/>
        </w:rPr>
        <w:t>, Wykonawca może</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w terminie przewidzianym na wniesienie odwołania poinformować Zamawiającego o niezgodnej z przepisami</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ustawy czynności podjętej przez Zamawiającego lub zaniechaniu czynności do której jest on zobowiązany.</w:t>
      </w:r>
    </w:p>
    <w:p w:rsidR="000D5F17" w:rsidRPr="00F97749" w:rsidRDefault="000D5F17" w:rsidP="000D5F17">
      <w:pPr>
        <w:widowControl/>
        <w:suppressAutoHyphens w:val="0"/>
        <w:overflowPunct/>
        <w:autoSpaceDN w:val="0"/>
        <w:adjustRightInd w:val="0"/>
        <w:ind w:left="66" w:right="-143"/>
        <w:jc w:val="both"/>
        <w:textAlignment w:val="auto"/>
        <w:rPr>
          <w:rFonts w:asciiTheme="minorHAnsi" w:hAnsiTheme="minorHAnsi"/>
          <w:color w:val="FF0000"/>
          <w:sz w:val="24"/>
          <w:szCs w:val="24"/>
        </w:rPr>
      </w:pPr>
    </w:p>
    <w:p w:rsidR="0045431A" w:rsidRPr="00F97749" w:rsidRDefault="0045431A" w:rsidP="0045431A">
      <w:pPr>
        <w:ind w:right="-143"/>
        <w:jc w:val="both"/>
        <w:rPr>
          <w:rFonts w:asciiTheme="minorHAnsi" w:hAnsiTheme="minorHAnsi"/>
          <w:b/>
          <w:bCs/>
          <w:sz w:val="24"/>
        </w:rPr>
      </w:pPr>
      <w:r w:rsidRPr="00F97749">
        <w:rPr>
          <w:rFonts w:asciiTheme="minorHAnsi" w:hAnsiTheme="minorHAnsi"/>
          <w:b/>
          <w:bCs/>
          <w:sz w:val="24"/>
        </w:rPr>
        <w:t>XVI</w:t>
      </w:r>
      <w:r w:rsidR="00F97749" w:rsidRPr="00F97749">
        <w:rPr>
          <w:rFonts w:asciiTheme="minorHAnsi" w:hAnsiTheme="minorHAnsi"/>
          <w:b/>
          <w:bCs/>
          <w:sz w:val="24"/>
        </w:rPr>
        <w:t>II</w:t>
      </w:r>
      <w:r w:rsidRPr="00F97749">
        <w:rPr>
          <w:rFonts w:asciiTheme="minorHAnsi" w:hAnsiTheme="minorHAnsi"/>
          <w:b/>
          <w:bCs/>
          <w:sz w:val="24"/>
        </w:rPr>
        <w:t>. INFORMACJE DODATKOWE:</w:t>
      </w:r>
    </w:p>
    <w:p w:rsidR="0045431A" w:rsidRPr="00F97749" w:rsidRDefault="0045431A" w:rsidP="0039697C">
      <w:pPr>
        <w:numPr>
          <w:ilvl w:val="0"/>
          <w:numId w:val="5"/>
        </w:numPr>
        <w:tabs>
          <w:tab w:val="clear" w:pos="644"/>
        </w:tabs>
        <w:ind w:left="426" w:right="-143"/>
        <w:jc w:val="both"/>
        <w:rPr>
          <w:rFonts w:asciiTheme="minorHAnsi" w:hAnsiTheme="minorHAnsi"/>
          <w:sz w:val="24"/>
        </w:rPr>
      </w:pPr>
      <w:r w:rsidRPr="00F97749">
        <w:rPr>
          <w:rFonts w:asciiTheme="minorHAnsi" w:hAnsiTheme="minorHAnsi"/>
          <w:sz w:val="24"/>
        </w:rPr>
        <w:t>Zamawiający nie przewiduje zawarcia umowy ramowej.</w:t>
      </w:r>
    </w:p>
    <w:p w:rsidR="0045431A" w:rsidRPr="00F97749" w:rsidRDefault="0045431A" w:rsidP="0039697C">
      <w:pPr>
        <w:numPr>
          <w:ilvl w:val="0"/>
          <w:numId w:val="5"/>
        </w:numPr>
        <w:tabs>
          <w:tab w:val="clear" w:pos="644"/>
        </w:tabs>
        <w:ind w:left="426" w:right="-143"/>
        <w:jc w:val="both"/>
        <w:rPr>
          <w:rFonts w:asciiTheme="minorHAnsi" w:hAnsiTheme="minorHAnsi"/>
          <w:sz w:val="24"/>
        </w:rPr>
      </w:pPr>
      <w:r w:rsidRPr="00F97749">
        <w:rPr>
          <w:rFonts w:asciiTheme="minorHAnsi" w:hAnsiTheme="minorHAnsi"/>
          <w:sz w:val="24"/>
        </w:rPr>
        <w:t xml:space="preserve">Zamawiający nie przewiduje rozliczenia w walutach obcych. </w:t>
      </w:r>
    </w:p>
    <w:p w:rsidR="0045431A" w:rsidRPr="00F97749" w:rsidRDefault="0045431A" w:rsidP="0039697C">
      <w:pPr>
        <w:numPr>
          <w:ilvl w:val="0"/>
          <w:numId w:val="5"/>
        </w:numPr>
        <w:tabs>
          <w:tab w:val="clear" w:pos="644"/>
        </w:tabs>
        <w:ind w:left="426" w:right="-143"/>
        <w:jc w:val="both"/>
        <w:rPr>
          <w:rFonts w:asciiTheme="minorHAnsi" w:hAnsiTheme="minorHAnsi"/>
          <w:sz w:val="24"/>
        </w:rPr>
      </w:pPr>
      <w:r w:rsidRPr="00F97749">
        <w:rPr>
          <w:rFonts w:asciiTheme="minorHAnsi" w:hAnsiTheme="minorHAnsi"/>
          <w:sz w:val="24"/>
        </w:rPr>
        <w:t xml:space="preserve">Zamawiający nie przewiduje wyboru najkorzystniejszej oferty z zastosowaniem aukcji elektronicznej. </w:t>
      </w:r>
    </w:p>
    <w:p w:rsidR="0045431A" w:rsidRPr="00F97749" w:rsidRDefault="0045431A" w:rsidP="0039697C">
      <w:pPr>
        <w:numPr>
          <w:ilvl w:val="0"/>
          <w:numId w:val="5"/>
        </w:numPr>
        <w:tabs>
          <w:tab w:val="clear" w:pos="644"/>
        </w:tabs>
        <w:ind w:left="426" w:right="-143"/>
        <w:jc w:val="both"/>
        <w:rPr>
          <w:rFonts w:asciiTheme="minorHAnsi" w:hAnsiTheme="minorHAnsi"/>
          <w:sz w:val="24"/>
        </w:rPr>
      </w:pPr>
      <w:r w:rsidRPr="00F97749">
        <w:rPr>
          <w:rFonts w:asciiTheme="minorHAnsi" w:hAnsiTheme="minorHAnsi"/>
          <w:sz w:val="24"/>
        </w:rPr>
        <w:t>Koszty związane z przygotowaniem i złożeniem oferty ponosi wykonawca. Zamawiający nie przewiduje zwrotu kosztów udziału w postępowaniu.</w:t>
      </w:r>
    </w:p>
    <w:p w:rsidR="0045431A" w:rsidRPr="00F97749" w:rsidRDefault="0045431A" w:rsidP="0039697C">
      <w:pPr>
        <w:numPr>
          <w:ilvl w:val="0"/>
          <w:numId w:val="5"/>
        </w:numPr>
        <w:tabs>
          <w:tab w:val="clear" w:pos="644"/>
        </w:tabs>
        <w:ind w:left="426" w:right="-143"/>
        <w:jc w:val="both"/>
        <w:rPr>
          <w:rFonts w:asciiTheme="minorHAnsi" w:hAnsiTheme="minorHAnsi"/>
          <w:sz w:val="24"/>
        </w:rPr>
      </w:pPr>
      <w:r w:rsidRPr="00F97749">
        <w:rPr>
          <w:rFonts w:asciiTheme="minorHAnsi" w:hAnsiTheme="minorHAnsi"/>
          <w:sz w:val="24"/>
        </w:rPr>
        <w:t>Wszystkie załączniki załączone do niniejszej SIWZ stanowią jej integralną część.</w:t>
      </w:r>
    </w:p>
    <w:p w:rsidR="0045431A" w:rsidRPr="00781245" w:rsidRDefault="0045431A" w:rsidP="0039697C">
      <w:pPr>
        <w:numPr>
          <w:ilvl w:val="0"/>
          <w:numId w:val="5"/>
        </w:numPr>
        <w:tabs>
          <w:tab w:val="clear" w:pos="644"/>
        </w:tabs>
        <w:ind w:left="426" w:right="-143"/>
        <w:jc w:val="both"/>
        <w:rPr>
          <w:rFonts w:asciiTheme="minorHAnsi" w:hAnsiTheme="minorHAnsi"/>
          <w:sz w:val="24"/>
        </w:rPr>
      </w:pPr>
      <w:r w:rsidRPr="00F97749">
        <w:rPr>
          <w:rFonts w:asciiTheme="minorHAnsi" w:hAnsiTheme="minorHAnsi"/>
          <w:sz w:val="24"/>
        </w:rPr>
        <w:t xml:space="preserve">Wykonawcą może być osoba fizyczna, osoba prawna lub jednostka organizacyjna nie  posiadająca osobowości prawnej. Wykonawcy mogą  wspólnie ubiegać się o udzielenie </w:t>
      </w:r>
      <w:r w:rsidRPr="00781245">
        <w:rPr>
          <w:rFonts w:asciiTheme="minorHAnsi" w:hAnsiTheme="minorHAnsi"/>
          <w:sz w:val="24"/>
        </w:rPr>
        <w:t>zamówienia na zasadach określonych w art. 23 ustawy.</w:t>
      </w:r>
    </w:p>
    <w:p w:rsidR="0045431A" w:rsidRDefault="0045431A" w:rsidP="0045431A">
      <w:pPr>
        <w:ind w:right="-143"/>
        <w:jc w:val="both"/>
      </w:pPr>
    </w:p>
    <w:p w:rsidR="00E038E3" w:rsidRPr="00347E31" w:rsidRDefault="00E038E3" w:rsidP="00E038E3">
      <w:pPr>
        <w:numPr>
          <w:ilvl w:val="0"/>
          <w:numId w:val="1"/>
        </w:numPr>
        <w:jc w:val="both"/>
        <w:rPr>
          <w:bCs/>
          <w:i/>
          <w:iCs/>
          <w:u w:val="single"/>
        </w:rPr>
      </w:pPr>
      <w:r w:rsidRPr="00347E31">
        <w:rPr>
          <w:bCs/>
          <w:i/>
          <w:iCs/>
          <w:u w:val="single"/>
        </w:rPr>
        <w:t>Integralną część SIWZ stanowią następujące załączniki:</w:t>
      </w:r>
    </w:p>
    <w:p w:rsidR="00E038E3" w:rsidRPr="00EE424B" w:rsidRDefault="00E038E3" w:rsidP="00E038E3">
      <w:pPr>
        <w:numPr>
          <w:ilvl w:val="0"/>
          <w:numId w:val="1"/>
        </w:numPr>
        <w:jc w:val="both"/>
        <w:rPr>
          <w:bCs/>
          <w:i/>
          <w:iCs/>
          <w:u w:val="single"/>
        </w:rPr>
      </w:pPr>
      <w:r w:rsidRPr="00EE424B">
        <w:rPr>
          <w:bCs/>
          <w:i/>
          <w:iCs/>
        </w:rPr>
        <w:t>Załącznik nr 1 – Opis przedmiotu zamówienia,</w:t>
      </w:r>
    </w:p>
    <w:p w:rsidR="00E038E3" w:rsidRPr="00EE424B" w:rsidRDefault="00E038E3" w:rsidP="00E038E3">
      <w:pPr>
        <w:rPr>
          <w:i/>
        </w:rPr>
      </w:pPr>
      <w:r w:rsidRPr="00EE424B">
        <w:rPr>
          <w:bCs/>
          <w:i/>
          <w:iCs/>
        </w:rPr>
        <w:t xml:space="preserve">Załącznik nr 2 – </w:t>
      </w:r>
      <w:r w:rsidRPr="00EE424B">
        <w:rPr>
          <w:i/>
        </w:rPr>
        <w:t>Wymagana liczba personelu – system pracy,</w:t>
      </w:r>
    </w:p>
    <w:p w:rsidR="00E038E3" w:rsidRPr="00EE424B" w:rsidRDefault="00E038E3" w:rsidP="00E038E3">
      <w:pPr>
        <w:numPr>
          <w:ilvl w:val="0"/>
          <w:numId w:val="1"/>
        </w:numPr>
        <w:jc w:val="both"/>
        <w:rPr>
          <w:bCs/>
          <w:i/>
          <w:iCs/>
          <w:u w:val="single"/>
        </w:rPr>
      </w:pPr>
      <w:r w:rsidRPr="00EE424B">
        <w:rPr>
          <w:bCs/>
          <w:i/>
          <w:iCs/>
        </w:rPr>
        <w:t xml:space="preserve">Załącznik nr 3 – </w:t>
      </w:r>
      <w:r w:rsidRPr="00EE424B">
        <w:rPr>
          <w:bCs/>
          <w:i/>
        </w:rPr>
        <w:t>Strefy higieny w ZOZ MSWiA w Bydgoszczy,</w:t>
      </w:r>
    </w:p>
    <w:p w:rsidR="00E038E3" w:rsidRPr="00EE424B" w:rsidRDefault="00E038E3" w:rsidP="00E038E3">
      <w:pPr>
        <w:rPr>
          <w:i/>
        </w:rPr>
      </w:pPr>
      <w:r w:rsidRPr="00EE424B">
        <w:rPr>
          <w:bCs/>
          <w:i/>
          <w:iCs/>
        </w:rPr>
        <w:t xml:space="preserve">Załącznik nr 4 – </w:t>
      </w:r>
      <w:r w:rsidRPr="00EE424B">
        <w:rPr>
          <w:i/>
        </w:rPr>
        <w:t>Wykaz środków dezynfekcyjnych,</w:t>
      </w:r>
    </w:p>
    <w:p w:rsidR="00E038E3" w:rsidRPr="00EE424B" w:rsidRDefault="00E038E3" w:rsidP="00E038E3">
      <w:pPr>
        <w:numPr>
          <w:ilvl w:val="1"/>
          <w:numId w:val="1"/>
        </w:numPr>
        <w:tabs>
          <w:tab w:val="clear" w:pos="0"/>
          <w:tab w:val="num" w:pos="1418"/>
        </w:tabs>
        <w:ind w:left="1418" w:hanging="1418"/>
        <w:rPr>
          <w:bCs/>
          <w:i/>
          <w:iCs/>
          <w:u w:val="single"/>
        </w:rPr>
      </w:pPr>
      <w:r w:rsidRPr="00EE424B">
        <w:rPr>
          <w:bCs/>
          <w:i/>
          <w:iCs/>
        </w:rPr>
        <w:t xml:space="preserve">Załącznik nr 5 – </w:t>
      </w:r>
      <w:r w:rsidRPr="00EE424B">
        <w:rPr>
          <w:i/>
        </w:rPr>
        <w:t xml:space="preserve">Wymagania dotyczące postępowania sanitarnego dla poszczególnych komórek organizacyjnych ZOZ </w:t>
      </w:r>
      <w:proofErr w:type="spellStart"/>
      <w:r w:rsidRPr="00EE424B">
        <w:rPr>
          <w:i/>
        </w:rPr>
        <w:t>MSWiW</w:t>
      </w:r>
      <w:proofErr w:type="spellEnd"/>
      <w:r w:rsidRPr="00EE424B">
        <w:rPr>
          <w:i/>
        </w:rPr>
        <w:t xml:space="preserve"> w Bydgoszczy</w:t>
      </w:r>
    </w:p>
    <w:p w:rsidR="00E038E3" w:rsidRPr="00EE424B" w:rsidRDefault="00E038E3" w:rsidP="00E038E3">
      <w:pPr>
        <w:numPr>
          <w:ilvl w:val="0"/>
          <w:numId w:val="1"/>
        </w:numPr>
        <w:jc w:val="both"/>
        <w:rPr>
          <w:bCs/>
          <w:i/>
          <w:iCs/>
          <w:u w:val="single"/>
        </w:rPr>
      </w:pPr>
      <w:r w:rsidRPr="00EE424B">
        <w:rPr>
          <w:bCs/>
          <w:i/>
          <w:iCs/>
        </w:rPr>
        <w:t>Załącznik nr 6 – ,</w:t>
      </w:r>
      <w:r w:rsidRPr="00EE424B">
        <w:rPr>
          <w:i/>
        </w:rPr>
        <w:t xml:space="preserve"> Zestawienie powierzchni do sprzątania,</w:t>
      </w:r>
    </w:p>
    <w:p w:rsidR="00E038E3" w:rsidRPr="00EE424B" w:rsidRDefault="00E038E3" w:rsidP="00E038E3">
      <w:pPr>
        <w:numPr>
          <w:ilvl w:val="0"/>
          <w:numId w:val="1"/>
        </w:numPr>
        <w:jc w:val="both"/>
        <w:rPr>
          <w:bCs/>
          <w:i/>
          <w:iCs/>
          <w:u w:val="single"/>
        </w:rPr>
      </w:pPr>
      <w:r w:rsidRPr="00EE424B">
        <w:rPr>
          <w:bCs/>
          <w:i/>
          <w:iCs/>
        </w:rPr>
        <w:t xml:space="preserve">Załącznik nr 7 – </w:t>
      </w:r>
      <w:r w:rsidRPr="00EE424B">
        <w:rPr>
          <w:i/>
        </w:rPr>
        <w:t>Wykaz materiałów zużywalnych,</w:t>
      </w:r>
    </w:p>
    <w:p w:rsidR="00E038E3" w:rsidRPr="00EE424B" w:rsidRDefault="00E038E3" w:rsidP="00E038E3">
      <w:pPr>
        <w:numPr>
          <w:ilvl w:val="0"/>
          <w:numId w:val="1"/>
        </w:numPr>
        <w:tabs>
          <w:tab w:val="clear" w:pos="0"/>
        </w:tabs>
        <w:ind w:left="1418" w:hanging="1418"/>
        <w:jc w:val="both"/>
        <w:rPr>
          <w:bCs/>
          <w:i/>
          <w:iCs/>
          <w:u w:val="single"/>
        </w:rPr>
      </w:pPr>
      <w:r w:rsidRPr="00EE424B">
        <w:rPr>
          <w:bCs/>
          <w:i/>
          <w:iCs/>
        </w:rPr>
        <w:t>Załącznik nr 8 – M</w:t>
      </w:r>
      <w:r w:rsidRPr="00EE424B">
        <w:rPr>
          <w:i/>
        </w:rPr>
        <w:t>inimum wymagań zamawiającego w zakresie posiadanego sprzętu do prawidłowej realizacji przedmiotu zamówienia</w:t>
      </w:r>
    </w:p>
    <w:p w:rsidR="00E038E3" w:rsidRPr="00EE424B" w:rsidRDefault="00E038E3" w:rsidP="00E038E3">
      <w:pPr>
        <w:numPr>
          <w:ilvl w:val="0"/>
          <w:numId w:val="1"/>
        </w:numPr>
        <w:tabs>
          <w:tab w:val="clear" w:pos="0"/>
        </w:tabs>
        <w:ind w:left="1418" w:hanging="1418"/>
        <w:jc w:val="both"/>
        <w:rPr>
          <w:bCs/>
          <w:i/>
          <w:iCs/>
          <w:u w:val="single"/>
        </w:rPr>
      </w:pPr>
      <w:r w:rsidRPr="00EE424B">
        <w:rPr>
          <w:bCs/>
          <w:i/>
          <w:iCs/>
        </w:rPr>
        <w:t xml:space="preserve">Załącznik nr </w:t>
      </w:r>
      <w:r w:rsidRPr="00EE424B">
        <w:rPr>
          <w:bCs/>
          <w:i/>
        </w:rPr>
        <w:t>9</w:t>
      </w:r>
      <w:r w:rsidRPr="00EE424B">
        <w:rPr>
          <w:bCs/>
          <w:i/>
          <w:iCs/>
        </w:rPr>
        <w:t xml:space="preserve"> –</w:t>
      </w:r>
      <w:r w:rsidRPr="00EE424B">
        <w:rPr>
          <w:bCs/>
          <w:i/>
        </w:rPr>
        <w:t xml:space="preserve"> </w:t>
      </w:r>
      <w:r w:rsidRPr="00EE424B">
        <w:rPr>
          <w:i/>
        </w:rPr>
        <w:t>Wykaz sprzętu, który wykonawca użyje do wykonania usługi,</w:t>
      </w:r>
    </w:p>
    <w:p w:rsidR="00E038E3" w:rsidRPr="00EE424B" w:rsidRDefault="00E038E3" w:rsidP="00E038E3">
      <w:pPr>
        <w:numPr>
          <w:ilvl w:val="0"/>
          <w:numId w:val="1"/>
        </w:numPr>
        <w:jc w:val="both"/>
        <w:rPr>
          <w:bCs/>
          <w:i/>
          <w:iCs/>
          <w:u w:val="single"/>
        </w:rPr>
      </w:pPr>
      <w:r w:rsidRPr="00EE424B">
        <w:rPr>
          <w:bCs/>
          <w:i/>
          <w:iCs/>
        </w:rPr>
        <w:t>Załącznik nr 10 – Formularz oferty,</w:t>
      </w:r>
    </w:p>
    <w:p w:rsidR="00E038E3" w:rsidRPr="00EE424B" w:rsidRDefault="00E038E3" w:rsidP="00E038E3">
      <w:pPr>
        <w:numPr>
          <w:ilvl w:val="0"/>
          <w:numId w:val="1"/>
        </w:numPr>
        <w:jc w:val="both"/>
        <w:rPr>
          <w:bCs/>
          <w:i/>
          <w:iCs/>
          <w:u w:val="single"/>
        </w:rPr>
      </w:pPr>
      <w:r w:rsidRPr="00EE424B">
        <w:rPr>
          <w:bCs/>
          <w:i/>
          <w:iCs/>
        </w:rPr>
        <w:t>Załącznik nr 11 – Formularze cenowe</w:t>
      </w:r>
    </w:p>
    <w:p w:rsidR="00E038E3" w:rsidRPr="00EE424B" w:rsidRDefault="00E038E3" w:rsidP="00E038E3">
      <w:pPr>
        <w:numPr>
          <w:ilvl w:val="0"/>
          <w:numId w:val="1"/>
        </w:numPr>
        <w:jc w:val="both"/>
        <w:rPr>
          <w:bCs/>
          <w:i/>
          <w:iCs/>
          <w:u w:val="single"/>
        </w:rPr>
      </w:pPr>
      <w:r w:rsidRPr="00EE424B">
        <w:rPr>
          <w:bCs/>
          <w:i/>
          <w:iCs/>
        </w:rPr>
        <w:t xml:space="preserve">Załącznik nr 12 – </w:t>
      </w:r>
      <w:r>
        <w:rPr>
          <w:rFonts w:asciiTheme="minorHAnsi" w:hAnsiTheme="minorHAnsi"/>
          <w:bCs/>
          <w:i/>
          <w:iCs/>
        </w:rPr>
        <w:t xml:space="preserve">Jednolity Europejski Dokument Zamówienia </w:t>
      </w:r>
      <w:r w:rsidRPr="00CB3ACC">
        <w:rPr>
          <w:rFonts w:asciiTheme="minorHAnsi" w:hAnsiTheme="minorHAnsi"/>
          <w:bCs/>
          <w:i/>
          <w:iCs/>
        </w:rPr>
        <w:t>(JEDZ)</w:t>
      </w:r>
      <w:r w:rsidRPr="00EE424B">
        <w:rPr>
          <w:bCs/>
          <w:i/>
          <w:iCs/>
        </w:rPr>
        <w:t>,</w:t>
      </w:r>
    </w:p>
    <w:p w:rsidR="00E038E3" w:rsidRPr="00EE424B" w:rsidRDefault="00E038E3" w:rsidP="00E038E3">
      <w:pPr>
        <w:numPr>
          <w:ilvl w:val="0"/>
          <w:numId w:val="1"/>
        </w:numPr>
        <w:jc w:val="both"/>
        <w:rPr>
          <w:bCs/>
          <w:i/>
          <w:iCs/>
          <w:u w:val="single"/>
        </w:rPr>
      </w:pPr>
      <w:r w:rsidRPr="00EE424B">
        <w:rPr>
          <w:bCs/>
          <w:i/>
          <w:iCs/>
        </w:rPr>
        <w:t xml:space="preserve">Załącznik nr 13 – </w:t>
      </w:r>
      <w:r w:rsidRPr="00BE49C9">
        <w:rPr>
          <w:rFonts w:asciiTheme="minorHAnsi" w:hAnsiTheme="minorHAnsi" w:cs="Arial"/>
          <w:kern w:val="22"/>
        </w:rPr>
        <w:t>Oświadczenie – grupa kapitałowa</w:t>
      </w:r>
      <w:r w:rsidRPr="00EE424B">
        <w:rPr>
          <w:bCs/>
          <w:i/>
          <w:iCs/>
        </w:rPr>
        <w:t>,</w:t>
      </w:r>
    </w:p>
    <w:p w:rsidR="00E038E3" w:rsidRPr="00EE424B" w:rsidRDefault="00E038E3" w:rsidP="00E038E3">
      <w:pPr>
        <w:numPr>
          <w:ilvl w:val="0"/>
          <w:numId w:val="1"/>
        </w:numPr>
        <w:jc w:val="both"/>
        <w:rPr>
          <w:bCs/>
          <w:i/>
          <w:iCs/>
          <w:u w:val="single"/>
        </w:rPr>
      </w:pPr>
      <w:r w:rsidRPr="00EE424B">
        <w:rPr>
          <w:bCs/>
          <w:i/>
          <w:iCs/>
        </w:rPr>
        <w:t xml:space="preserve">Załącznik nr </w:t>
      </w:r>
      <w:r>
        <w:rPr>
          <w:bCs/>
          <w:i/>
          <w:iCs/>
        </w:rPr>
        <w:t>14</w:t>
      </w:r>
      <w:r w:rsidRPr="00EE424B">
        <w:rPr>
          <w:bCs/>
          <w:i/>
          <w:iCs/>
        </w:rPr>
        <w:t xml:space="preserve"> – Wykaz wykonanych usług,</w:t>
      </w:r>
    </w:p>
    <w:p w:rsidR="00E038E3" w:rsidRPr="00EE424B" w:rsidRDefault="00E038E3" w:rsidP="00E038E3">
      <w:pPr>
        <w:numPr>
          <w:ilvl w:val="0"/>
          <w:numId w:val="1"/>
        </w:numPr>
        <w:jc w:val="both"/>
        <w:rPr>
          <w:bCs/>
          <w:i/>
          <w:iCs/>
          <w:u w:val="single"/>
        </w:rPr>
      </w:pPr>
      <w:r w:rsidRPr="00EE424B">
        <w:rPr>
          <w:bCs/>
          <w:i/>
          <w:iCs/>
        </w:rPr>
        <w:t xml:space="preserve">Załącznik nr </w:t>
      </w:r>
      <w:r>
        <w:rPr>
          <w:bCs/>
          <w:i/>
          <w:iCs/>
        </w:rPr>
        <w:t>15</w:t>
      </w:r>
      <w:r w:rsidRPr="00EE424B">
        <w:rPr>
          <w:bCs/>
          <w:i/>
          <w:iCs/>
        </w:rPr>
        <w:t xml:space="preserve"> – główne postanowienia umowy </w:t>
      </w:r>
    </w:p>
    <w:p w:rsidR="00E038E3" w:rsidRPr="00EE424B" w:rsidRDefault="00E038E3" w:rsidP="00E038E3">
      <w:pPr>
        <w:numPr>
          <w:ilvl w:val="0"/>
          <w:numId w:val="1"/>
        </w:numPr>
        <w:jc w:val="both"/>
        <w:rPr>
          <w:bCs/>
          <w:i/>
          <w:iCs/>
          <w:u w:val="single"/>
        </w:rPr>
      </w:pPr>
      <w:r w:rsidRPr="00EE424B">
        <w:rPr>
          <w:bCs/>
          <w:i/>
          <w:iCs/>
        </w:rPr>
        <w:t xml:space="preserve">Załącznik nr </w:t>
      </w:r>
      <w:r>
        <w:rPr>
          <w:bCs/>
          <w:i/>
          <w:iCs/>
        </w:rPr>
        <w:t>16</w:t>
      </w:r>
      <w:r w:rsidRPr="00EE424B">
        <w:rPr>
          <w:bCs/>
          <w:i/>
          <w:iCs/>
        </w:rPr>
        <w:t xml:space="preserve"> – główne postanowienia umowy najmu</w:t>
      </w:r>
    </w:p>
    <w:p w:rsidR="00E038E3" w:rsidRDefault="00E038E3" w:rsidP="0045431A">
      <w:pPr>
        <w:ind w:right="-143"/>
        <w:jc w:val="both"/>
      </w:pPr>
    </w:p>
    <w:p w:rsidR="00894394" w:rsidRPr="00F97749" w:rsidRDefault="00894394" w:rsidP="00894394">
      <w:pPr>
        <w:pStyle w:val="Standard"/>
        <w:numPr>
          <w:ilvl w:val="0"/>
          <w:numId w:val="1"/>
        </w:numPr>
        <w:tabs>
          <w:tab w:val="left" w:pos="567"/>
        </w:tabs>
        <w:jc w:val="both"/>
        <w:rPr>
          <w:rFonts w:asciiTheme="minorHAnsi" w:hAnsiTheme="minorHAnsi"/>
          <w:sz w:val="24"/>
        </w:rPr>
      </w:pPr>
      <w:r w:rsidRPr="00F97749">
        <w:rPr>
          <w:rFonts w:asciiTheme="minorHAnsi" w:hAnsiTheme="minorHAnsi"/>
          <w:sz w:val="24"/>
        </w:rPr>
        <w:t>Komisja przetargowa w składzie:</w:t>
      </w:r>
    </w:p>
    <w:p w:rsidR="00E363B1" w:rsidRPr="00F97749" w:rsidRDefault="00E363B1" w:rsidP="00894394">
      <w:pPr>
        <w:pStyle w:val="Standard"/>
        <w:numPr>
          <w:ilvl w:val="0"/>
          <w:numId w:val="1"/>
        </w:numPr>
        <w:tabs>
          <w:tab w:val="left" w:pos="567"/>
        </w:tabs>
        <w:jc w:val="both"/>
        <w:rPr>
          <w:rFonts w:asciiTheme="minorHAnsi" w:hAnsiTheme="minorHAnsi"/>
          <w:sz w:val="24"/>
        </w:rPr>
      </w:pPr>
    </w:p>
    <w:p w:rsidR="00894394" w:rsidRDefault="00894394" w:rsidP="00E25A11">
      <w:pPr>
        <w:pStyle w:val="Standard"/>
        <w:tabs>
          <w:tab w:val="left" w:pos="567"/>
        </w:tabs>
        <w:spacing w:line="360" w:lineRule="auto"/>
        <w:jc w:val="both"/>
        <w:rPr>
          <w:rFonts w:asciiTheme="minorHAnsi" w:hAnsiTheme="minorHAnsi"/>
          <w:sz w:val="24"/>
        </w:rPr>
      </w:pPr>
      <w:r w:rsidRPr="00F97749">
        <w:rPr>
          <w:rFonts w:asciiTheme="minorHAnsi" w:hAnsiTheme="minorHAnsi"/>
          <w:sz w:val="24"/>
        </w:rPr>
        <w:t>Michał Kryszewski</w:t>
      </w:r>
    </w:p>
    <w:p w:rsidR="00CB3ACC" w:rsidRPr="00F97749" w:rsidRDefault="005C5CD7" w:rsidP="00E25A11">
      <w:pPr>
        <w:pStyle w:val="Standard"/>
        <w:tabs>
          <w:tab w:val="left" w:pos="567"/>
        </w:tabs>
        <w:spacing w:line="360" w:lineRule="auto"/>
        <w:jc w:val="both"/>
        <w:rPr>
          <w:rFonts w:asciiTheme="minorHAnsi" w:hAnsiTheme="minorHAnsi"/>
          <w:sz w:val="24"/>
        </w:rPr>
      </w:pPr>
      <w:r>
        <w:rPr>
          <w:rFonts w:asciiTheme="minorHAnsi" w:hAnsiTheme="minorHAnsi"/>
          <w:sz w:val="24"/>
        </w:rPr>
        <w:t xml:space="preserve">Iwona </w:t>
      </w:r>
      <w:proofErr w:type="spellStart"/>
      <w:r>
        <w:rPr>
          <w:rFonts w:asciiTheme="minorHAnsi" w:hAnsiTheme="minorHAnsi"/>
          <w:sz w:val="24"/>
        </w:rPr>
        <w:t>Kalitowska</w:t>
      </w:r>
      <w:proofErr w:type="spellEnd"/>
    </w:p>
    <w:p w:rsidR="00894394" w:rsidRDefault="00E25A11" w:rsidP="00E363B1">
      <w:pPr>
        <w:pStyle w:val="Standard"/>
        <w:numPr>
          <w:ilvl w:val="0"/>
          <w:numId w:val="1"/>
        </w:numPr>
        <w:tabs>
          <w:tab w:val="left" w:pos="567"/>
        </w:tabs>
        <w:spacing w:line="360" w:lineRule="auto"/>
        <w:jc w:val="both"/>
        <w:rPr>
          <w:rFonts w:asciiTheme="minorHAnsi" w:hAnsiTheme="minorHAnsi"/>
          <w:sz w:val="24"/>
        </w:rPr>
      </w:pPr>
      <w:r>
        <w:rPr>
          <w:rFonts w:asciiTheme="minorHAnsi" w:hAnsiTheme="minorHAnsi"/>
          <w:sz w:val="24"/>
        </w:rPr>
        <w:lastRenderedPageBreak/>
        <w:t>Magdalena Kowalczyk</w:t>
      </w:r>
    </w:p>
    <w:p w:rsidR="00E25A11" w:rsidRDefault="005C5CD7" w:rsidP="00E363B1">
      <w:pPr>
        <w:pStyle w:val="Standard"/>
        <w:numPr>
          <w:ilvl w:val="0"/>
          <w:numId w:val="1"/>
        </w:numPr>
        <w:tabs>
          <w:tab w:val="left" w:pos="567"/>
        </w:tabs>
        <w:spacing w:line="360" w:lineRule="auto"/>
        <w:jc w:val="both"/>
        <w:rPr>
          <w:rFonts w:asciiTheme="minorHAnsi" w:hAnsiTheme="minorHAnsi"/>
          <w:sz w:val="24"/>
        </w:rPr>
      </w:pPr>
      <w:r>
        <w:rPr>
          <w:rFonts w:asciiTheme="minorHAnsi" w:hAnsiTheme="minorHAnsi"/>
          <w:sz w:val="24"/>
        </w:rPr>
        <w:t xml:space="preserve">Krzysztof </w:t>
      </w:r>
      <w:proofErr w:type="spellStart"/>
      <w:r>
        <w:rPr>
          <w:rFonts w:asciiTheme="minorHAnsi" w:hAnsiTheme="minorHAnsi"/>
          <w:sz w:val="24"/>
        </w:rPr>
        <w:t>Myga</w:t>
      </w:r>
      <w:proofErr w:type="spellEnd"/>
    </w:p>
    <w:p w:rsidR="00894394" w:rsidRPr="00F97749" w:rsidRDefault="00894394" w:rsidP="00894394">
      <w:pPr>
        <w:pStyle w:val="Standard"/>
        <w:numPr>
          <w:ilvl w:val="0"/>
          <w:numId w:val="1"/>
        </w:numPr>
        <w:jc w:val="both"/>
        <w:rPr>
          <w:rFonts w:asciiTheme="minorHAnsi" w:hAnsiTheme="minorHAnsi"/>
          <w:bCs/>
          <w:sz w:val="24"/>
        </w:rPr>
      </w:pPr>
      <w:r w:rsidRPr="00F97749">
        <w:rPr>
          <w:rFonts w:asciiTheme="minorHAnsi" w:hAnsiTheme="minorHAnsi"/>
          <w:sz w:val="24"/>
        </w:rPr>
        <w:t>przedkłada do zatwierdzenia niniejszą SIWZ, wraz z załącznikami.</w:t>
      </w:r>
    </w:p>
    <w:p w:rsidR="00894394" w:rsidRPr="00F97749" w:rsidRDefault="00894394" w:rsidP="00894394">
      <w:pPr>
        <w:pStyle w:val="Standard"/>
        <w:numPr>
          <w:ilvl w:val="0"/>
          <w:numId w:val="1"/>
        </w:numPr>
        <w:tabs>
          <w:tab w:val="left" w:pos="567"/>
        </w:tabs>
        <w:jc w:val="both"/>
        <w:rPr>
          <w:rFonts w:asciiTheme="minorHAnsi" w:hAnsiTheme="minorHAnsi"/>
          <w:sz w:val="24"/>
        </w:rPr>
      </w:pPr>
    </w:p>
    <w:p w:rsidR="00894394" w:rsidRPr="00F97749" w:rsidRDefault="001C0BA6" w:rsidP="00894394">
      <w:pPr>
        <w:pStyle w:val="Standard"/>
        <w:numPr>
          <w:ilvl w:val="0"/>
          <w:numId w:val="1"/>
        </w:numPr>
        <w:tabs>
          <w:tab w:val="left" w:pos="567"/>
        </w:tabs>
        <w:jc w:val="both"/>
        <w:rPr>
          <w:rFonts w:asciiTheme="minorHAnsi" w:hAnsiTheme="minorHAnsi"/>
          <w:sz w:val="24"/>
        </w:rPr>
      </w:pPr>
      <w:r w:rsidRPr="00F97749">
        <w:rPr>
          <w:rFonts w:asciiTheme="minorHAnsi" w:hAnsiTheme="minorHAnsi"/>
          <w:sz w:val="24"/>
        </w:rPr>
        <w:t>Byd</w:t>
      </w:r>
      <w:r w:rsidR="00764E58">
        <w:rPr>
          <w:rFonts w:asciiTheme="minorHAnsi" w:hAnsiTheme="minorHAnsi"/>
          <w:sz w:val="24"/>
        </w:rPr>
        <w:t>goszcz, dn.01</w:t>
      </w:r>
      <w:r w:rsidR="002629E9">
        <w:rPr>
          <w:rFonts w:asciiTheme="minorHAnsi" w:hAnsiTheme="minorHAnsi"/>
          <w:sz w:val="24"/>
        </w:rPr>
        <w:t xml:space="preserve"> </w:t>
      </w:r>
      <w:r w:rsidR="00764E58">
        <w:rPr>
          <w:rFonts w:asciiTheme="minorHAnsi" w:hAnsiTheme="minorHAnsi"/>
          <w:sz w:val="24"/>
        </w:rPr>
        <w:t>lutego</w:t>
      </w:r>
      <w:r w:rsidR="00F43367" w:rsidRPr="00F97749">
        <w:rPr>
          <w:rFonts w:asciiTheme="minorHAnsi" w:hAnsiTheme="minorHAnsi"/>
          <w:sz w:val="24"/>
        </w:rPr>
        <w:t xml:space="preserve"> </w:t>
      </w:r>
      <w:r w:rsidR="00894394" w:rsidRPr="00F97749">
        <w:rPr>
          <w:rFonts w:asciiTheme="minorHAnsi" w:hAnsiTheme="minorHAnsi"/>
          <w:sz w:val="24"/>
        </w:rPr>
        <w:t>201</w:t>
      </w:r>
      <w:r w:rsidR="00764E58">
        <w:rPr>
          <w:rFonts w:asciiTheme="minorHAnsi" w:hAnsiTheme="minorHAnsi"/>
          <w:sz w:val="24"/>
        </w:rPr>
        <w:t>8</w:t>
      </w:r>
    </w:p>
    <w:p w:rsidR="00633AA9" w:rsidRPr="00633AA9" w:rsidRDefault="00633AA9" w:rsidP="00633AA9">
      <w:pPr>
        <w:pStyle w:val="Akapitzlist"/>
        <w:numPr>
          <w:ilvl w:val="0"/>
          <w:numId w:val="1"/>
        </w:numPr>
        <w:tabs>
          <w:tab w:val="clear" w:pos="0"/>
        </w:tabs>
        <w:ind w:left="4962"/>
        <w:jc w:val="center"/>
        <w:rPr>
          <w:b/>
          <w:bCs/>
          <w:sz w:val="22"/>
          <w:szCs w:val="22"/>
        </w:rPr>
      </w:pPr>
    </w:p>
    <w:p w:rsidR="005C5CD7" w:rsidRPr="00F97749" w:rsidRDefault="005C5CD7" w:rsidP="005C5CD7">
      <w:pPr>
        <w:pStyle w:val="Akapitzlist"/>
        <w:numPr>
          <w:ilvl w:val="0"/>
          <w:numId w:val="1"/>
        </w:numPr>
        <w:tabs>
          <w:tab w:val="clear" w:pos="0"/>
        </w:tabs>
        <w:ind w:left="4962"/>
        <w:jc w:val="center"/>
        <w:rPr>
          <w:rFonts w:asciiTheme="minorHAnsi" w:hAnsiTheme="minorHAnsi"/>
          <w:b/>
          <w:bCs/>
          <w:sz w:val="22"/>
          <w:szCs w:val="22"/>
        </w:rPr>
      </w:pPr>
      <w:r w:rsidRPr="00F97749">
        <w:rPr>
          <w:rFonts w:asciiTheme="minorHAnsi" w:hAnsiTheme="minorHAnsi"/>
          <w:b/>
          <w:bCs/>
          <w:sz w:val="22"/>
          <w:szCs w:val="22"/>
        </w:rPr>
        <w:t>ZATWIERDZAM</w:t>
      </w:r>
    </w:p>
    <w:p w:rsidR="005C5CD7" w:rsidRPr="00F97749" w:rsidRDefault="005C5CD7" w:rsidP="005C5CD7">
      <w:pPr>
        <w:pStyle w:val="Akapitzlist"/>
        <w:numPr>
          <w:ilvl w:val="0"/>
          <w:numId w:val="1"/>
        </w:numPr>
        <w:tabs>
          <w:tab w:val="clear" w:pos="0"/>
        </w:tabs>
        <w:ind w:left="4962"/>
        <w:jc w:val="center"/>
        <w:rPr>
          <w:rFonts w:asciiTheme="minorHAnsi" w:hAnsiTheme="minorHAnsi"/>
          <w:b/>
          <w:bCs/>
          <w:sz w:val="22"/>
          <w:szCs w:val="22"/>
        </w:rPr>
      </w:pPr>
    </w:p>
    <w:p w:rsidR="005C5CD7" w:rsidRPr="00F97749" w:rsidRDefault="005C5CD7" w:rsidP="005C5CD7">
      <w:pPr>
        <w:pStyle w:val="Akapitzlist"/>
        <w:numPr>
          <w:ilvl w:val="0"/>
          <w:numId w:val="1"/>
        </w:numPr>
        <w:tabs>
          <w:tab w:val="clear" w:pos="0"/>
        </w:tabs>
        <w:ind w:left="4962"/>
        <w:jc w:val="center"/>
        <w:rPr>
          <w:rFonts w:asciiTheme="minorHAnsi" w:hAnsiTheme="minorHAnsi"/>
          <w:sz w:val="22"/>
          <w:szCs w:val="22"/>
        </w:rPr>
      </w:pPr>
      <w:r w:rsidRPr="00F97749">
        <w:rPr>
          <w:rFonts w:asciiTheme="minorHAnsi" w:hAnsiTheme="minorHAnsi"/>
          <w:sz w:val="22"/>
          <w:szCs w:val="22"/>
        </w:rPr>
        <w:t>Dyrektor</w:t>
      </w:r>
    </w:p>
    <w:p w:rsidR="005C5CD7" w:rsidRPr="00F97749" w:rsidRDefault="005C5CD7" w:rsidP="005C5CD7">
      <w:pPr>
        <w:pStyle w:val="Akapitzlist"/>
        <w:numPr>
          <w:ilvl w:val="0"/>
          <w:numId w:val="1"/>
        </w:numPr>
        <w:tabs>
          <w:tab w:val="clear" w:pos="0"/>
        </w:tabs>
        <w:ind w:left="4962"/>
        <w:jc w:val="center"/>
        <w:rPr>
          <w:rFonts w:asciiTheme="minorHAnsi" w:hAnsiTheme="minorHAnsi"/>
          <w:sz w:val="22"/>
          <w:szCs w:val="22"/>
        </w:rPr>
      </w:pPr>
      <w:r w:rsidRPr="00F97749">
        <w:rPr>
          <w:rFonts w:asciiTheme="minorHAnsi" w:hAnsiTheme="minorHAnsi"/>
          <w:sz w:val="22"/>
          <w:szCs w:val="22"/>
        </w:rPr>
        <w:t>SP</w:t>
      </w:r>
      <w:r w:rsidR="00DD1CC4">
        <w:rPr>
          <w:rFonts w:asciiTheme="minorHAnsi" w:hAnsiTheme="minorHAnsi"/>
          <w:sz w:val="22"/>
          <w:szCs w:val="22"/>
        </w:rPr>
        <w:t xml:space="preserve"> </w:t>
      </w:r>
      <w:r w:rsidRPr="00F97749">
        <w:rPr>
          <w:rFonts w:asciiTheme="minorHAnsi" w:hAnsiTheme="minorHAnsi"/>
          <w:sz w:val="22"/>
          <w:szCs w:val="22"/>
        </w:rPr>
        <w:t>WZOZ MSW</w:t>
      </w:r>
      <w:r>
        <w:rPr>
          <w:rFonts w:asciiTheme="minorHAnsi" w:hAnsiTheme="minorHAnsi"/>
          <w:sz w:val="22"/>
          <w:szCs w:val="22"/>
        </w:rPr>
        <w:t>iA</w:t>
      </w:r>
      <w:r w:rsidRPr="00F97749">
        <w:rPr>
          <w:rFonts w:asciiTheme="minorHAnsi" w:hAnsiTheme="minorHAnsi"/>
          <w:sz w:val="22"/>
          <w:szCs w:val="22"/>
        </w:rPr>
        <w:t xml:space="preserve"> w Bydgoszczy</w:t>
      </w:r>
    </w:p>
    <w:p w:rsidR="005C5CD7" w:rsidRPr="00F97749" w:rsidRDefault="005C5CD7" w:rsidP="005C5CD7">
      <w:pPr>
        <w:pStyle w:val="Akapitzlist"/>
        <w:numPr>
          <w:ilvl w:val="0"/>
          <w:numId w:val="1"/>
        </w:numPr>
        <w:tabs>
          <w:tab w:val="clear" w:pos="0"/>
        </w:tabs>
        <w:ind w:left="4962"/>
        <w:jc w:val="center"/>
        <w:rPr>
          <w:rFonts w:asciiTheme="minorHAnsi" w:hAnsiTheme="minorHAnsi"/>
          <w:sz w:val="22"/>
          <w:szCs w:val="22"/>
        </w:rPr>
      </w:pPr>
    </w:p>
    <w:p w:rsidR="005C5CD7" w:rsidRPr="00F97749" w:rsidRDefault="005C5CD7" w:rsidP="005C5CD7">
      <w:pPr>
        <w:pStyle w:val="Akapitzlist"/>
        <w:numPr>
          <w:ilvl w:val="0"/>
          <w:numId w:val="1"/>
        </w:numPr>
        <w:tabs>
          <w:tab w:val="clear" w:pos="0"/>
        </w:tabs>
        <w:ind w:left="4962"/>
        <w:jc w:val="center"/>
        <w:rPr>
          <w:rFonts w:asciiTheme="minorHAnsi" w:hAnsiTheme="minorHAnsi"/>
          <w:sz w:val="22"/>
          <w:szCs w:val="22"/>
        </w:rPr>
      </w:pPr>
    </w:p>
    <w:p w:rsidR="005C5CD7" w:rsidRPr="00F97749" w:rsidRDefault="005C5CD7" w:rsidP="005C5CD7">
      <w:pPr>
        <w:pStyle w:val="Akapitzlist"/>
        <w:numPr>
          <w:ilvl w:val="0"/>
          <w:numId w:val="1"/>
        </w:numPr>
        <w:tabs>
          <w:tab w:val="clear" w:pos="0"/>
        </w:tabs>
        <w:ind w:left="4962"/>
        <w:jc w:val="center"/>
        <w:rPr>
          <w:rFonts w:asciiTheme="minorHAnsi" w:hAnsiTheme="minorHAnsi"/>
          <w:sz w:val="22"/>
          <w:szCs w:val="22"/>
        </w:rPr>
      </w:pPr>
      <w:r w:rsidRPr="00F97749">
        <w:rPr>
          <w:rFonts w:asciiTheme="minorHAnsi" w:hAnsiTheme="minorHAnsi"/>
          <w:sz w:val="22"/>
          <w:szCs w:val="22"/>
        </w:rPr>
        <w:t>dr n. med. Marek Lewandowski</w:t>
      </w:r>
    </w:p>
    <w:p w:rsidR="005C5CD7" w:rsidRPr="00F97749" w:rsidRDefault="005C5CD7" w:rsidP="005C5CD7">
      <w:pPr>
        <w:pStyle w:val="Akapitzlist"/>
        <w:numPr>
          <w:ilvl w:val="0"/>
          <w:numId w:val="1"/>
        </w:numPr>
        <w:tabs>
          <w:tab w:val="clear" w:pos="0"/>
        </w:tabs>
        <w:ind w:left="4962"/>
        <w:jc w:val="center"/>
        <w:rPr>
          <w:rFonts w:asciiTheme="minorHAnsi" w:hAnsiTheme="minorHAnsi"/>
          <w:sz w:val="22"/>
          <w:szCs w:val="22"/>
        </w:rPr>
      </w:pPr>
      <w:r>
        <w:rPr>
          <w:rFonts w:asciiTheme="minorHAnsi" w:hAnsiTheme="minorHAnsi"/>
          <w:sz w:val="22"/>
          <w:szCs w:val="22"/>
        </w:rPr>
        <w:t>/podpis na oryginale/</w:t>
      </w:r>
    </w:p>
    <w:p w:rsidR="009A6D00" w:rsidRDefault="009A6D00" w:rsidP="00F4110D">
      <w:pPr>
        <w:jc w:val="center"/>
        <w:rPr>
          <w:rFonts w:asciiTheme="minorHAnsi" w:hAnsiTheme="minorHAnsi"/>
          <w:sz w:val="22"/>
          <w:szCs w:val="22"/>
        </w:rPr>
      </w:pPr>
    </w:p>
    <w:p w:rsidR="00F4110D" w:rsidRDefault="00F4110D" w:rsidP="00F4110D">
      <w:pPr>
        <w:jc w:val="center"/>
        <w:rPr>
          <w:rFonts w:asciiTheme="minorHAnsi" w:hAnsiTheme="minorHAnsi"/>
          <w:sz w:val="22"/>
          <w:szCs w:val="22"/>
        </w:rPr>
        <w:sectPr w:rsidR="00F4110D" w:rsidSect="00920AFE">
          <w:headerReference w:type="default" r:id="rId11"/>
          <w:footerReference w:type="default" r:id="rId12"/>
          <w:footerReference w:type="first" r:id="rId13"/>
          <w:footnotePr>
            <w:pos w:val="beneathText"/>
          </w:footnotePr>
          <w:pgSz w:w="11905" w:h="16837"/>
          <w:pgMar w:top="1417" w:right="1417" w:bottom="1417" w:left="1417" w:header="709" w:footer="709" w:gutter="0"/>
          <w:cols w:space="708"/>
          <w:titlePg/>
          <w:docGrid w:linePitch="360"/>
        </w:sectPr>
      </w:pPr>
    </w:p>
    <w:p w:rsidR="00F4110D" w:rsidRPr="00F4110D" w:rsidRDefault="00764E58" w:rsidP="00F4110D">
      <w:pPr>
        <w:pStyle w:val="Nagwek2"/>
        <w:tabs>
          <w:tab w:val="right" w:pos="9071"/>
        </w:tabs>
        <w:rPr>
          <w:rFonts w:asciiTheme="minorHAnsi" w:hAnsiTheme="minorHAnsi"/>
          <w:bCs/>
          <w:i w:val="0"/>
          <w:iCs/>
          <w:szCs w:val="24"/>
        </w:rPr>
      </w:pPr>
      <w:proofErr w:type="spellStart"/>
      <w:r>
        <w:rPr>
          <w:rFonts w:asciiTheme="minorHAnsi" w:hAnsiTheme="minorHAnsi"/>
          <w:i w:val="0"/>
          <w:szCs w:val="24"/>
        </w:rPr>
        <w:lastRenderedPageBreak/>
        <w:t>Ozn</w:t>
      </w:r>
      <w:proofErr w:type="spellEnd"/>
      <w:r>
        <w:rPr>
          <w:rFonts w:asciiTheme="minorHAnsi" w:hAnsiTheme="minorHAnsi"/>
          <w:i w:val="0"/>
          <w:szCs w:val="24"/>
        </w:rPr>
        <w:t>. postępowania 03/2018</w:t>
      </w:r>
      <w:r w:rsidR="00F4110D" w:rsidRPr="00F4110D">
        <w:rPr>
          <w:rFonts w:asciiTheme="minorHAnsi" w:hAnsiTheme="minorHAnsi"/>
          <w:i w:val="0"/>
          <w:szCs w:val="24"/>
        </w:rPr>
        <w:tab/>
      </w:r>
      <w:r w:rsidR="00F4110D" w:rsidRPr="00F4110D">
        <w:rPr>
          <w:rFonts w:asciiTheme="minorHAnsi" w:hAnsiTheme="minorHAnsi"/>
          <w:bCs/>
          <w:i w:val="0"/>
          <w:szCs w:val="24"/>
        </w:rPr>
        <w:t xml:space="preserve">załącznik nr 1 do </w:t>
      </w:r>
      <w:proofErr w:type="spellStart"/>
      <w:r w:rsidR="00F4110D" w:rsidRPr="00F4110D">
        <w:rPr>
          <w:rFonts w:asciiTheme="minorHAnsi" w:hAnsiTheme="minorHAnsi"/>
          <w:bCs/>
          <w:i w:val="0"/>
          <w:szCs w:val="24"/>
        </w:rPr>
        <w:t>siwz</w:t>
      </w:r>
      <w:proofErr w:type="spellEnd"/>
    </w:p>
    <w:p w:rsidR="00F4110D" w:rsidRDefault="00F4110D" w:rsidP="00F4110D">
      <w:pPr>
        <w:jc w:val="center"/>
        <w:rPr>
          <w:rFonts w:asciiTheme="minorHAnsi" w:hAnsiTheme="minorHAnsi"/>
          <w:sz w:val="22"/>
          <w:szCs w:val="22"/>
        </w:rPr>
      </w:pPr>
    </w:p>
    <w:p w:rsidR="00F4110D" w:rsidRDefault="00F4110D" w:rsidP="00F4110D">
      <w:pPr>
        <w:jc w:val="center"/>
        <w:rPr>
          <w:rFonts w:asciiTheme="minorHAnsi" w:hAnsiTheme="minorHAnsi"/>
          <w:sz w:val="22"/>
          <w:szCs w:val="22"/>
        </w:rPr>
      </w:pPr>
    </w:p>
    <w:p w:rsidR="00F4110D" w:rsidRDefault="00F4110D" w:rsidP="00F4110D">
      <w:pPr>
        <w:pStyle w:val="Standard"/>
        <w:ind w:right="-735"/>
        <w:jc w:val="center"/>
        <w:rPr>
          <w:rFonts w:asciiTheme="minorHAnsi" w:hAnsiTheme="minorHAnsi"/>
          <w:b/>
          <w:color w:val="000000"/>
          <w:sz w:val="24"/>
          <w:u w:val="single"/>
        </w:rPr>
      </w:pPr>
      <w:r w:rsidRPr="00F4110D">
        <w:rPr>
          <w:rFonts w:asciiTheme="minorHAnsi" w:hAnsiTheme="minorHAnsi"/>
          <w:b/>
          <w:color w:val="000000"/>
          <w:sz w:val="24"/>
          <w:u w:val="single"/>
        </w:rPr>
        <w:t>Opis przedmiotu zamówienia</w:t>
      </w:r>
    </w:p>
    <w:p w:rsidR="00F4110D" w:rsidRPr="00F4110D" w:rsidRDefault="00F4110D" w:rsidP="00F4110D">
      <w:pPr>
        <w:pStyle w:val="Standard"/>
        <w:ind w:right="-735"/>
        <w:jc w:val="center"/>
        <w:rPr>
          <w:rFonts w:asciiTheme="minorHAnsi" w:hAnsiTheme="minorHAnsi"/>
          <w:b/>
          <w:color w:val="000000"/>
          <w:sz w:val="24"/>
          <w:u w:val="single"/>
        </w:rPr>
      </w:pPr>
    </w:p>
    <w:p w:rsidR="00F4110D" w:rsidRPr="00F4110D" w:rsidRDefault="00F4110D" w:rsidP="00F4110D">
      <w:pPr>
        <w:pStyle w:val="Textbody"/>
        <w:spacing w:after="0"/>
        <w:rPr>
          <w:rFonts w:asciiTheme="minorHAnsi" w:hAnsiTheme="minorHAnsi"/>
          <w:color w:val="000000"/>
          <w:sz w:val="24"/>
        </w:rPr>
      </w:pPr>
      <w:r w:rsidRPr="00F4110D">
        <w:rPr>
          <w:rFonts w:asciiTheme="minorHAnsi" w:hAnsiTheme="minorHAnsi"/>
          <w:color w:val="000000"/>
          <w:sz w:val="24"/>
        </w:rPr>
        <w:t>I. Zakres Usługi</w:t>
      </w:r>
    </w:p>
    <w:p w:rsidR="00F4110D" w:rsidRPr="00F4110D" w:rsidRDefault="00F4110D" w:rsidP="00632E48">
      <w:pPr>
        <w:pStyle w:val="Textbody"/>
        <w:numPr>
          <w:ilvl w:val="3"/>
          <w:numId w:val="46"/>
        </w:numPr>
        <w:tabs>
          <w:tab w:val="left" w:pos="568"/>
        </w:tabs>
        <w:suppressAutoHyphens w:val="0"/>
        <w:overflowPunct/>
        <w:spacing w:after="0"/>
        <w:ind w:left="284" w:hanging="284"/>
        <w:textAlignment w:val="auto"/>
        <w:rPr>
          <w:rFonts w:asciiTheme="minorHAnsi" w:hAnsiTheme="minorHAnsi"/>
          <w:color w:val="000000"/>
          <w:sz w:val="24"/>
        </w:rPr>
      </w:pPr>
      <w:r w:rsidRPr="00F4110D">
        <w:rPr>
          <w:rFonts w:asciiTheme="minorHAnsi" w:hAnsiTheme="minorHAnsi"/>
          <w:color w:val="000000"/>
          <w:sz w:val="24"/>
        </w:rPr>
        <w:t>Przedmiotem zamówienia jest:</w:t>
      </w:r>
    </w:p>
    <w:p w:rsidR="00F4110D" w:rsidRDefault="00F4110D" w:rsidP="00F4110D">
      <w:pPr>
        <w:pStyle w:val="Textbody"/>
        <w:numPr>
          <w:ilvl w:val="6"/>
          <w:numId w:val="18"/>
        </w:numPr>
        <w:suppressAutoHyphens w:val="0"/>
        <w:overflowPunct/>
        <w:spacing w:after="0"/>
        <w:ind w:left="567"/>
        <w:jc w:val="both"/>
        <w:textAlignment w:val="auto"/>
        <w:rPr>
          <w:rFonts w:asciiTheme="minorHAnsi" w:hAnsiTheme="minorHAnsi"/>
          <w:sz w:val="24"/>
        </w:rPr>
      </w:pPr>
      <w:r w:rsidRPr="00F4110D">
        <w:rPr>
          <w:rFonts w:asciiTheme="minorHAnsi" w:hAnsiTheme="minorHAnsi"/>
          <w:color w:val="000000"/>
          <w:sz w:val="24"/>
        </w:rPr>
        <w:t xml:space="preserve">Całodobowe, kompleksowe utrzymanie czystości i wykonywanie dezynfekcji. Szczegółowy wykaz pomieszczeń objętych usługą wraz z ich powierzchnią zawiera załącznik nr 6 do SIWZ. Zamawiający zastrzega sobie prawo do zmniejszenia bądź zwiększenia powierzchni podlegającej sprzątaniu w przypadku, gdy ulegną zmianie umowy o wynajmie poszczególnych pomieszczeń wchodzących w skład  </w:t>
      </w:r>
      <w:r w:rsidRPr="00F4110D">
        <w:rPr>
          <w:rFonts w:asciiTheme="minorHAnsi" w:hAnsiTheme="minorHAnsi"/>
          <w:b/>
          <w:bCs/>
          <w:color w:val="000000"/>
          <w:sz w:val="24"/>
        </w:rPr>
        <w:t xml:space="preserve">SPW ZOZ MSWiA </w:t>
      </w:r>
      <w:r w:rsidRPr="00F4110D">
        <w:rPr>
          <w:rFonts w:asciiTheme="minorHAnsi" w:hAnsiTheme="minorHAnsi"/>
          <w:color w:val="000000"/>
          <w:sz w:val="24"/>
        </w:rPr>
        <w:t>w Bydgoszczy, wówczas wynagrodzenie wykonawcy zostanie proporcjonalnie pomniejszone lub powiększone o metraż danej powierzchni;</w:t>
      </w:r>
    </w:p>
    <w:p w:rsidR="00F4110D" w:rsidRDefault="00F4110D" w:rsidP="00F4110D">
      <w:pPr>
        <w:pStyle w:val="Textbody"/>
        <w:numPr>
          <w:ilvl w:val="6"/>
          <w:numId w:val="18"/>
        </w:numPr>
        <w:suppressAutoHyphens w:val="0"/>
        <w:overflowPunct/>
        <w:spacing w:after="0"/>
        <w:ind w:left="567"/>
        <w:jc w:val="both"/>
        <w:textAlignment w:val="auto"/>
        <w:rPr>
          <w:rFonts w:asciiTheme="minorHAnsi" w:hAnsiTheme="minorHAnsi"/>
          <w:sz w:val="24"/>
        </w:rPr>
      </w:pPr>
      <w:r w:rsidRPr="00F4110D">
        <w:rPr>
          <w:rFonts w:asciiTheme="minorHAnsi" w:hAnsiTheme="minorHAnsi"/>
          <w:color w:val="000000"/>
          <w:sz w:val="24"/>
        </w:rPr>
        <w:t>zapewnienie transportu wewnętrznego;</w:t>
      </w:r>
    </w:p>
    <w:p w:rsidR="00F4110D" w:rsidRPr="00F4110D" w:rsidRDefault="00F4110D" w:rsidP="00F4110D">
      <w:pPr>
        <w:pStyle w:val="Textbody"/>
        <w:numPr>
          <w:ilvl w:val="6"/>
          <w:numId w:val="18"/>
        </w:numPr>
        <w:suppressAutoHyphens w:val="0"/>
        <w:overflowPunct/>
        <w:spacing w:after="0"/>
        <w:ind w:left="567"/>
        <w:jc w:val="both"/>
        <w:textAlignment w:val="auto"/>
        <w:rPr>
          <w:rFonts w:asciiTheme="minorHAnsi" w:hAnsiTheme="minorHAnsi"/>
          <w:sz w:val="24"/>
        </w:rPr>
      </w:pPr>
      <w:r w:rsidRPr="00F4110D">
        <w:rPr>
          <w:rFonts w:asciiTheme="minorHAnsi" w:hAnsiTheme="minorHAnsi"/>
          <w:color w:val="000000"/>
          <w:sz w:val="24"/>
        </w:rPr>
        <w:t>świadczenie prac personelu pomocniczego  pod nadzorem i według zaleceń personelu medycznego;</w:t>
      </w:r>
    </w:p>
    <w:p w:rsidR="00F4110D" w:rsidRPr="00F4110D" w:rsidRDefault="00F4110D" w:rsidP="00632E48">
      <w:pPr>
        <w:pStyle w:val="Textbody"/>
        <w:numPr>
          <w:ilvl w:val="3"/>
          <w:numId w:val="46"/>
        </w:numPr>
        <w:tabs>
          <w:tab w:val="left" w:pos="568"/>
        </w:tabs>
        <w:suppressAutoHyphens w:val="0"/>
        <w:overflowPunct/>
        <w:spacing w:after="0"/>
        <w:ind w:left="284" w:hanging="284"/>
        <w:jc w:val="both"/>
        <w:textAlignment w:val="auto"/>
        <w:rPr>
          <w:rFonts w:asciiTheme="minorHAnsi" w:hAnsiTheme="minorHAnsi"/>
          <w:color w:val="000000"/>
          <w:sz w:val="24"/>
        </w:rPr>
      </w:pPr>
      <w:r w:rsidRPr="00F4110D">
        <w:rPr>
          <w:rFonts w:asciiTheme="minorHAnsi" w:hAnsiTheme="minorHAnsi"/>
          <w:color w:val="000000"/>
          <w:sz w:val="24"/>
        </w:rPr>
        <w:t>Zapewnienie środków do utrzymania standardu higieny szpitalnej i sprzętu do wykonania usługi leżą po stronie Wykonawcy. Wykaz środków dezynfekcyjnych jakie używane będą do realizacji przedmiotu zamówienia należy przedstawić w załączniku nr 4 do SIWZ, natomiast wykaz niezbędnego sprzętu w załączniku nr 9 do SIWZ.</w:t>
      </w:r>
    </w:p>
    <w:p w:rsidR="00F4110D" w:rsidRPr="00F4110D" w:rsidRDefault="00F4110D" w:rsidP="00632E48">
      <w:pPr>
        <w:pStyle w:val="Textbody"/>
        <w:numPr>
          <w:ilvl w:val="3"/>
          <w:numId w:val="46"/>
        </w:numPr>
        <w:tabs>
          <w:tab w:val="left" w:pos="568"/>
        </w:tabs>
        <w:suppressAutoHyphens w:val="0"/>
        <w:overflowPunct/>
        <w:spacing w:after="0"/>
        <w:ind w:left="284" w:hanging="284"/>
        <w:jc w:val="both"/>
        <w:textAlignment w:val="auto"/>
        <w:rPr>
          <w:rFonts w:asciiTheme="minorHAnsi" w:hAnsiTheme="minorHAnsi"/>
          <w:sz w:val="24"/>
        </w:rPr>
      </w:pPr>
      <w:r w:rsidRPr="00F4110D">
        <w:rPr>
          <w:rFonts w:asciiTheme="minorHAnsi" w:hAnsiTheme="minorHAnsi"/>
          <w:color w:val="000000"/>
          <w:sz w:val="24"/>
        </w:rPr>
        <w:t xml:space="preserve">Dezynfekcja powierzchni poziomych i pionowych, sprzętu i przyborów sanitarnych, prostego sprzętu medycznego (stojaków na kroplówki, łóżek, stołów zabiegowych, wózków transportowych, itp.) jest realizowana zgodnie z obowiązującymi w </w:t>
      </w:r>
      <w:r w:rsidRPr="00F4110D">
        <w:rPr>
          <w:rFonts w:asciiTheme="minorHAnsi" w:hAnsiTheme="minorHAnsi"/>
          <w:b/>
          <w:bCs/>
          <w:color w:val="000000"/>
          <w:sz w:val="24"/>
        </w:rPr>
        <w:t>SP</w:t>
      </w:r>
      <w:r>
        <w:rPr>
          <w:rFonts w:asciiTheme="minorHAnsi" w:hAnsiTheme="minorHAnsi"/>
          <w:b/>
          <w:bCs/>
          <w:color w:val="000000"/>
          <w:sz w:val="24"/>
        </w:rPr>
        <w:t xml:space="preserve"> </w:t>
      </w:r>
      <w:r w:rsidRPr="00F4110D">
        <w:rPr>
          <w:rFonts w:asciiTheme="minorHAnsi" w:hAnsiTheme="minorHAnsi"/>
          <w:b/>
          <w:bCs/>
          <w:color w:val="000000"/>
          <w:sz w:val="24"/>
        </w:rPr>
        <w:t xml:space="preserve">WZOZ MSWiA </w:t>
      </w:r>
      <w:r w:rsidRPr="00F4110D">
        <w:rPr>
          <w:rFonts w:asciiTheme="minorHAnsi" w:hAnsiTheme="minorHAnsi"/>
          <w:color w:val="000000"/>
          <w:sz w:val="24"/>
        </w:rPr>
        <w:t xml:space="preserve">w Bydgoszczy procedurami „Wymagania dotyczące postępowania sanitarnego dla poszczególnych komórek organizacyjnych  </w:t>
      </w:r>
      <w:r w:rsidRPr="00F4110D">
        <w:rPr>
          <w:rFonts w:asciiTheme="minorHAnsi" w:hAnsiTheme="minorHAnsi"/>
          <w:b/>
          <w:bCs/>
          <w:color w:val="000000"/>
          <w:sz w:val="24"/>
        </w:rPr>
        <w:t>SP</w:t>
      </w:r>
      <w:r>
        <w:rPr>
          <w:rFonts w:asciiTheme="minorHAnsi" w:hAnsiTheme="minorHAnsi"/>
          <w:b/>
          <w:bCs/>
          <w:color w:val="000000"/>
          <w:sz w:val="24"/>
        </w:rPr>
        <w:t xml:space="preserve"> </w:t>
      </w:r>
      <w:r w:rsidRPr="00F4110D">
        <w:rPr>
          <w:rFonts w:asciiTheme="minorHAnsi" w:hAnsiTheme="minorHAnsi"/>
          <w:b/>
          <w:bCs/>
          <w:color w:val="000000"/>
          <w:sz w:val="24"/>
        </w:rPr>
        <w:t xml:space="preserve">WZOZ MSWiA </w:t>
      </w:r>
      <w:r w:rsidRPr="00F4110D">
        <w:rPr>
          <w:rFonts w:asciiTheme="minorHAnsi" w:hAnsiTheme="minorHAnsi"/>
          <w:color w:val="000000"/>
          <w:sz w:val="24"/>
        </w:rPr>
        <w:t>w Bydgoszczy” – załącznik nr 5 do SIWZ), przy użyciu środków dezynfekcyjnych o spektrum działania dostosowanym do rodzaju zagrożenia epidemiologicznego i rodzaju sprzątanej strefy („</w:t>
      </w:r>
      <w:r w:rsidRPr="00F4110D">
        <w:rPr>
          <w:rFonts w:asciiTheme="minorHAnsi" w:hAnsiTheme="minorHAnsi"/>
          <w:bCs/>
          <w:color w:val="000000"/>
          <w:sz w:val="24"/>
        </w:rPr>
        <w:t xml:space="preserve">Strefy higieny w  </w:t>
      </w:r>
      <w:r w:rsidRPr="00F4110D">
        <w:rPr>
          <w:rFonts w:asciiTheme="minorHAnsi" w:hAnsiTheme="minorHAnsi"/>
          <w:b/>
          <w:bCs/>
          <w:color w:val="000000"/>
          <w:sz w:val="24"/>
        </w:rPr>
        <w:t>SP</w:t>
      </w:r>
      <w:r>
        <w:rPr>
          <w:rFonts w:asciiTheme="minorHAnsi" w:hAnsiTheme="minorHAnsi"/>
          <w:b/>
          <w:bCs/>
          <w:color w:val="000000"/>
          <w:sz w:val="24"/>
        </w:rPr>
        <w:t xml:space="preserve"> </w:t>
      </w:r>
      <w:r w:rsidRPr="00F4110D">
        <w:rPr>
          <w:rFonts w:asciiTheme="minorHAnsi" w:hAnsiTheme="minorHAnsi"/>
          <w:b/>
          <w:bCs/>
          <w:color w:val="000000"/>
          <w:sz w:val="24"/>
        </w:rPr>
        <w:t>WZOZ MSWiA</w:t>
      </w:r>
      <w:r w:rsidRPr="00F4110D">
        <w:rPr>
          <w:rFonts w:asciiTheme="minorHAnsi" w:hAnsiTheme="minorHAnsi"/>
          <w:bCs/>
          <w:color w:val="000000"/>
          <w:sz w:val="24"/>
        </w:rPr>
        <w:t xml:space="preserve"> w Bydgoszczy</w:t>
      </w:r>
      <w:r w:rsidRPr="00F4110D">
        <w:rPr>
          <w:rFonts w:asciiTheme="minorHAnsi" w:hAnsiTheme="minorHAnsi"/>
          <w:color w:val="000000"/>
          <w:sz w:val="24"/>
        </w:rPr>
        <w:t>” – załącznik nr 3 do SIWZ), spełniających wymogi ustawy o środkach biobójczych.</w:t>
      </w:r>
    </w:p>
    <w:p w:rsidR="00F4110D" w:rsidRPr="00F4110D" w:rsidRDefault="00F4110D" w:rsidP="00632E48">
      <w:pPr>
        <w:pStyle w:val="Textbody"/>
        <w:numPr>
          <w:ilvl w:val="3"/>
          <w:numId w:val="46"/>
        </w:numPr>
        <w:tabs>
          <w:tab w:val="left" w:pos="568"/>
        </w:tabs>
        <w:suppressAutoHyphens w:val="0"/>
        <w:overflowPunct/>
        <w:spacing w:after="0"/>
        <w:ind w:left="284" w:hanging="284"/>
        <w:jc w:val="both"/>
        <w:textAlignment w:val="auto"/>
        <w:rPr>
          <w:rFonts w:asciiTheme="minorHAnsi" w:hAnsiTheme="minorHAnsi"/>
          <w:color w:val="000000"/>
          <w:sz w:val="24"/>
        </w:rPr>
      </w:pPr>
      <w:r w:rsidRPr="00F4110D">
        <w:rPr>
          <w:rFonts w:asciiTheme="minorHAnsi" w:hAnsiTheme="minorHAnsi"/>
          <w:color w:val="000000"/>
          <w:sz w:val="24"/>
        </w:rPr>
        <w:t xml:space="preserve">Kompleksowe sprzątanie i dezynfekcję wszystkich powierzchni danej komórki organizacyjnej wykonuje się z częstotliwością zależną od strefy czystości; sprzątanie pomieszczeń </w:t>
      </w:r>
    </w:p>
    <w:p w:rsidR="00F4110D" w:rsidRPr="00F4110D" w:rsidRDefault="00F4110D" w:rsidP="00F4110D">
      <w:pPr>
        <w:pStyle w:val="Textbody"/>
        <w:tabs>
          <w:tab w:val="left" w:pos="568"/>
        </w:tabs>
        <w:suppressAutoHyphens w:val="0"/>
        <w:spacing w:after="0"/>
        <w:ind w:left="284"/>
        <w:jc w:val="both"/>
        <w:textAlignment w:val="auto"/>
        <w:rPr>
          <w:rFonts w:asciiTheme="minorHAnsi" w:hAnsiTheme="minorHAnsi"/>
          <w:color w:val="000000"/>
          <w:sz w:val="24"/>
        </w:rPr>
      </w:pPr>
      <w:r w:rsidRPr="00F4110D">
        <w:rPr>
          <w:rFonts w:asciiTheme="minorHAnsi" w:hAnsiTheme="minorHAnsi"/>
          <w:color w:val="000000"/>
          <w:sz w:val="24"/>
        </w:rPr>
        <w:t>i dezynfekcję powierzchni i sprzętu wykonuje się także po awariach i przeprowadzonych remontach.</w:t>
      </w:r>
    </w:p>
    <w:p w:rsidR="00F4110D" w:rsidRPr="00F4110D" w:rsidRDefault="00F4110D" w:rsidP="00632E48">
      <w:pPr>
        <w:pStyle w:val="Textbody"/>
        <w:numPr>
          <w:ilvl w:val="3"/>
          <w:numId w:val="46"/>
        </w:numPr>
        <w:tabs>
          <w:tab w:val="left" w:pos="568"/>
        </w:tabs>
        <w:suppressAutoHyphens w:val="0"/>
        <w:overflowPunct/>
        <w:spacing w:after="0"/>
        <w:ind w:left="284" w:hanging="284"/>
        <w:jc w:val="both"/>
        <w:textAlignment w:val="auto"/>
        <w:rPr>
          <w:rFonts w:asciiTheme="minorHAnsi" w:hAnsiTheme="minorHAnsi"/>
          <w:color w:val="000000"/>
          <w:sz w:val="24"/>
        </w:rPr>
      </w:pPr>
      <w:r w:rsidRPr="00F4110D">
        <w:rPr>
          <w:rFonts w:asciiTheme="minorHAnsi" w:hAnsiTheme="minorHAnsi"/>
          <w:color w:val="000000"/>
          <w:sz w:val="24"/>
        </w:rPr>
        <w:t>Wymagany jest montaż 5 wycieraczek zabezpieczających wnoszenie zanieczyszczeń (błoto, piasek) do wewnątrz budynków we wskazanych miejscach.</w:t>
      </w:r>
    </w:p>
    <w:p w:rsidR="00F4110D" w:rsidRPr="00F4110D" w:rsidRDefault="00F4110D" w:rsidP="00632E48">
      <w:pPr>
        <w:pStyle w:val="Textbody"/>
        <w:numPr>
          <w:ilvl w:val="3"/>
          <w:numId w:val="46"/>
        </w:numPr>
        <w:tabs>
          <w:tab w:val="left" w:pos="568"/>
        </w:tabs>
        <w:suppressAutoHyphens w:val="0"/>
        <w:overflowPunct/>
        <w:spacing w:after="0"/>
        <w:ind w:left="284" w:hanging="284"/>
        <w:jc w:val="both"/>
        <w:textAlignment w:val="auto"/>
        <w:rPr>
          <w:rFonts w:asciiTheme="minorHAnsi" w:hAnsiTheme="minorHAnsi"/>
          <w:sz w:val="24"/>
        </w:rPr>
      </w:pPr>
      <w:r w:rsidRPr="00F4110D">
        <w:rPr>
          <w:rFonts w:asciiTheme="minorHAnsi" w:hAnsiTheme="minorHAnsi"/>
          <w:color w:val="000000"/>
          <w:sz w:val="24"/>
        </w:rPr>
        <w:t xml:space="preserve">Zbiórka, segregacja i transport odpadów szpitalnych do wskazanych miejsc ich czasowego i ostatecznego składowania w obiekcie odbywa się zgodnie z zasadami gospodarki odpadami obowiązującymi na terenie </w:t>
      </w:r>
      <w:r w:rsidRPr="00F4110D">
        <w:rPr>
          <w:rFonts w:asciiTheme="minorHAnsi" w:hAnsiTheme="minorHAnsi"/>
          <w:bCs/>
          <w:color w:val="000000"/>
          <w:sz w:val="24"/>
        </w:rPr>
        <w:t>SPW ZOZ MSWiA</w:t>
      </w:r>
      <w:r w:rsidRPr="00F4110D">
        <w:rPr>
          <w:rFonts w:asciiTheme="minorHAnsi" w:hAnsiTheme="minorHAnsi"/>
          <w:color w:val="000000"/>
          <w:sz w:val="24"/>
        </w:rPr>
        <w:t xml:space="preserve"> w Bydgoszczy. Koszt wywozu odpadów komunalnych oraz koszt wywozu i utylizacji odpadów medycznych ponosi Zamawiający.</w:t>
      </w:r>
    </w:p>
    <w:p w:rsidR="00F4110D" w:rsidRPr="00F4110D" w:rsidRDefault="00F4110D" w:rsidP="00632E48">
      <w:pPr>
        <w:pStyle w:val="Textbody"/>
        <w:numPr>
          <w:ilvl w:val="3"/>
          <w:numId w:val="46"/>
        </w:numPr>
        <w:tabs>
          <w:tab w:val="left" w:pos="568"/>
        </w:tabs>
        <w:suppressAutoHyphens w:val="0"/>
        <w:overflowPunct/>
        <w:spacing w:after="0"/>
        <w:ind w:left="284" w:hanging="284"/>
        <w:jc w:val="both"/>
        <w:textAlignment w:val="auto"/>
        <w:rPr>
          <w:rFonts w:asciiTheme="minorHAnsi" w:hAnsiTheme="minorHAnsi"/>
          <w:color w:val="000000"/>
          <w:sz w:val="24"/>
        </w:rPr>
      </w:pPr>
      <w:r w:rsidRPr="00F4110D">
        <w:rPr>
          <w:rFonts w:asciiTheme="minorHAnsi" w:hAnsiTheme="minorHAnsi"/>
          <w:color w:val="000000"/>
          <w:sz w:val="24"/>
        </w:rPr>
        <w:t>Usługa transportu wewnętrznego i zewnętrznego oznacza:</w:t>
      </w:r>
    </w:p>
    <w:p w:rsidR="00F4110D" w:rsidRPr="00F4110D" w:rsidRDefault="00F4110D" w:rsidP="00632E48">
      <w:pPr>
        <w:pStyle w:val="Textbody"/>
        <w:numPr>
          <w:ilvl w:val="0"/>
          <w:numId w:val="58"/>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transport wewnętrzny pacjentów w ruchu między wszystkimi pracowniami i oddziałami;</w:t>
      </w:r>
    </w:p>
    <w:p w:rsidR="00F4110D" w:rsidRPr="00F4110D" w:rsidRDefault="00F4110D" w:rsidP="00632E48">
      <w:pPr>
        <w:pStyle w:val="Textbody"/>
        <w:numPr>
          <w:ilvl w:val="0"/>
          <w:numId w:val="47"/>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transport zwłok z oddziałów do wyznaczonego pomieszczenia;</w:t>
      </w:r>
    </w:p>
    <w:p w:rsidR="00F4110D" w:rsidRPr="00F4110D" w:rsidRDefault="00F4110D" w:rsidP="00632E48">
      <w:pPr>
        <w:pStyle w:val="Textbody"/>
        <w:numPr>
          <w:ilvl w:val="0"/>
          <w:numId w:val="47"/>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transport bielizny brudnej z oddziałów do magazynu bielizny brudnej;</w:t>
      </w:r>
    </w:p>
    <w:p w:rsidR="00F4110D" w:rsidRPr="00F4110D" w:rsidRDefault="00F4110D" w:rsidP="00632E48">
      <w:pPr>
        <w:pStyle w:val="Textbody"/>
        <w:numPr>
          <w:ilvl w:val="0"/>
          <w:numId w:val="47"/>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transport bielizny czystej na oddziały;</w:t>
      </w:r>
    </w:p>
    <w:p w:rsidR="00F4110D" w:rsidRPr="00F4110D" w:rsidRDefault="00F4110D" w:rsidP="00632E48">
      <w:pPr>
        <w:pStyle w:val="Textbody"/>
        <w:numPr>
          <w:ilvl w:val="0"/>
          <w:numId w:val="47"/>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lastRenderedPageBreak/>
        <w:t>pomoc przy transporcie dokumentów, materiałów gospodarczych, sprzętu i aparatury medycznej,</w:t>
      </w:r>
    </w:p>
    <w:p w:rsidR="00F4110D" w:rsidRPr="00F4110D" w:rsidRDefault="00F4110D" w:rsidP="00632E48">
      <w:pPr>
        <w:pStyle w:val="Textbody"/>
        <w:numPr>
          <w:ilvl w:val="0"/>
          <w:numId w:val="47"/>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transport odpadów z miejsc ich wytwarzania do miejsc składowania,</w:t>
      </w:r>
    </w:p>
    <w:p w:rsidR="00F4110D" w:rsidRPr="002C09DA" w:rsidRDefault="00F4110D" w:rsidP="00632E48">
      <w:pPr>
        <w:pStyle w:val="Textbody"/>
        <w:numPr>
          <w:ilvl w:val="3"/>
          <w:numId w:val="46"/>
        </w:numPr>
        <w:suppressAutoHyphens w:val="0"/>
        <w:spacing w:after="0"/>
        <w:ind w:left="284"/>
        <w:jc w:val="both"/>
        <w:textAlignment w:val="auto"/>
        <w:rPr>
          <w:rFonts w:asciiTheme="minorHAnsi" w:hAnsiTheme="minorHAnsi"/>
          <w:color w:val="000000"/>
          <w:sz w:val="24"/>
        </w:rPr>
      </w:pPr>
      <w:r w:rsidRPr="00F4110D">
        <w:rPr>
          <w:rFonts w:asciiTheme="minorHAnsi" w:hAnsiTheme="minorHAnsi"/>
          <w:color w:val="000000"/>
          <w:sz w:val="24"/>
        </w:rPr>
        <w:t xml:space="preserve">Powierzchnia udostępnionych przez zamawiającego pomieszczeń dla Wykonawcy wynosi </w:t>
      </w:r>
      <w:r w:rsidRPr="002C09DA">
        <w:rPr>
          <w:rFonts w:asciiTheme="minorHAnsi" w:hAnsiTheme="minorHAnsi"/>
          <w:sz w:val="24"/>
        </w:rPr>
        <w:t xml:space="preserve">84,70m². Odpłatność  25,00 zł netto za m² miesięcznie z wyłączeniem opłat za korzystanie z telefonu. Koszty remontów bieżących udostępnionych pomieszczeń pokrywa Wykonawca. Wynajem pomieszczeń zostanie uregulowany odrębną </w:t>
      </w:r>
      <w:r w:rsidRPr="00F4110D">
        <w:rPr>
          <w:rFonts w:asciiTheme="minorHAnsi" w:hAnsiTheme="minorHAnsi"/>
          <w:color w:val="000000"/>
          <w:sz w:val="24"/>
        </w:rPr>
        <w:t>umową najmu. Oprócz czynszu za najem pomieszczeń wykonawca będzie ponosił koszty mediów odpowiednio za metr zajmowanej powierzchni wg. stawek aktualnie obowiązujących u lokalnych dostawców mediów .Wyposażenie pomieszczeń (np. szafki, podajniki do mydła, dezynfekcji ) leży po stronie Wykonawcy.</w:t>
      </w:r>
    </w:p>
    <w:p w:rsidR="00F4110D" w:rsidRPr="00F4110D" w:rsidRDefault="00F4110D" w:rsidP="00F4110D">
      <w:pPr>
        <w:pStyle w:val="Standard"/>
        <w:tabs>
          <w:tab w:val="left" w:pos="360"/>
        </w:tabs>
        <w:jc w:val="both"/>
        <w:rPr>
          <w:rFonts w:asciiTheme="minorHAnsi" w:hAnsiTheme="minorHAnsi"/>
          <w:b/>
          <w:color w:val="000000"/>
          <w:sz w:val="24"/>
          <w:u w:val="single"/>
        </w:rPr>
      </w:pPr>
    </w:p>
    <w:p w:rsidR="00F4110D" w:rsidRPr="00F4110D" w:rsidRDefault="00F4110D" w:rsidP="00F4110D">
      <w:pPr>
        <w:pStyle w:val="Standard"/>
        <w:tabs>
          <w:tab w:val="left" w:pos="360"/>
        </w:tabs>
        <w:rPr>
          <w:rFonts w:asciiTheme="minorHAnsi" w:hAnsiTheme="minorHAnsi"/>
          <w:b/>
          <w:color w:val="000000"/>
          <w:sz w:val="24"/>
        </w:rPr>
      </w:pPr>
      <w:r w:rsidRPr="00F4110D">
        <w:rPr>
          <w:rFonts w:asciiTheme="minorHAnsi" w:hAnsiTheme="minorHAnsi"/>
          <w:b/>
          <w:color w:val="000000"/>
          <w:sz w:val="24"/>
        </w:rPr>
        <w:t>II. Warunki wymagane od wykonawców</w:t>
      </w:r>
    </w:p>
    <w:p w:rsid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F4110D">
        <w:rPr>
          <w:rFonts w:asciiTheme="minorHAnsi" w:hAnsiTheme="minorHAnsi"/>
          <w:color w:val="000000"/>
          <w:sz w:val="24"/>
        </w:rPr>
        <w:t xml:space="preserve">Wykonawca zobowiązany będzie do utrzymania w należytym stanie </w:t>
      </w:r>
      <w:proofErr w:type="spellStart"/>
      <w:r w:rsidRPr="00F4110D">
        <w:rPr>
          <w:rFonts w:asciiTheme="minorHAnsi" w:hAnsiTheme="minorHAnsi"/>
          <w:color w:val="000000"/>
          <w:sz w:val="24"/>
        </w:rPr>
        <w:t>sanitarno</w:t>
      </w:r>
      <w:proofErr w:type="spellEnd"/>
      <w:r w:rsidRPr="00F4110D">
        <w:rPr>
          <w:rFonts w:asciiTheme="minorHAnsi" w:hAnsiTheme="minorHAnsi"/>
          <w:color w:val="000000"/>
          <w:sz w:val="24"/>
        </w:rPr>
        <w:t xml:space="preserve"> porządkowym powierzchni poziomych, pionowych z uwzględnieniem wymogów epidemiologicznych obowiązujących w placówkach Służby Zdrowia, ponosząc jednocześnie z tego tytułu odpowiedzialność przed służbami sanitarno-epidemiologicznymi.</w:t>
      </w:r>
    </w:p>
    <w:p w:rsidR="002C09DA" w:rsidRP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 xml:space="preserve">Zamawiający oczekuje dostosowania rytmu prac porządkowych do zmianowego systemu pracy funkcjonującego w Oddziałach szpitalnych i w przychodni. System pracy u Zamawiającego oraz niezbędna liczba personelu została określona w </w:t>
      </w:r>
      <w:r w:rsidR="002C09DA">
        <w:rPr>
          <w:rFonts w:asciiTheme="minorHAnsi" w:hAnsiTheme="minorHAnsi"/>
          <w:b/>
          <w:color w:val="000000"/>
          <w:sz w:val="24"/>
        </w:rPr>
        <w:t>załączniku nr 2 do SIWZ.</w:t>
      </w:r>
    </w:p>
    <w:p w:rsid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Personel musi posiadać odpowiedni stan wiedzy i umiejętności niezbędnych do wykonania czynności określonych w SIWZ. Musi być przeszkolony w zakresie zapobiegania zakażeniom szpitalnym.</w:t>
      </w:r>
    </w:p>
    <w:p w:rsid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Zamawiający wymaga aktualnych badań lekarskich pracowników Wykonawcy, w tym dopuszczających do kontaktu z żywnością.</w:t>
      </w:r>
    </w:p>
    <w:p w:rsid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Pracownicy Wykonawcy muszą posiadać uprawnienia do pracy na wysokościach, związanych z oczyszczaniem powierzchni położonych wysoko – do 3 m.</w:t>
      </w:r>
    </w:p>
    <w:p w:rsid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Pracownicy Wykonawcy są zobligowani do odbycia szkoleń z zakresu czynników szkodliwych,  ochrony p/pożarowej, ochrony danych osobowych o</w:t>
      </w:r>
      <w:r w:rsidR="002C09DA">
        <w:rPr>
          <w:rFonts w:asciiTheme="minorHAnsi" w:hAnsiTheme="minorHAnsi"/>
          <w:color w:val="000000"/>
          <w:sz w:val="24"/>
        </w:rPr>
        <w:t>rganizowanych przez SP WZOZ MSW</w:t>
      </w:r>
      <w:r w:rsidRPr="002C09DA">
        <w:rPr>
          <w:rFonts w:asciiTheme="minorHAnsi" w:hAnsiTheme="minorHAnsi"/>
          <w:color w:val="000000"/>
          <w:sz w:val="24"/>
        </w:rPr>
        <w:t>iA.</w:t>
      </w:r>
    </w:p>
    <w:p w:rsid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Zamawiający wymaga, aby osoba zarządzająca wykonywaniem przedmiotu zamówienia po stronie Wykonawcy, posiadała odpowiedni poziom wiedzy i wykształcenia oraz doświadczenie dotyczące w/w prac w szpitalu.</w:t>
      </w:r>
    </w:p>
    <w:p w:rsid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Wykonawca będzie zobowiązany do wyznaczenia spośród swoich pracowników osoby do kontaktów z przedstawicielami Szpitala i nadzoru nad bieżącym stanem sanitarno-epidemiologicznym. Osoba ta musi posiadać imienne zaświadczenie, certyfikaty potwierdzające odbycie szkolenia z zakresu higieny sanitarnej i profesjonalnej dezynfekcji.</w:t>
      </w:r>
    </w:p>
    <w:p w:rsid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Wykonawca zabezpiecza własne środki ochrony osobistej dla zatrudnionych przez siebie pracowników.</w:t>
      </w:r>
    </w:p>
    <w:p w:rsid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Wykonawca zobowiązany będzie do wyposażenia pracowników w estetyczną jednolitą odzież z logo firmy oraz zobowiązanie ich do noszenia identyfikatorów.</w:t>
      </w:r>
    </w:p>
    <w:p w:rsid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 xml:space="preserve">Wykonawca zagwarantuje obsadę stanowisk pracy i zobowiązuje się do przestrzegania tej obsady zgodnie z wymaganiami Zamawiającego określonymi w </w:t>
      </w:r>
      <w:r w:rsidRPr="002C09DA">
        <w:rPr>
          <w:rFonts w:asciiTheme="minorHAnsi" w:hAnsiTheme="minorHAnsi"/>
          <w:b/>
          <w:color w:val="000000"/>
          <w:sz w:val="24"/>
        </w:rPr>
        <w:t>załączniku nr 2 do SIWZ</w:t>
      </w:r>
      <w:r w:rsidRPr="002C09DA">
        <w:rPr>
          <w:rFonts w:asciiTheme="minorHAnsi" w:hAnsiTheme="minorHAnsi"/>
          <w:color w:val="000000"/>
          <w:sz w:val="24"/>
        </w:rPr>
        <w:t xml:space="preserve">. </w:t>
      </w:r>
      <w:r w:rsidRPr="002C09DA">
        <w:rPr>
          <w:rFonts w:asciiTheme="minorHAnsi" w:hAnsiTheme="minorHAnsi"/>
          <w:b/>
          <w:color w:val="000000"/>
          <w:sz w:val="24"/>
        </w:rPr>
        <w:t>Niedopuszczalne jest przesuwanie pracowników między poszczególnymi komórkami organizacyjnymi.</w:t>
      </w:r>
    </w:p>
    <w:p w:rsid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lastRenderedPageBreak/>
        <w:t>Wykonawca zobowiązany będzie do natychmiastowego uzupełnienia personelu liniowego (w ciągu 60 minut od rozpoczęcia dyżuru) w przypadku nieobecności pracownika stałej obsady. Zastępstwo musi być uzupełnione spośród pracowników ekipy rezerwowej.</w:t>
      </w:r>
    </w:p>
    <w:p w:rsid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Zamawiający zastrzega sobie prawo nie dopuszczenia do wykonywania usługi pracowników wykonawcy ze względu na jego fizyczny lub psychiczny stan zdrowia, uniemożliwiający lub ograniczający wykonanie powierzonego zadania.</w:t>
      </w:r>
    </w:p>
    <w:p w:rsidR="00F4110D" w:rsidRP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 xml:space="preserve">Konieczne jest zaniechanie rutynowego sprzątania </w:t>
      </w:r>
      <w:proofErr w:type="spellStart"/>
      <w:r w:rsidRPr="002C09DA">
        <w:rPr>
          <w:rFonts w:asciiTheme="minorHAnsi" w:hAnsiTheme="minorHAnsi"/>
          <w:color w:val="000000"/>
          <w:sz w:val="24"/>
        </w:rPr>
        <w:t>sal</w:t>
      </w:r>
      <w:proofErr w:type="spellEnd"/>
      <w:r w:rsidRPr="002C09DA">
        <w:rPr>
          <w:rFonts w:asciiTheme="minorHAnsi" w:hAnsiTheme="minorHAnsi"/>
          <w:color w:val="000000"/>
          <w:sz w:val="24"/>
        </w:rPr>
        <w:t xml:space="preserve"> chorych, gabinetów zabiegowych w następującym czasie:</w:t>
      </w:r>
    </w:p>
    <w:p w:rsidR="002C09DA" w:rsidRDefault="002C09DA" w:rsidP="00632E48">
      <w:pPr>
        <w:pStyle w:val="Standard"/>
        <w:numPr>
          <w:ilvl w:val="0"/>
          <w:numId w:val="61"/>
        </w:numPr>
        <w:jc w:val="both"/>
        <w:rPr>
          <w:rFonts w:asciiTheme="minorHAnsi" w:hAnsiTheme="minorHAnsi"/>
          <w:color w:val="000000"/>
          <w:sz w:val="24"/>
        </w:rPr>
      </w:pPr>
      <w:r>
        <w:rPr>
          <w:rFonts w:asciiTheme="minorHAnsi" w:hAnsiTheme="minorHAnsi"/>
          <w:color w:val="000000"/>
          <w:sz w:val="24"/>
        </w:rPr>
        <w:t>przed godziną 6.00 rano;</w:t>
      </w:r>
    </w:p>
    <w:p w:rsidR="002C09DA" w:rsidRDefault="00F4110D" w:rsidP="00632E48">
      <w:pPr>
        <w:pStyle w:val="Standard"/>
        <w:numPr>
          <w:ilvl w:val="0"/>
          <w:numId w:val="61"/>
        </w:numPr>
        <w:jc w:val="both"/>
        <w:rPr>
          <w:rFonts w:asciiTheme="minorHAnsi" w:hAnsiTheme="minorHAnsi"/>
          <w:color w:val="000000"/>
          <w:sz w:val="24"/>
        </w:rPr>
      </w:pPr>
      <w:r w:rsidRPr="002C09DA">
        <w:rPr>
          <w:rFonts w:asciiTheme="minorHAnsi" w:hAnsiTheme="minorHAnsi"/>
          <w:color w:val="000000"/>
          <w:sz w:val="24"/>
        </w:rPr>
        <w:t>podczas r</w:t>
      </w:r>
      <w:r w:rsidR="002C09DA">
        <w:rPr>
          <w:rFonts w:asciiTheme="minorHAnsi" w:hAnsiTheme="minorHAnsi"/>
          <w:color w:val="000000"/>
          <w:sz w:val="24"/>
        </w:rPr>
        <w:t>ozdawania i spożywania posiłków;</w:t>
      </w:r>
    </w:p>
    <w:p w:rsidR="002C09DA" w:rsidRDefault="00F4110D" w:rsidP="00632E48">
      <w:pPr>
        <w:pStyle w:val="Standard"/>
        <w:numPr>
          <w:ilvl w:val="0"/>
          <w:numId w:val="61"/>
        </w:numPr>
        <w:jc w:val="both"/>
        <w:rPr>
          <w:rFonts w:asciiTheme="minorHAnsi" w:hAnsiTheme="minorHAnsi"/>
          <w:color w:val="000000"/>
          <w:sz w:val="24"/>
        </w:rPr>
      </w:pPr>
      <w:r w:rsidRPr="002C09DA">
        <w:rPr>
          <w:rFonts w:asciiTheme="minorHAnsi" w:hAnsiTheme="minorHAnsi"/>
          <w:color w:val="000000"/>
          <w:sz w:val="24"/>
        </w:rPr>
        <w:t>podczas wizyty lekarskiej</w:t>
      </w:r>
      <w:r w:rsidR="002C09DA">
        <w:rPr>
          <w:rFonts w:asciiTheme="minorHAnsi" w:hAnsiTheme="minorHAnsi"/>
          <w:color w:val="000000"/>
          <w:sz w:val="24"/>
        </w:rPr>
        <w:t>;</w:t>
      </w:r>
    </w:p>
    <w:p w:rsidR="002C09DA" w:rsidRDefault="00F4110D" w:rsidP="00632E48">
      <w:pPr>
        <w:pStyle w:val="Standard"/>
        <w:numPr>
          <w:ilvl w:val="0"/>
          <w:numId w:val="61"/>
        </w:numPr>
        <w:jc w:val="both"/>
        <w:rPr>
          <w:rFonts w:asciiTheme="minorHAnsi" w:hAnsiTheme="minorHAnsi"/>
          <w:color w:val="000000"/>
          <w:sz w:val="24"/>
        </w:rPr>
      </w:pPr>
      <w:r w:rsidRPr="002C09DA">
        <w:rPr>
          <w:rFonts w:asciiTheme="minorHAnsi" w:hAnsiTheme="minorHAnsi"/>
          <w:color w:val="000000"/>
          <w:sz w:val="24"/>
        </w:rPr>
        <w:t>podczas wykonywania zabiegów inwazyjnych u pacjenta</w:t>
      </w:r>
      <w:r w:rsidR="002C09DA">
        <w:rPr>
          <w:rFonts w:asciiTheme="minorHAnsi" w:hAnsiTheme="minorHAnsi"/>
          <w:color w:val="000000"/>
          <w:sz w:val="24"/>
        </w:rPr>
        <w:t>.</w:t>
      </w:r>
    </w:p>
    <w:p w:rsidR="002C09DA" w:rsidRDefault="00F4110D" w:rsidP="00632E48">
      <w:pPr>
        <w:pStyle w:val="Standard"/>
        <w:numPr>
          <w:ilvl w:val="0"/>
          <w:numId w:val="49"/>
        </w:numPr>
        <w:ind w:left="426"/>
        <w:jc w:val="both"/>
        <w:rPr>
          <w:rFonts w:asciiTheme="minorHAnsi" w:hAnsiTheme="minorHAnsi"/>
          <w:color w:val="000000"/>
          <w:sz w:val="24"/>
        </w:rPr>
      </w:pPr>
      <w:r w:rsidRPr="002C09DA">
        <w:rPr>
          <w:rFonts w:asciiTheme="minorHAnsi" w:hAnsiTheme="minorHAnsi"/>
          <w:color w:val="000000"/>
          <w:sz w:val="24"/>
        </w:rPr>
        <w:t>Wymagana jest stała możliwość kontaktu telefonicznego osoby odpowiedzialnej ze strony wykonawcy z zamawiającym na terenie szpitala, poza szpitalem (numer kontaktowy we wszystkich komórkach organizacyjnych)</w:t>
      </w:r>
    </w:p>
    <w:p w:rsidR="002C09DA" w:rsidRDefault="00F4110D" w:rsidP="00632E48">
      <w:pPr>
        <w:pStyle w:val="Standard"/>
        <w:numPr>
          <w:ilvl w:val="0"/>
          <w:numId w:val="49"/>
        </w:numPr>
        <w:ind w:left="426"/>
        <w:jc w:val="both"/>
        <w:rPr>
          <w:rFonts w:asciiTheme="minorHAnsi" w:hAnsiTheme="minorHAnsi"/>
          <w:color w:val="000000"/>
          <w:sz w:val="24"/>
        </w:rPr>
      </w:pPr>
      <w:r w:rsidRPr="002C09DA">
        <w:rPr>
          <w:rFonts w:asciiTheme="minorHAnsi" w:hAnsiTheme="minorHAnsi"/>
          <w:color w:val="000000"/>
          <w:sz w:val="24"/>
        </w:rPr>
        <w:t>Uzgadnianie z pielęgniarką epidemiologiczna wszystkich zmian w stosowaniu preparatów dezynfekcyjnych. Niedopuszczalne jest stosowanie jakichkolwiek preparatów do mycia, dezynfekcji na terenie obiektu bez akceptacji pielęgniarki epidemiologicznej.</w:t>
      </w:r>
    </w:p>
    <w:p w:rsidR="002C09DA" w:rsidRDefault="00F4110D" w:rsidP="00632E48">
      <w:pPr>
        <w:pStyle w:val="Standard"/>
        <w:numPr>
          <w:ilvl w:val="0"/>
          <w:numId w:val="49"/>
        </w:numPr>
        <w:ind w:left="426"/>
        <w:jc w:val="both"/>
        <w:rPr>
          <w:rFonts w:asciiTheme="minorHAnsi" w:hAnsiTheme="minorHAnsi"/>
          <w:color w:val="000000"/>
          <w:sz w:val="24"/>
        </w:rPr>
      </w:pPr>
      <w:r w:rsidRPr="002C09DA">
        <w:rPr>
          <w:rFonts w:asciiTheme="minorHAnsi" w:hAnsiTheme="minorHAnsi"/>
          <w:color w:val="000000"/>
          <w:sz w:val="24"/>
        </w:rPr>
        <w:t>Składanie pielęgniarce epidemiologicznej comiesięcznego wykazu osób zatrudnionych przy wykonywaniu usługi, harmonogramów pracy wszystkich pracowników liniowych, oraz personelu sprawującego nadzór fachowy nad tymi pracownikami w wersji elektronicznej na adres</w:t>
      </w:r>
      <w:r w:rsidRPr="002C09DA">
        <w:rPr>
          <w:rFonts w:asciiTheme="minorHAnsi" w:hAnsiTheme="minorHAnsi"/>
          <w:color w:val="000000"/>
          <w:sz w:val="24"/>
          <w:shd w:val="clear" w:color="auto" w:fill="00FF00"/>
        </w:rPr>
        <w:t xml:space="preserve"> </w:t>
      </w:r>
      <w:hyperlink r:id="rId14" w:history="1">
        <w:r w:rsidR="002C09DA" w:rsidRPr="002261DA">
          <w:rPr>
            <w:rStyle w:val="Hipercze"/>
            <w:rFonts w:asciiTheme="minorHAnsi" w:hAnsiTheme="minorHAnsi"/>
            <w:sz w:val="24"/>
            <w:shd w:val="clear" w:color="auto" w:fill="FFFFFF"/>
          </w:rPr>
          <w:t>epidemiologia@szpitalmsw.bydgoszcz.pl</w:t>
        </w:r>
      </w:hyperlink>
    </w:p>
    <w:p w:rsidR="002C09DA" w:rsidRDefault="00F4110D" w:rsidP="00632E48">
      <w:pPr>
        <w:pStyle w:val="Standard"/>
        <w:numPr>
          <w:ilvl w:val="0"/>
          <w:numId w:val="49"/>
        </w:numPr>
        <w:ind w:left="426"/>
        <w:jc w:val="both"/>
        <w:rPr>
          <w:rFonts w:asciiTheme="minorHAnsi" w:hAnsiTheme="minorHAnsi"/>
          <w:color w:val="000000"/>
          <w:sz w:val="24"/>
        </w:rPr>
      </w:pPr>
      <w:r w:rsidRPr="002C09DA">
        <w:rPr>
          <w:rFonts w:asciiTheme="minorHAnsi" w:hAnsiTheme="minorHAnsi"/>
          <w:color w:val="000000"/>
          <w:sz w:val="24"/>
          <w:shd w:val="clear" w:color="auto" w:fill="FFFFFF"/>
        </w:rPr>
        <w:t>Składanie  pielęgniarce epidemiologicznej kwartalnych sprawozdań dotyczących zużycia i kosztów preparatów dezynfekcyjnych, środków czystości, i sprzętu na poszczególnych oddziałach, komórkach organizacyjnych oraz wykazu wykonywanych prac w wersji elektronicznej na adres</w:t>
      </w:r>
      <w:r w:rsidRPr="002C09DA">
        <w:rPr>
          <w:rFonts w:asciiTheme="minorHAnsi" w:hAnsiTheme="minorHAnsi"/>
          <w:color w:val="000000"/>
          <w:sz w:val="24"/>
          <w:shd w:val="clear" w:color="auto" w:fill="00FF00"/>
        </w:rPr>
        <w:t xml:space="preserve">  </w:t>
      </w:r>
      <w:hyperlink r:id="rId15" w:history="1">
        <w:r w:rsidR="002C09DA" w:rsidRPr="002261DA">
          <w:rPr>
            <w:rStyle w:val="Hipercze"/>
            <w:rFonts w:asciiTheme="minorHAnsi" w:hAnsiTheme="minorHAnsi"/>
            <w:sz w:val="24"/>
            <w:shd w:val="clear" w:color="auto" w:fill="FFFFFF"/>
          </w:rPr>
          <w:t>epidemiologia@szpitalmsw.bydgoszcz.pl</w:t>
        </w:r>
      </w:hyperlink>
    </w:p>
    <w:p w:rsidR="002C09DA" w:rsidRDefault="00F4110D" w:rsidP="00632E48">
      <w:pPr>
        <w:pStyle w:val="Standard"/>
        <w:numPr>
          <w:ilvl w:val="0"/>
          <w:numId w:val="49"/>
        </w:numPr>
        <w:ind w:left="426"/>
        <w:jc w:val="both"/>
        <w:rPr>
          <w:rFonts w:asciiTheme="minorHAnsi" w:hAnsiTheme="minorHAnsi"/>
          <w:color w:val="000000"/>
          <w:sz w:val="24"/>
        </w:rPr>
      </w:pPr>
      <w:r w:rsidRPr="002C09DA">
        <w:rPr>
          <w:rFonts w:asciiTheme="minorHAnsi" w:hAnsiTheme="minorHAnsi"/>
          <w:color w:val="000000"/>
          <w:sz w:val="24"/>
        </w:rPr>
        <w:t>Pokrywanie kosztów badań stężeń stosowanych preparatów dezynfekcyjnych w przypadku zlecenia ich wykonania przez Zespól ds. Zakażeń Szpitalnych. w przypadku uzyskania nieprawidłowych wyników badań mikrobiologicznych środowiska szpitalnego</w:t>
      </w:r>
    </w:p>
    <w:p w:rsidR="002C09DA" w:rsidRDefault="00F4110D" w:rsidP="00632E48">
      <w:pPr>
        <w:pStyle w:val="Standard"/>
        <w:numPr>
          <w:ilvl w:val="0"/>
          <w:numId w:val="49"/>
        </w:numPr>
        <w:ind w:left="426"/>
        <w:jc w:val="both"/>
        <w:rPr>
          <w:rFonts w:asciiTheme="minorHAnsi" w:hAnsiTheme="minorHAnsi"/>
          <w:color w:val="000000"/>
          <w:sz w:val="24"/>
        </w:rPr>
      </w:pPr>
      <w:r w:rsidRPr="002C09DA">
        <w:rPr>
          <w:rFonts w:asciiTheme="minorHAnsi" w:hAnsiTheme="minorHAnsi"/>
          <w:color w:val="000000"/>
          <w:sz w:val="24"/>
        </w:rPr>
        <w:t>Przeprowadzenie na własny koszt min. 2 razy w roku, we wskazanych przez Zamawiającego terminach badań mikrobiologicznych środowiska szpitalnego., ze wskazanych 10 punktów (kon</w:t>
      </w:r>
      <w:r w:rsidR="002C09DA">
        <w:rPr>
          <w:rFonts w:asciiTheme="minorHAnsi" w:hAnsiTheme="minorHAnsi"/>
          <w:color w:val="000000"/>
          <w:sz w:val="24"/>
        </w:rPr>
        <w:t>trola skuteczności dezynfekcji).</w:t>
      </w:r>
    </w:p>
    <w:p w:rsidR="002C09DA" w:rsidRDefault="00F4110D" w:rsidP="00632E48">
      <w:pPr>
        <w:pStyle w:val="Standard"/>
        <w:numPr>
          <w:ilvl w:val="0"/>
          <w:numId w:val="49"/>
        </w:numPr>
        <w:ind w:left="426"/>
        <w:jc w:val="both"/>
        <w:rPr>
          <w:rFonts w:asciiTheme="minorHAnsi" w:hAnsiTheme="minorHAnsi"/>
          <w:color w:val="000000"/>
          <w:sz w:val="24"/>
        </w:rPr>
      </w:pPr>
      <w:r w:rsidRPr="002C09DA">
        <w:rPr>
          <w:rFonts w:asciiTheme="minorHAnsi" w:hAnsiTheme="minorHAnsi"/>
          <w:color w:val="000000"/>
          <w:sz w:val="24"/>
        </w:rPr>
        <w:t>Zamontowanie i zastosowanie automatycznego sposobu przygotowania roboczych roztworów preparatów myjących i dezynfekcyjnych.</w:t>
      </w:r>
    </w:p>
    <w:p w:rsidR="002C09DA" w:rsidRDefault="00F4110D" w:rsidP="00632E48">
      <w:pPr>
        <w:pStyle w:val="Standard"/>
        <w:numPr>
          <w:ilvl w:val="0"/>
          <w:numId w:val="49"/>
        </w:numPr>
        <w:ind w:left="426"/>
        <w:jc w:val="both"/>
        <w:rPr>
          <w:rFonts w:asciiTheme="minorHAnsi" w:hAnsiTheme="minorHAnsi"/>
          <w:color w:val="000000"/>
          <w:sz w:val="24"/>
        </w:rPr>
      </w:pPr>
      <w:r w:rsidRPr="002C09DA">
        <w:rPr>
          <w:rFonts w:asciiTheme="minorHAnsi" w:hAnsiTheme="minorHAnsi"/>
          <w:color w:val="000000"/>
          <w:sz w:val="24"/>
        </w:rPr>
        <w:t xml:space="preserve">Monitoring i stałe uzupełnianie dozowników w mydło i ,płyn do dezynfekcji rąk,  papier toaletowy, ręczniki 1 x użytku oraz foliowe wkłady do koszy. Koszty związane z zakupem wymienionych materiałów ponosi Zamawiający, za wyjątkiem wkładów foliowych do koszy. Średnie zużycie wkładów do koszy określa </w:t>
      </w:r>
      <w:r w:rsidRPr="002C09DA">
        <w:rPr>
          <w:rFonts w:asciiTheme="minorHAnsi" w:hAnsiTheme="minorHAnsi"/>
          <w:b/>
          <w:color w:val="000000"/>
          <w:sz w:val="24"/>
        </w:rPr>
        <w:t>załącznik nr 7 do SIWZ.</w:t>
      </w:r>
    </w:p>
    <w:p w:rsidR="002C09DA" w:rsidRDefault="00F4110D" w:rsidP="00632E48">
      <w:pPr>
        <w:pStyle w:val="Standard"/>
        <w:numPr>
          <w:ilvl w:val="0"/>
          <w:numId w:val="49"/>
        </w:numPr>
        <w:ind w:left="426"/>
        <w:jc w:val="both"/>
        <w:rPr>
          <w:rFonts w:asciiTheme="minorHAnsi" w:hAnsiTheme="minorHAnsi"/>
          <w:color w:val="000000"/>
          <w:sz w:val="24"/>
        </w:rPr>
      </w:pPr>
      <w:r w:rsidRPr="002C09DA">
        <w:rPr>
          <w:rFonts w:asciiTheme="minorHAnsi" w:hAnsiTheme="minorHAnsi"/>
          <w:color w:val="000000"/>
          <w:sz w:val="24"/>
        </w:rPr>
        <w:t xml:space="preserve">Wykonawca zobowiązany będzie do wstawienia w kuchenkach oddziałowych  zmywarko – </w:t>
      </w:r>
      <w:proofErr w:type="spellStart"/>
      <w:r w:rsidRPr="002C09DA">
        <w:rPr>
          <w:rFonts w:asciiTheme="minorHAnsi" w:hAnsiTheme="minorHAnsi"/>
          <w:color w:val="000000"/>
          <w:sz w:val="24"/>
          <w:shd w:val="clear" w:color="auto" w:fill="FFFFFF"/>
        </w:rPr>
        <w:t>wyparzarek</w:t>
      </w:r>
      <w:proofErr w:type="spellEnd"/>
      <w:r w:rsidRPr="002C09DA">
        <w:rPr>
          <w:rFonts w:asciiTheme="minorHAnsi" w:hAnsiTheme="minorHAnsi"/>
          <w:color w:val="000000"/>
          <w:sz w:val="24"/>
          <w:shd w:val="clear" w:color="auto" w:fill="FFFFFF"/>
        </w:rPr>
        <w:t xml:space="preserve"> podlegających przeglądom serwisowym z pomiarem temperatury  2 razy w roku .</w:t>
      </w:r>
      <w:r w:rsidRPr="002C09DA">
        <w:rPr>
          <w:rFonts w:asciiTheme="minorHAnsi" w:hAnsiTheme="minorHAnsi"/>
          <w:color w:val="000000"/>
          <w:sz w:val="24"/>
        </w:rPr>
        <w:t xml:space="preserve">Wykonawca pokrywa koszty związane z zakupem materiałów zużywalnych (środki myjące i nabłyszczające oraz ewentualnymi awariami zmywarko – </w:t>
      </w:r>
      <w:proofErr w:type="spellStart"/>
      <w:r w:rsidRPr="002C09DA">
        <w:rPr>
          <w:rFonts w:asciiTheme="minorHAnsi" w:hAnsiTheme="minorHAnsi"/>
          <w:color w:val="000000"/>
          <w:sz w:val="24"/>
        </w:rPr>
        <w:t>wyparzarek</w:t>
      </w:r>
      <w:proofErr w:type="spellEnd"/>
      <w:r w:rsidRPr="002C09DA">
        <w:rPr>
          <w:rFonts w:asciiTheme="minorHAnsi" w:hAnsiTheme="minorHAnsi"/>
          <w:color w:val="000000"/>
          <w:sz w:val="24"/>
        </w:rPr>
        <w:t xml:space="preserve">). Ilości materiałów zużywalnych określa </w:t>
      </w:r>
      <w:r w:rsidRPr="002C09DA">
        <w:rPr>
          <w:rFonts w:asciiTheme="minorHAnsi" w:hAnsiTheme="minorHAnsi"/>
          <w:b/>
          <w:color w:val="000000"/>
          <w:sz w:val="24"/>
        </w:rPr>
        <w:t>załącznik nr 7 do SIWZ.</w:t>
      </w:r>
    </w:p>
    <w:p w:rsidR="002C09DA" w:rsidRDefault="00F4110D" w:rsidP="00632E48">
      <w:pPr>
        <w:pStyle w:val="Standard"/>
        <w:numPr>
          <w:ilvl w:val="0"/>
          <w:numId w:val="49"/>
        </w:numPr>
        <w:ind w:left="426"/>
        <w:jc w:val="both"/>
        <w:rPr>
          <w:rFonts w:asciiTheme="minorHAnsi" w:hAnsiTheme="minorHAnsi"/>
          <w:color w:val="000000"/>
          <w:sz w:val="24"/>
        </w:rPr>
      </w:pPr>
      <w:r w:rsidRPr="002C09DA">
        <w:rPr>
          <w:rFonts w:asciiTheme="minorHAnsi" w:hAnsiTheme="minorHAnsi"/>
          <w:color w:val="000000"/>
          <w:sz w:val="24"/>
        </w:rPr>
        <w:t>Zapewnienie stałych  osób obsługujących  kuchenki oddziałowe, punkt dystrybucji posiłków i  Blok Operacyjny.</w:t>
      </w:r>
    </w:p>
    <w:p w:rsidR="002C09DA" w:rsidRDefault="00F4110D" w:rsidP="00632E48">
      <w:pPr>
        <w:pStyle w:val="Standard"/>
        <w:numPr>
          <w:ilvl w:val="0"/>
          <w:numId w:val="49"/>
        </w:numPr>
        <w:ind w:left="426"/>
        <w:jc w:val="both"/>
        <w:rPr>
          <w:rFonts w:asciiTheme="minorHAnsi" w:hAnsiTheme="minorHAnsi"/>
          <w:color w:val="000000"/>
          <w:sz w:val="24"/>
        </w:rPr>
      </w:pPr>
      <w:r w:rsidRPr="002C09DA">
        <w:rPr>
          <w:rFonts w:asciiTheme="minorHAnsi" w:hAnsiTheme="minorHAnsi"/>
          <w:color w:val="000000"/>
          <w:sz w:val="24"/>
        </w:rPr>
        <w:lastRenderedPageBreak/>
        <w:t>Zapewnienie prawidłowości prac związanych z gospodarką bielizną i roboczą odzieżą szpitalną (segregacja brudnej bielizny, przykazywanie do prania, odbiór czystej, transport na oddziały,.) Koszty prania ponosi zamawiający.</w:t>
      </w:r>
    </w:p>
    <w:p w:rsidR="00F4110D" w:rsidRPr="002C09DA" w:rsidRDefault="00F4110D" w:rsidP="00632E48">
      <w:pPr>
        <w:pStyle w:val="Standard"/>
        <w:numPr>
          <w:ilvl w:val="0"/>
          <w:numId w:val="49"/>
        </w:numPr>
        <w:ind w:left="426"/>
        <w:jc w:val="both"/>
        <w:rPr>
          <w:rFonts w:asciiTheme="minorHAnsi" w:hAnsiTheme="minorHAnsi"/>
          <w:color w:val="000000"/>
          <w:sz w:val="24"/>
        </w:rPr>
      </w:pPr>
      <w:r w:rsidRPr="002C09DA">
        <w:rPr>
          <w:rFonts w:asciiTheme="minorHAnsi" w:hAnsiTheme="minorHAnsi"/>
          <w:color w:val="000000"/>
          <w:sz w:val="24"/>
        </w:rPr>
        <w:t>Zapewnienie oznakowanych ręcznych – zamykanych wózków transportowych, o odpowiedniej pojemności:</w:t>
      </w:r>
    </w:p>
    <w:p w:rsidR="00F4110D" w:rsidRPr="00F4110D" w:rsidRDefault="00F4110D" w:rsidP="00632E48">
      <w:pPr>
        <w:pStyle w:val="Standard"/>
        <w:widowControl w:val="0"/>
        <w:numPr>
          <w:ilvl w:val="0"/>
          <w:numId w:val="59"/>
        </w:numPr>
        <w:suppressAutoHyphens/>
        <w:autoSpaceDE/>
        <w:adjustRightInd/>
        <w:jc w:val="both"/>
        <w:textAlignment w:val="baseline"/>
        <w:rPr>
          <w:rFonts w:asciiTheme="minorHAnsi" w:hAnsiTheme="minorHAnsi"/>
          <w:color w:val="000000"/>
          <w:sz w:val="24"/>
        </w:rPr>
      </w:pPr>
      <w:r w:rsidRPr="00F4110D">
        <w:rPr>
          <w:rFonts w:asciiTheme="minorHAnsi" w:hAnsiTheme="minorHAnsi"/>
          <w:color w:val="000000"/>
          <w:sz w:val="24"/>
        </w:rPr>
        <w:t>do przewożenia bielizny brudnej</w:t>
      </w:r>
    </w:p>
    <w:p w:rsidR="00F4110D" w:rsidRPr="00F4110D" w:rsidRDefault="00F4110D" w:rsidP="00632E48">
      <w:pPr>
        <w:pStyle w:val="Standard"/>
        <w:widowControl w:val="0"/>
        <w:numPr>
          <w:ilvl w:val="0"/>
          <w:numId w:val="51"/>
        </w:numPr>
        <w:suppressAutoHyphens/>
        <w:autoSpaceDE/>
        <w:adjustRightInd/>
        <w:jc w:val="both"/>
        <w:textAlignment w:val="baseline"/>
        <w:rPr>
          <w:rFonts w:asciiTheme="minorHAnsi" w:hAnsiTheme="minorHAnsi"/>
          <w:color w:val="000000"/>
          <w:sz w:val="24"/>
        </w:rPr>
      </w:pPr>
      <w:r w:rsidRPr="00F4110D">
        <w:rPr>
          <w:rFonts w:asciiTheme="minorHAnsi" w:hAnsiTheme="minorHAnsi"/>
          <w:color w:val="000000"/>
          <w:sz w:val="24"/>
        </w:rPr>
        <w:t>do przewożenia bielizny czystej</w:t>
      </w:r>
    </w:p>
    <w:p w:rsidR="00F4110D" w:rsidRPr="00F4110D" w:rsidRDefault="00F4110D" w:rsidP="00632E48">
      <w:pPr>
        <w:pStyle w:val="Standard"/>
        <w:widowControl w:val="0"/>
        <w:numPr>
          <w:ilvl w:val="0"/>
          <w:numId w:val="51"/>
        </w:numPr>
        <w:suppressAutoHyphens/>
        <w:autoSpaceDE/>
        <w:adjustRightInd/>
        <w:jc w:val="both"/>
        <w:textAlignment w:val="baseline"/>
        <w:rPr>
          <w:rFonts w:asciiTheme="minorHAnsi" w:hAnsiTheme="minorHAnsi"/>
          <w:color w:val="000000"/>
          <w:sz w:val="24"/>
        </w:rPr>
      </w:pPr>
      <w:r w:rsidRPr="00F4110D">
        <w:rPr>
          <w:rFonts w:asciiTheme="minorHAnsi" w:hAnsiTheme="minorHAnsi"/>
          <w:color w:val="000000"/>
          <w:sz w:val="24"/>
        </w:rPr>
        <w:t>do przewożenia odpadów  komunalnych.</w:t>
      </w:r>
    </w:p>
    <w:p w:rsidR="00F4110D" w:rsidRPr="00F4110D" w:rsidRDefault="00F4110D" w:rsidP="00632E48">
      <w:pPr>
        <w:pStyle w:val="Standard"/>
        <w:widowControl w:val="0"/>
        <w:numPr>
          <w:ilvl w:val="0"/>
          <w:numId w:val="49"/>
        </w:numPr>
        <w:suppressAutoHyphens/>
        <w:overflowPunct w:val="0"/>
        <w:adjustRightInd/>
        <w:ind w:left="426"/>
        <w:jc w:val="both"/>
        <w:textAlignment w:val="baseline"/>
        <w:rPr>
          <w:rFonts w:asciiTheme="minorHAnsi" w:hAnsiTheme="minorHAnsi"/>
          <w:sz w:val="24"/>
        </w:rPr>
      </w:pPr>
      <w:r w:rsidRPr="00F4110D">
        <w:rPr>
          <w:rFonts w:asciiTheme="minorHAnsi" w:hAnsiTheme="minorHAnsi"/>
          <w:color w:val="000000"/>
          <w:sz w:val="24"/>
        </w:rPr>
        <w:t>Wykonawca w ramach wykonywanej usługi zapewni materiały zużywalne i sprzęt niezbędny do ilościowego i jakościowego świadczenia usługi zgodnie z „</w:t>
      </w:r>
      <w:r w:rsidRPr="00F4110D">
        <w:rPr>
          <w:rFonts w:asciiTheme="minorHAnsi" w:hAnsiTheme="minorHAnsi"/>
          <w:bCs/>
          <w:iCs/>
          <w:color w:val="000000"/>
          <w:sz w:val="24"/>
        </w:rPr>
        <w:t>M</w:t>
      </w:r>
      <w:r w:rsidRPr="00F4110D">
        <w:rPr>
          <w:rFonts w:asciiTheme="minorHAnsi" w:hAnsiTheme="minorHAnsi"/>
          <w:color w:val="000000"/>
          <w:sz w:val="24"/>
        </w:rPr>
        <w:t>inimum wymagań zamawiającego w zakresie posiadanego sprzętu do prawidłowej realizacji przedmiotu zamówienia” Zamawiającego – załącznik nr 8 i 9 do SIWZ) dopuszczony do użytkowania na terenie RP;</w:t>
      </w:r>
    </w:p>
    <w:p w:rsidR="00F4110D" w:rsidRPr="00F4110D" w:rsidRDefault="00F4110D" w:rsidP="00632E48">
      <w:pPr>
        <w:pStyle w:val="Standard"/>
        <w:widowControl w:val="0"/>
        <w:numPr>
          <w:ilvl w:val="3"/>
          <w:numId w:val="48"/>
        </w:numPr>
        <w:suppressAutoHyphens/>
        <w:autoSpaceDE/>
        <w:adjustRightInd/>
        <w:ind w:left="709" w:hanging="283"/>
        <w:jc w:val="both"/>
        <w:textAlignment w:val="baseline"/>
        <w:rPr>
          <w:rFonts w:asciiTheme="minorHAnsi" w:hAnsiTheme="minorHAnsi"/>
          <w:color w:val="000000"/>
          <w:sz w:val="24"/>
        </w:rPr>
      </w:pPr>
      <w:r w:rsidRPr="00F4110D">
        <w:rPr>
          <w:rFonts w:asciiTheme="minorHAnsi" w:hAnsiTheme="minorHAnsi"/>
          <w:color w:val="000000"/>
          <w:sz w:val="24"/>
        </w:rPr>
        <w:t>ergonomiczny, dostosowany do wielkości liczby pomieszczeń oraz rodzaju sprzątanych powierzchni,</w:t>
      </w:r>
    </w:p>
    <w:p w:rsidR="00F4110D" w:rsidRPr="00F4110D" w:rsidRDefault="00F4110D" w:rsidP="00632E48">
      <w:pPr>
        <w:pStyle w:val="Standard"/>
        <w:widowControl w:val="0"/>
        <w:numPr>
          <w:ilvl w:val="3"/>
          <w:numId w:val="48"/>
        </w:numPr>
        <w:suppressAutoHyphens/>
        <w:autoSpaceDE/>
        <w:adjustRightInd/>
        <w:ind w:left="709" w:hanging="283"/>
        <w:jc w:val="both"/>
        <w:textAlignment w:val="baseline"/>
        <w:rPr>
          <w:rFonts w:asciiTheme="minorHAnsi" w:hAnsiTheme="minorHAnsi"/>
          <w:color w:val="000000"/>
          <w:sz w:val="24"/>
        </w:rPr>
      </w:pPr>
      <w:r w:rsidRPr="00F4110D">
        <w:rPr>
          <w:rFonts w:asciiTheme="minorHAnsi" w:hAnsiTheme="minorHAnsi"/>
          <w:color w:val="000000"/>
          <w:sz w:val="24"/>
        </w:rPr>
        <w:t>wykonany z materiałów wysokiej jakości np. z ultra-</w:t>
      </w:r>
      <w:proofErr w:type="spellStart"/>
      <w:r w:rsidRPr="00F4110D">
        <w:rPr>
          <w:rFonts w:asciiTheme="minorHAnsi" w:hAnsiTheme="minorHAnsi"/>
          <w:color w:val="000000"/>
          <w:sz w:val="24"/>
        </w:rPr>
        <w:t>mikrowłókien</w:t>
      </w:r>
      <w:proofErr w:type="spellEnd"/>
      <w:r w:rsidRPr="00F4110D">
        <w:rPr>
          <w:rFonts w:asciiTheme="minorHAnsi" w:hAnsiTheme="minorHAnsi"/>
          <w:color w:val="000000"/>
          <w:sz w:val="24"/>
        </w:rPr>
        <w:t xml:space="preserve"> lub z włókien bawełnianych o dużej wydajności,</w:t>
      </w:r>
    </w:p>
    <w:p w:rsidR="00F4110D" w:rsidRPr="00F4110D" w:rsidRDefault="00F4110D" w:rsidP="00632E48">
      <w:pPr>
        <w:pStyle w:val="Standard"/>
        <w:widowControl w:val="0"/>
        <w:numPr>
          <w:ilvl w:val="3"/>
          <w:numId w:val="48"/>
        </w:numPr>
        <w:suppressAutoHyphens/>
        <w:autoSpaceDE/>
        <w:adjustRightInd/>
        <w:ind w:left="709" w:hanging="283"/>
        <w:jc w:val="both"/>
        <w:textAlignment w:val="baseline"/>
        <w:rPr>
          <w:rFonts w:asciiTheme="minorHAnsi" w:hAnsiTheme="minorHAnsi"/>
          <w:color w:val="000000"/>
          <w:sz w:val="24"/>
        </w:rPr>
      </w:pPr>
      <w:r w:rsidRPr="00F4110D">
        <w:rPr>
          <w:rFonts w:asciiTheme="minorHAnsi" w:hAnsiTheme="minorHAnsi"/>
          <w:color w:val="000000"/>
          <w:sz w:val="24"/>
        </w:rPr>
        <w:t xml:space="preserve">trzonki i </w:t>
      </w:r>
      <w:proofErr w:type="spellStart"/>
      <w:r w:rsidRPr="00F4110D">
        <w:rPr>
          <w:rFonts w:asciiTheme="minorHAnsi" w:hAnsiTheme="minorHAnsi"/>
          <w:color w:val="000000"/>
          <w:sz w:val="24"/>
        </w:rPr>
        <w:t>mopy</w:t>
      </w:r>
      <w:proofErr w:type="spellEnd"/>
      <w:r w:rsidRPr="00F4110D">
        <w:rPr>
          <w:rFonts w:asciiTheme="minorHAnsi" w:hAnsiTheme="minorHAnsi"/>
          <w:color w:val="000000"/>
          <w:sz w:val="24"/>
        </w:rPr>
        <w:t xml:space="preserve"> muszą zapewniać bezkontaktową pracę personelu, bez konieczności ręcznego zdejmowania brudnych </w:t>
      </w:r>
      <w:proofErr w:type="spellStart"/>
      <w:r w:rsidRPr="00F4110D">
        <w:rPr>
          <w:rFonts w:asciiTheme="minorHAnsi" w:hAnsiTheme="minorHAnsi"/>
          <w:color w:val="000000"/>
          <w:sz w:val="24"/>
        </w:rPr>
        <w:t>mopów</w:t>
      </w:r>
      <w:proofErr w:type="spellEnd"/>
      <w:r w:rsidRPr="00F4110D">
        <w:rPr>
          <w:rFonts w:asciiTheme="minorHAnsi" w:hAnsiTheme="minorHAnsi"/>
          <w:color w:val="000000"/>
          <w:sz w:val="24"/>
        </w:rPr>
        <w:t>,</w:t>
      </w:r>
    </w:p>
    <w:p w:rsidR="00F4110D" w:rsidRPr="00F4110D" w:rsidRDefault="00F4110D" w:rsidP="00632E48">
      <w:pPr>
        <w:pStyle w:val="Standard"/>
        <w:widowControl w:val="0"/>
        <w:numPr>
          <w:ilvl w:val="3"/>
          <w:numId w:val="48"/>
        </w:numPr>
        <w:suppressAutoHyphens/>
        <w:autoSpaceDE/>
        <w:adjustRightInd/>
        <w:ind w:left="709" w:hanging="283"/>
        <w:jc w:val="both"/>
        <w:textAlignment w:val="baseline"/>
        <w:rPr>
          <w:rFonts w:asciiTheme="minorHAnsi" w:hAnsiTheme="minorHAnsi"/>
          <w:color w:val="000000"/>
          <w:sz w:val="24"/>
        </w:rPr>
      </w:pPr>
      <w:r w:rsidRPr="00F4110D">
        <w:rPr>
          <w:rFonts w:asciiTheme="minorHAnsi" w:hAnsiTheme="minorHAnsi"/>
          <w:color w:val="000000"/>
          <w:sz w:val="24"/>
        </w:rPr>
        <w:t xml:space="preserve">ilość </w:t>
      </w:r>
      <w:proofErr w:type="spellStart"/>
      <w:r w:rsidRPr="00F4110D">
        <w:rPr>
          <w:rFonts w:asciiTheme="minorHAnsi" w:hAnsiTheme="minorHAnsi"/>
          <w:color w:val="000000"/>
          <w:sz w:val="24"/>
        </w:rPr>
        <w:t>mopów</w:t>
      </w:r>
      <w:proofErr w:type="spellEnd"/>
      <w:r w:rsidRPr="00F4110D">
        <w:rPr>
          <w:rFonts w:asciiTheme="minorHAnsi" w:hAnsiTheme="minorHAnsi"/>
          <w:color w:val="000000"/>
          <w:sz w:val="24"/>
        </w:rPr>
        <w:t xml:space="preserve"> musi być dostosowana do ilości pomieszczeń (</w:t>
      </w:r>
      <w:proofErr w:type="spellStart"/>
      <w:r w:rsidRPr="00F4110D">
        <w:rPr>
          <w:rFonts w:asciiTheme="minorHAnsi" w:hAnsiTheme="minorHAnsi"/>
          <w:color w:val="000000"/>
          <w:sz w:val="24"/>
        </w:rPr>
        <w:t>mop</w:t>
      </w:r>
      <w:proofErr w:type="spellEnd"/>
      <w:r w:rsidRPr="00F4110D">
        <w:rPr>
          <w:rFonts w:asciiTheme="minorHAnsi" w:hAnsiTheme="minorHAnsi"/>
          <w:color w:val="000000"/>
          <w:sz w:val="24"/>
        </w:rPr>
        <w:t xml:space="preserve"> może być użyty jedynie jednokrotnie) i rodzaju sprzątanych powierzchni (do powierzchni gładkich, do powierzchni nierównych, do mocno osadzonych zabrudzeń),</w:t>
      </w:r>
    </w:p>
    <w:p w:rsidR="00F4110D" w:rsidRPr="00F4110D" w:rsidRDefault="00F4110D" w:rsidP="00632E48">
      <w:pPr>
        <w:pStyle w:val="Standard"/>
        <w:widowControl w:val="0"/>
        <w:numPr>
          <w:ilvl w:val="3"/>
          <w:numId w:val="48"/>
        </w:numPr>
        <w:suppressAutoHyphens/>
        <w:autoSpaceDE/>
        <w:adjustRightInd/>
        <w:ind w:left="709" w:hanging="283"/>
        <w:jc w:val="both"/>
        <w:textAlignment w:val="baseline"/>
        <w:rPr>
          <w:rFonts w:asciiTheme="minorHAnsi" w:hAnsiTheme="minorHAnsi"/>
          <w:color w:val="000000"/>
          <w:sz w:val="24"/>
        </w:rPr>
      </w:pPr>
      <w:r w:rsidRPr="00F4110D">
        <w:rPr>
          <w:rFonts w:asciiTheme="minorHAnsi" w:hAnsiTheme="minorHAnsi"/>
          <w:color w:val="000000"/>
          <w:sz w:val="24"/>
        </w:rPr>
        <w:t>nakładki służące do szorowania nie rysujące powierzchni,</w:t>
      </w:r>
    </w:p>
    <w:p w:rsidR="00F4110D" w:rsidRPr="00F4110D" w:rsidRDefault="00F4110D" w:rsidP="00632E48">
      <w:pPr>
        <w:pStyle w:val="Standard"/>
        <w:widowControl w:val="0"/>
        <w:numPr>
          <w:ilvl w:val="3"/>
          <w:numId w:val="48"/>
        </w:numPr>
        <w:suppressAutoHyphens/>
        <w:autoSpaceDE/>
        <w:adjustRightInd/>
        <w:ind w:left="709" w:hanging="283"/>
        <w:jc w:val="both"/>
        <w:textAlignment w:val="baseline"/>
        <w:rPr>
          <w:rFonts w:asciiTheme="minorHAnsi" w:hAnsiTheme="minorHAnsi"/>
          <w:color w:val="000000"/>
          <w:sz w:val="24"/>
        </w:rPr>
      </w:pPr>
      <w:r w:rsidRPr="00F4110D">
        <w:rPr>
          <w:rFonts w:asciiTheme="minorHAnsi" w:hAnsiTheme="minorHAnsi"/>
          <w:color w:val="000000"/>
          <w:sz w:val="24"/>
        </w:rPr>
        <w:t>nakładki wykonane ze specjalnych, gęstych splotów, służące do polerowania,</w:t>
      </w:r>
    </w:p>
    <w:p w:rsidR="00F4110D" w:rsidRPr="00F4110D" w:rsidRDefault="00F4110D" w:rsidP="00632E48">
      <w:pPr>
        <w:pStyle w:val="Standard"/>
        <w:widowControl w:val="0"/>
        <w:numPr>
          <w:ilvl w:val="3"/>
          <w:numId w:val="48"/>
        </w:numPr>
        <w:suppressAutoHyphens/>
        <w:autoSpaceDE/>
        <w:adjustRightInd/>
        <w:ind w:left="709" w:hanging="283"/>
        <w:jc w:val="both"/>
        <w:textAlignment w:val="baseline"/>
        <w:rPr>
          <w:rFonts w:asciiTheme="minorHAnsi" w:hAnsiTheme="minorHAnsi"/>
          <w:color w:val="000000"/>
          <w:sz w:val="24"/>
        </w:rPr>
      </w:pPr>
      <w:r w:rsidRPr="00F4110D">
        <w:rPr>
          <w:rFonts w:asciiTheme="minorHAnsi" w:hAnsiTheme="minorHAnsi"/>
          <w:color w:val="000000"/>
          <w:sz w:val="24"/>
        </w:rPr>
        <w:t>nakładki do pracy na wilgotno, o właściwościach antystatycznych służące do zbierania kurzu z podłogi, nakładki myjące z częścią myjącą i częścią zbierającą,</w:t>
      </w:r>
    </w:p>
    <w:p w:rsidR="00F4110D" w:rsidRPr="00F4110D" w:rsidRDefault="00F4110D" w:rsidP="00632E48">
      <w:pPr>
        <w:pStyle w:val="Standard"/>
        <w:widowControl w:val="0"/>
        <w:numPr>
          <w:ilvl w:val="3"/>
          <w:numId w:val="48"/>
        </w:numPr>
        <w:suppressAutoHyphens/>
        <w:autoSpaceDE/>
        <w:adjustRightInd/>
        <w:ind w:left="709" w:hanging="283"/>
        <w:jc w:val="both"/>
        <w:textAlignment w:val="baseline"/>
        <w:rPr>
          <w:rFonts w:asciiTheme="minorHAnsi" w:hAnsiTheme="minorHAnsi"/>
          <w:color w:val="000000"/>
          <w:sz w:val="24"/>
        </w:rPr>
      </w:pPr>
      <w:proofErr w:type="spellStart"/>
      <w:r w:rsidRPr="00F4110D">
        <w:rPr>
          <w:rFonts w:asciiTheme="minorHAnsi" w:hAnsiTheme="minorHAnsi"/>
          <w:color w:val="000000"/>
          <w:sz w:val="24"/>
        </w:rPr>
        <w:t>mopy</w:t>
      </w:r>
      <w:proofErr w:type="spellEnd"/>
      <w:r w:rsidRPr="00F4110D">
        <w:rPr>
          <w:rFonts w:asciiTheme="minorHAnsi" w:hAnsiTheme="minorHAnsi"/>
          <w:color w:val="000000"/>
          <w:sz w:val="24"/>
        </w:rPr>
        <w:t xml:space="preserve"> muszą być wykonane z materiałów wysokiej jakości np. z włókien bawełnianych:</w:t>
      </w:r>
    </w:p>
    <w:p w:rsidR="00F4110D" w:rsidRPr="00F4110D" w:rsidRDefault="00F4110D" w:rsidP="00632E48">
      <w:pPr>
        <w:pStyle w:val="Standard"/>
        <w:widowControl w:val="0"/>
        <w:numPr>
          <w:ilvl w:val="0"/>
          <w:numId w:val="60"/>
        </w:numPr>
        <w:suppressAutoHyphens/>
        <w:overflowPunct w:val="0"/>
        <w:adjustRightInd/>
        <w:ind w:left="1276" w:hanging="425"/>
        <w:jc w:val="both"/>
        <w:textAlignment w:val="baseline"/>
        <w:rPr>
          <w:rFonts w:asciiTheme="minorHAnsi" w:hAnsiTheme="minorHAnsi"/>
          <w:color w:val="000000"/>
          <w:sz w:val="24"/>
        </w:rPr>
      </w:pPr>
      <w:r w:rsidRPr="00F4110D">
        <w:rPr>
          <w:rFonts w:asciiTheme="minorHAnsi" w:hAnsiTheme="minorHAnsi"/>
          <w:color w:val="000000"/>
          <w:sz w:val="24"/>
        </w:rPr>
        <w:t xml:space="preserve">prane mechanicznie w temperaturze 95ºC, z możliwością wybielania (bezwzględnie z </w:t>
      </w:r>
      <w:proofErr w:type="spellStart"/>
      <w:r w:rsidRPr="00F4110D">
        <w:rPr>
          <w:rFonts w:asciiTheme="minorHAnsi" w:hAnsiTheme="minorHAnsi"/>
          <w:color w:val="000000"/>
          <w:sz w:val="24"/>
        </w:rPr>
        <w:t>uzyciem</w:t>
      </w:r>
      <w:proofErr w:type="spellEnd"/>
      <w:r w:rsidRPr="00F4110D">
        <w:rPr>
          <w:rFonts w:asciiTheme="minorHAnsi" w:hAnsiTheme="minorHAnsi"/>
          <w:color w:val="000000"/>
          <w:sz w:val="24"/>
        </w:rPr>
        <w:t xml:space="preserve"> proszku piorąco – dezynfekcyjnego),</w:t>
      </w:r>
    </w:p>
    <w:p w:rsidR="00F4110D" w:rsidRPr="00F4110D" w:rsidRDefault="00F4110D" w:rsidP="00632E48">
      <w:pPr>
        <w:pStyle w:val="Standard"/>
        <w:widowControl w:val="0"/>
        <w:numPr>
          <w:ilvl w:val="0"/>
          <w:numId w:val="53"/>
        </w:numPr>
        <w:suppressAutoHyphens/>
        <w:overflowPunct w:val="0"/>
        <w:adjustRightInd/>
        <w:ind w:left="1276" w:hanging="425"/>
        <w:jc w:val="both"/>
        <w:textAlignment w:val="baseline"/>
        <w:rPr>
          <w:rFonts w:asciiTheme="minorHAnsi" w:hAnsiTheme="minorHAnsi"/>
          <w:color w:val="000000"/>
          <w:sz w:val="24"/>
        </w:rPr>
      </w:pPr>
      <w:r w:rsidRPr="00F4110D">
        <w:rPr>
          <w:rFonts w:asciiTheme="minorHAnsi" w:hAnsiTheme="minorHAnsi"/>
          <w:color w:val="000000"/>
          <w:sz w:val="24"/>
        </w:rPr>
        <w:t>o wysokiej chłonności,</w:t>
      </w:r>
    </w:p>
    <w:p w:rsidR="00F4110D" w:rsidRPr="00F4110D" w:rsidRDefault="00F4110D" w:rsidP="00632E48">
      <w:pPr>
        <w:pStyle w:val="Standard"/>
        <w:widowControl w:val="0"/>
        <w:numPr>
          <w:ilvl w:val="0"/>
          <w:numId w:val="53"/>
        </w:numPr>
        <w:suppressAutoHyphens/>
        <w:overflowPunct w:val="0"/>
        <w:adjustRightInd/>
        <w:ind w:left="1276" w:hanging="425"/>
        <w:jc w:val="both"/>
        <w:textAlignment w:val="baseline"/>
        <w:rPr>
          <w:rFonts w:asciiTheme="minorHAnsi" w:hAnsiTheme="minorHAnsi"/>
          <w:color w:val="000000"/>
          <w:sz w:val="24"/>
        </w:rPr>
      </w:pPr>
      <w:r w:rsidRPr="00F4110D">
        <w:rPr>
          <w:rFonts w:asciiTheme="minorHAnsi" w:hAnsiTheme="minorHAnsi"/>
          <w:color w:val="000000"/>
          <w:sz w:val="24"/>
        </w:rPr>
        <w:t>odporne na działanie preparatów myjących.</w:t>
      </w:r>
    </w:p>
    <w:p w:rsidR="00F4110D" w:rsidRPr="00F4110D" w:rsidRDefault="00F4110D" w:rsidP="00F4110D">
      <w:pPr>
        <w:pStyle w:val="Standard"/>
        <w:ind w:left="360"/>
        <w:jc w:val="both"/>
        <w:rPr>
          <w:rFonts w:asciiTheme="minorHAnsi" w:hAnsiTheme="minorHAnsi"/>
          <w:color w:val="000000"/>
          <w:sz w:val="24"/>
        </w:rPr>
      </w:pPr>
    </w:p>
    <w:p w:rsidR="002C09DA" w:rsidRDefault="00F4110D" w:rsidP="002C09DA">
      <w:pPr>
        <w:pStyle w:val="Standard"/>
        <w:tabs>
          <w:tab w:val="left" w:pos="360"/>
        </w:tabs>
        <w:rPr>
          <w:rFonts w:asciiTheme="minorHAnsi" w:hAnsiTheme="minorHAnsi"/>
          <w:b/>
          <w:color w:val="000000"/>
          <w:sz w:val="24"/>
        </w:rPr>
      </w:pPr>
      <w:r w:rsidRPr="00F4110D">
        <w:rPr>
          <w:rFonts w:asciiTheme="minorHAnsi" w:hAnsiTheme="minorHAnsi"/>
          <w:b/>
          <w:color w:val="000000"/>
          <w:sz w:val="24"/>
        </w:rPr>
        <w:t>III. Zasady utrzymania czystości w SP</w:t>
      </w:r>
      <w:r w:rsidR="002C09DA">
        <w:rPr>
          <w:rFonts w:asciiTheme="minorHAnsi" w:hAnsiTheme="minorHAnsi"/>
          <w:b/>
          <w:color w:val="000000"/>
          <w:sz w:val="24"/>
        </w:rPr>
        <w:t xml:space="preserve"> </w:t>
      </w:r>
      <w:r w:rsidRPr="00F4110D">
        <w:rPr>
          <w:rFonts w:asciiTheme="minorHAnsi" w:hAnsiTheme="minorHAnsi"/>
          <w:b/>
          <w:color w:val="000000"/>
          <w:sz w:val="24"/>
        </w:rPr>
        <w:t>W</w:t>
      </w:r>
      <w:r w:rsidR="002C09DA">
        <w:rPr>
          <w:rFonts w:asciiTheme="minorHAnsi" w:hAnsiTheme="minorHAnsi"/>
          <w:b/>
          <w:color w:val="000000"/>
          <w:sz w:val="24"/>
        </w:rPr>
        <w:t>ZOZ MSWiA w Bydgoszczy</w:t>
      </w:r>
    </w:p>
    <w:p w:rsidR="002C09DA" w:rsidRPr="002C09DA" w:rsidRDefault="00F4110D" w:rsidP="00632E48">
      <w:pPr>
        <w:pStyle w:val="Standard"/>
        <w:numPr>
          <w:ilvl w:val="0"/>
          <w:numId w:val="54"/>
        </w:numPr>
        <w:tabs>
          <w:tab w:val="left" w:pos="360"/>
        </w:tabs>
        <w:jc w:val="both"/>
        <w:rPr>
          <w:rFonts w:asciiTheme="minorHAnsi" w:hAnsiTheme="minorHAnsi"/>
          <w:b/>
          <w:color w:val="000000"/>
          <w:sz w:val="24"/>
        </w:rPr>
      </w:pPr>
      <w:r w:rsidRPr="00F4110D">
        <w:rPr>
          <w:rFonts w:asciiTheme="minorHAnsi" w:hAnsiTheme="minorHAnsi"/>
          <w:color w:val="000000"/>
          <w:sz w:val="24"/>
        </w:rPr>
        <w:t>Zamawiający określa wymagania dotyczące postępowania sanitarnego w poszczególnych kategoriach pomieszczeń, zgodnie z załączoną tabelą „Wymagania dotyczące postępowania sanitarnego w poszczególnych komórkach organizacyjnych SP</w:t>
      </w:r>
      <w:r w:rsidR="002C09DA">
        <w:rPr>
          <w:rFonts w:asciiTheme="minorHAnsi" w:hAnsiTheme="minorHAnsi"/>
          <w:color w:val="000000"/>
          <w:sz w:val="24"/>
        </w:rPr>
        <w:t xml:space="preserve"> </w:t>
      </w:r>
      <w:r w:rsidRPr="00F4110D">
        <w:rPr>
          <w:rFonts w:asciiTheme="minorHAnsi" w:hAnsiTheme="minorHAnsi"/>
          <w:color w:val="000000"/>
          <w:sz w:val="24"/>
        </w:rPr>
        <w:t>WZOZ MSWiA w Bydgoszczy” – załącznik nr 5 do SIWZ.</w:t>
      </w:r>
    </w:p>
    <w:p w:rsidR="002C09DA" w:rsidRPr="002C09DA" w:rsidRDefault="00F4110D" w:rsidP="00632E48">
      <w:pPr>
        <w:pStyle w:val="Standard"/>
        <w:numPr>
          <w:ilvl w:val="0"/>
          <w:numId w:val="54"/>
        </w:numPr>
        <w:tabs>
          <w:tab w:val="left" w:pos="360"/>
        </w:tabs>
        <w:jc w:val="both"/>
        <w:rPr>
          <w:rFonts w:asciiTheme="minorHAnsi" w:hAnsiTheme="minorHAnsi"/>
          <w:b/>
          <w:color w:val="000000"/>
          <w:sz w:val="24"/>
        </w:rPr>
      </w:pPr>
      <w:r w:rsidRPr="002C09DA">
        <w:rPr>
          <w:rFonts w:asciiTheme="minorHAnsi" w:hAnsiTheme="minorHAnsi"/>
          <w:color w:val="000000"/>
          <w:sz w:val="24"/>
        </w:rPr>
        <w:t>Wszelkie procesy dotyczące utrzymania czystości i dezynfekcji przeprowadzane będą przy użyciu sprzętu i preparatów dopuszczonych do obrotu i użycia w placówkach ochrony zdrowia na terenie RP, posiadających w okresie wykonywania usługi wymaganą dokumentację (np. Karty Charakterystyki Substancji Niebezpiecznych).</w:t>
      </w:r>
    </w:p>
    <w:p w:rsidR="002C09DA" w:rsidRPr="002C09DA" w:rsidRDefault="00F4110D" w:rsidP="00632E48">
      <w:pPr>
        <w:pStyle w:val="Standard"/>
        <w:numPr>
          <w:ilvl w:val="0"/>
          <w:numId w:val="54"/>
        </w:numPr>
        <w:tabs>
          <w:tab w:val="left" w:pos="360"/>
        </w:tabs>
        <w:jc w:val="both"/>
        <w:rPr>
          <w:rFonts w:asciiTheme="minorHAnsi" w:hAnsiTheme="minorHAnsi"/>
          <w:b/>
          <w:color w:val="000000"/>
          <w:sz w:val="24"/>
        </w:rPr>
      </w:pPr>
      <w:r w:rsidRPr="002C09DA">
        <w:rPr>
          <w:rFonts w:asciiTheme="minorHAnsi" w:hAnsiTheme="minorHAnsi"/>
          <w:color w:val="000000"/>
          <w:sz w:val="24"/>
        </w:rPr>
        <w:t>Preparaty dezynfekcyjne muszą być stosowane w stężeniach zapewniających skuteczną inaktywację drobnoustrojów chorobotwórczych (z uwzględnieniem obciążenia materiałem biologicznym) – wykaz stanowi załącznik nr 4 do SIWZ</w:t>
      </w:r>
      <w:r w:rsidR="002C09DA">
        <w:rPr>
          <w:rFonts w:asciiTheme="minorHAnsi" w:hAnsiTheme="minorHAnsi"/>
          <w:color w:val="000000"/>
          <w:sz w:val="24"/>
        </w:rPr>
        <w:t>.</w:t>
      </w:r>
    </w:p>
    <w:p w:rsidR="002C09DA" w:rsidRPr="002C09DA" w:rsidRDefault="00F4110D" w:rsidP="00632E48">
      <w:pPr>
        <w:pStyle w:val="Standard"/>
        <w:numPr>
          <w:ilvl w:val="0"/>
          <w:numId w:val="54"/>
        </w:numPr>
        <w:tabs>
          <w:tab w:val="left" w:pos="360"/>
        </w:tabs>
        <w:jc w:val="both"/>
        <w:rPr>
          <w:rFonts w:asciiTheme="minorHAnsi" w:hAnsiTheme="minorHAnsi"/>
          <w:b/>
          <w:color w:val="000000"/>
          <w:sz w:val="24"/>
        </w:rPr>
      </w:pPr>
      <w:r w:rsidRPr="002C09DA">
        <w:rPr>
          <w:rFonts w:asciiTheme="minorHAnsi" w:hAnsiTheme="minorHAnsi"/>
          <w:color w:val="000000"/>
          <w:sz w:val="24"/>
        </w:rPr>
        <w:t>Do realizacji przedmiotu zamówienia może być dopuszczony wyłącznie personel przeszkolony w zakresie technik i metod pracy, stosowanych preparatów, oraz biologicznego i chemicznego bezpieczeństwa pracy.</w:t>
      </w:r>
    </w:p>
    <w:p w:rsidR="002C09DA" w:rsidRPr="002C09DA" w:rsidRDefault="00F4110D" w:rsidP="00632E48">
      <w:pPr>
        <w:pStyle w:val="Standard"/>
        <w:numPr>
          <w:ilvl w:val="0"/>
          <w:numId w:val="54"/>
        </w:numPr>
        <w:tabs>
          <w:tab w:val="left" w:pos="360"/>
        </w:tabs>
        <w:jc w:val="both"/>
        <w:rPr>
          <w:rFonts w:asciiTheme="minorHAnsi" w:hAnsiTheme="minorHAnsi"/>
          <w:b/>
          <w:color w:val="000000"/>
          <w:sz w:val="24"/>
        </w:rPr>
      </w:pPr>
      <w:r w:rsidRPr="002C09DA">
        <w:rPr>
          <w:rFonts w:asciiTheme="minorHAnsi" w:hAnsiTheme="minorHAnsi"/>
          <w:color w:val="000000"/>
          <w:sz w:val="24"/>
        </w:rPr>
        <w:lastRenderedPageBreak/>
        <w:t xml:space="preserve">Personel jest zobowiązany do przestrzegania procedur obowiązujących na terenie </w:t>
      </w:r>
      <w:r w:rsidR="002C09DA">
        <w:rPr>
          <w:rFonts w:asciiTheme="minorHAnsi" w:hAnsiTheme="minorHAnsi"/>
          <w:color w:val="000000"/>
          <w:sz w:val="24"/>
        </w:rPr>
        <w:t>SP W</w:t>
      </w:r>
      <w:r w:rsidRPr="002C09DA">
        <w:rPr>
          <w:rFonts w:asciiTheme="minorHAnsi" w:hAnsiTheme="minorHAnsi"/>
          <w:color w:val="000000"/>
          <w:sz w:val="24"/>
        </w:rPr>
        <w:t>ZOZ MSWiA w Bydgoszczy.</w:t>
      </w:r>
    </w:p>
    <w:p w:rsidR="00F4110D" w:rsidRPr="002C09DA" w:rsidRDefault="00F4110D" w:rsidP="00632E48">
      <w:pPr>
        <w:pStyle w:val="Standard"/>
        <w:numPr>
          <w:ilvl w:val="0"/>
          <w:numId w:val="54"/>
        </w:numPr>
        <w:tabs>
          <w:tab w:val="left" w:pos="360"/>
        </w:tabs>
        <w:jc w:val="both"/>
        <w:rPr>
          <w:rFonts w:asciiTheme="minorHAnsi" w:hAnsiTheme="minorHAnsi"/>
          <w:b/>
          <w:color w:val="000000"/>
          <w:sz w:val="24"/>
        </w:rPr>
      </w:pPr>
      <w:r w:rsidRPr="002C09DA">
        <w:rPr>
          <w:rFonts w:asciiTheme="minorHAnsi" w:hAnsiTheme="minorHAnsi"/>
          <w:color w:val="000000"/>
          <w:sz w:val="24"/>
        </w:rPr>
        <w:t>Mycie i dezynfekcja pomieszczeń odbywać się będą w następującej kolejności:</w:t>
      </w:r>
    </w:p>
    <w:p w:rsidR="00F4110D" w:rsidRPr="00F4110D" w:rsidRDefault="00F4110D" w:rsidP="00632E48">
      <w:pPr>
        <w:pStyle w:val="Textbody"/>
        <w:numPr>
          <w:ilvl w:val="0"/>
          <w:numId w:val="55"/>
        </w:numPr>
        <w:suppressAutoHyphens w:val="0"/>
        <w:overflowPunct/>
        <w:spacing w:after="0"/>
        <w:ind w:left="709" w:right="535" w:hanging="283"/>
        <w:jc w:val="both"/>
        <w:textAlignment w:val="auto"/>
        <w:rPr>
          <w:rFonts w:asciiTheme="minorHAnsi" w:hAnsiTheme="minorHAnsi"/>
          <w:color w:val="000000"/>
          <w:sz w:val="24"/>
        </w:rPr>
      </w:pPr>
      <w:r w:rsidRPr="00F4110D">
        <w:rPr>
          <w:rFonts w:asciiTheme="minorHAnsi" w:hAnsiTheme="minorHAnsi"/>
          <w:color w:val="000000"/>
          <w:sz w:val="24"/>
        </w:rPr>
        <w:t xml:space="preserve">powierzchnie </w:t>
      </w:r>
      <w:proofErr w:type="spellStart"/>
      <w:r w:rsidRPr="00F4110D">
        <w:rPr>
          <w:rFonts w:asciiTheme="minorHAnsi" w:hAnsiTheme="minorHAnsi"/>
          <w:color w:val="000000"/>
          <w:sz w:val="24"/>
        </w:rPr>
        <w:t>nadpodłogowe</w:t>
      </w:r>
      <w:proofErr w:type="spellEnd"/>
      <w:r w:rsidRPr="00F4110D">
        <w:rPr>
          <w:rFonts w:asciiTheme="minorHAnsi" w:hAnsiTheme="minorHAnsi"/>
          <w:color w:val="000000"/>
          <w:sz w:val="24"/>
        </w:rPr>
        <w:t xml:space="preserve"> – nieskażone,</w:t>
      </w:r>
    </w:p>
    <w:p w:rsidR="00F4110D" w:rsidRPr="00F4110D" w:rsidRDefault="00F4110D" w:rsidP="00632E48">
      <w:pPr>
        <w:pStyle w:val="Textbody"/>
        <w:numPr>
          <w:ilvl w:val="0"/>
          <w:numId w:val="55"/>
        </w:numPr>
        <w:suppressAutoHyphens w:val="0"/>
        <w:overflowPunct/>
        <w:spacing w:after="0"/>
        <w:ind w:left="709" w:right="535" w:hanging="283"/>
        <w:jc w:val="both"/>
        <w:textAlignment w:val="auto"/>
        <w:rPr>
          <w:rFonts w:asciiTheme="minorHAnsi" w:hAnsiTheme="minorHAnsi"/>
          <w:color w:val="000000"/>
          <w:sz w:val="24"/>
        </w:rPr>
      </w:pPr>
      <w:r w:rsidRPr="00F4110D">
        <w:rPr>
          <w:rFonts w:asciiTheme="minorHAnsi" w:hAnsiTheme="minorHAnsi"/>
          <w:color w:val="000000"/>
          <w:sz w:val="24"/>
        </w:rPr>
        <w:t>powierzchnie podłogowe – obrzeża,</w:t>
      </w:r>
    </w:p>
    <w:p w:rsidR="00F4110D" w:rsidRPr="00F4110D" w:rsidRDefault="00F4110D" w:rsidP="00632E48">
      <w:pPr>
        <w:pStyle w:val="Textbody"/>
        <w:numPr>
          <w:ilvl w:val="0"/>
          <w:numId w:val="55"/>
        </w:numPr>
        <w:suppressAutoHyphens w:val="0"/>
        <w:overflowPunct/>
        <w:spacing w:after="0"/>
        <w:ind w:left="709" w:right="535" w:hanging="283"/>
        <w:jc w:val="both"/>
        <w:textAlignment w:val="auto"/>
        <w:rPr>
          <w:rFonts w:asciiTheme="minorHAnsi" w:hAnsiTheme="minorHAnsi"/>
          <w:color w:val="000000"/>
          <w:sz w:val="24"/>
        </w:rPr>
      </w:pPr>
      <w:r w:rsidRPr="00F4110D">
        <w:rPr>
          <w:rFonts w:asciiTheme="minorHAnsi" w:hAnsiTheme="minorHAnsi"/>
          <w:color w:val="000000"/>
          <w:sz w:val="24"/>
        </w:rPr>
        <w:t>sprzęt medyczny,</w:t>
      </w:r>
    </w:p>
    <w:p w:rsidR="002C09DA" w:rsidRDefault="00F4110D" w:rsidP="00632E48">
      <w:pPr>
        <w:pStyle w:val="Textbody"/>
        <w:numPr>
          <w:ilvl w:val="0"/>
          <w:numId w:val="55"/>
        </w:numPr>
        <w:suppressAutoHyphens w:val="0"/>
        <w:overflowPunct/>
        <w:spacing w:after="0"/>
        <w:ind w:left="709" w:right="535" w:hanging="283"/>
        <w:jc w:val="both"/>
        <w:textAlignment w:val="auto"/>
        <w:rPr>
          <w:rFonts w:asciiTheme="minorHAnsi" w:hAnsiTheme="minorHAnsi"/>
          <w:color w:val="000000"/>
          <w:sz w:val="24"/>
        </w:rPr>
      </w:pPr>
      <w:r w:rsidRPr="00F4110D">
        <w:rPr>
          <w:rFonts w:asciiTheme="minorHAnsi" w:hAnsiTheme="minorHAnsi"/>
          <w:color w:val="000000"/>
          <w:sz w:val="24"/>
        </w:rPr>
        <w:t>pozostałe powierzchnie podłogowe.</w:t>
      </w:r>
    </w:p>
    <w:p w:rsidR="002C09DA" w:rsidRDefault="00F4110D" w:rsidP="00632E48">
      <w:pPr>
        <w:pStyle w:val="Textbody"/>
        <w:numPr>
          <w:ilvl w:val="0"/>
          <w:numId w:val="54"/>
        </w:numPr>
        <w:suppressAutoHyphens w:val="0"/>
        <w:overflowPunct/>
        <w:spacing w:after="0"/>
        <w:ind w:right="535"/>
        <w:jc w:val="both"/>
        <w:textAlignment w:val="auto"/>
        <w:rPr>
          <w:rFonts w:asciiTheme="minorHAnsi" w:hAnsiTheme="minorHAnsi"/>
          <w:color w:val="000000"/>
          <w:sz w:val="24"/>
        </w:rPr>
      </w:pPr>
      <w:r w:rsidRPr="002C09DA">
        <w:rPr>
          <w:rFonts w:asciiTheme="minorHAnsi" w:hAnsiTheme="minorHAnsi"/>
          <w:color w:val="000000"/>
          <w:sz w:val="24"/>
        </w:rPr>
        <w:t>Przed przystąpieniem do sprzątania z pomieszczenia należy usunąć odpady, brudną bieliznę, przedmioty zanieczyszczone. Transport odpadów, bielizny i innych przedmiotów stanowiących zagrożenie epidemiologiczne odbywać się będzie zgodnie z zasadami profilaktyki epidemiologicznej i obowiązującymi procedurami.</w:t>
      </w:r>
    </w:p>
    <w:p w:rsidR="002C09DA" w:rsidRDefault="00F4110D" w:rsidP="00632E48">
      <w:pPr>
        <w:pStyle w:val="Textbody"/>
        <w:numPr>
          <w:ilvl w:val="0"/>
          <w:numId w:val="54"/>
        </w:numPr>
        <w:suppressAutoHyphens w:val="0"/>
        <w:overflowPunct/>
        <w:spacing w:after="0"/>
        <w:ind w:right="535"/>
        <w:jc w:val="both"/>
        <w:textAlignment w:val="auto"/>
        <w:rPr>
          <w:rFonts w:asciiTheme="minorHAnsi" w:hAnsiTheme="minorHAnsi"/>
          <w:color w:val="000000"/>
          <w:sz w:val="24"/>
        </w:rPr>
      </w:pPr>
      <w:r w:rsidRPr="002C09DA">
        <w:rPr>
          <w:rFonts w:asciiTheme="minorHAnsi" w:hAnsiTheme="minorHAnsi"/>
          <w:color w:val="000000"/>
          <w:sz w:val="24"/>
        </w:rPr>
        <w:t>Po przeprowadzeniu dezynfekcji powierzchnie należy pozostawić wilgotne na czas zapewniający efekt biobójczy (zgodnie z zaleceniami producenta).</w:t>
      </w:r>
    </w:p>
    <w:p w:rsidR="002C09DA" w:rsidRDefault="00F4110D" w:rsidP="00632E48">
      <w:pPr>
        <w:pStyle w:val="Textbody"/>
        <w:numPr>
          <w:ilvl w:val="0"/>
          <w:numId w:val="54"/>
        </w:numPr>
        <w:suppressAutoHyphens w:val="0"/>
        <w:overflowPunct/>
        <w:spacing w:after="0"/>
        <w:ind w:right="535"/>
        <w:jc w:val="both"/>
        <w:textAlignment w:val="auto"/>
        <w:rPr>
          <w:rFonts w:asciiTheme="minorHAnsi" w:hAnsiTheme="minorHAnsi"/>
          <w:color w:val="000000"/>
          <w:sz w:val="24"/>
        </w:rPr>
      </w:pPr>
      <w:r w:rsidRPr="002C09DA">
        <w:rPr>
          <w:rFonts w:asciiTheme="minorHAnsi" w:hAnsiTheme="minorHAnsi"/>
          <w:color w:val="000000"/>
          <w:sz w:val="24"/>
        </w:rPr>
        <w:t>Ciągi komunikacyjne myte są w dwóch częściach – najpierw np. część prawa, a po jej wyschnięciu część lewa, co chroni przed możliwością poślizgnięcia się na mokrej powierzchni. Należy stosować tablice ostrzegające przed niebezpieczeństwem poślizgnięcia. Po przeprowadzeniu mycia powierzchni podłogowych pomieszczenie może być udostępnione, gdy powierzchnie są suche i bezpieczne dla użytkowników.</w:t>
      </w:r>
    </w:p>
    <w:p w:rsidR="002C09DA" w:rsidRDefault="00F4110D" w:rsidP="00632E48">
      <w:pPr>
        <w:pStyle w:val="Textbody"/>
        <w:numPr>
          <w:ilvl w:val="0"/>
          <w:numId w:val="54"/>
        </w:numPr>
        <w:suppressAutoHyphens w:val="0"/>
        <w:overflowPunct/>
        <w:spacing w:after="0"/>
        <w:ind w:right="535"/>
        <w:jc w:val="both"/>
        <w:textAlignment w:val="auto"/>
        <w:rPr>
          <w:rFonts w:asciiTheme="minorHAnsi" w:hAnsiTheme="minorHAnsi"/>
          <w:color w:val="000000"/>
          <w:sz w:val="24"/>
        </w:rPr>
      </w:pPr>
      <w:r w:rsidRPr="002C09DA">
        <w:rPr>
          <w:rFonts w:asciiTheme="minorHAnsi" w:hAnsiTheme="minorHAnsi"/>
          <w:color w:val="000000"/>
          <w:sz w:val="24"/>
        </w:rPr>
        <w:t>W przypadku zanieczyszczenia powierzchni krwią lub innym materiałem biologicznym, należy zapewnić skuteczną inaktywację drobnoustrojów chorobotwórczych poprzez dobór właściwego preparatu, przestrzeganie wymaganego czasu działania preparatu, stosując się do zasad bezpieczeństwa i higieny pracy. Każdy wózek do sprzątania musi być wyposażony w odpowiedni preparat do miejscowej inaktywacji zanieczyszczeń biologicznych.</w:t>
      </w:r>
    </w:p>
    <w:p w:rsidR="002C09DA" w:rsidRDefault="00F4110D" w:rsidP="00632E48">
      <w:pPr>
        <w:pStyle w:val="Textbody"/>
        <w:numPr>
          <w:ilvl w:val="0"/>
          <w:numId w:val="54"/>
        </w:numPr>
        <w:suppressAutoHyphens w:val="0"/>
        <w:overflowPunct/>
        <w:spacing w:after="0"/>
        <w:ind w:right="535"/>
        <w:jc w:val="both"/>
        <w:textAlignment w:val="auto"/>
        <w:rPr>
          <w:rFonts w:asciiTheme="minorHAnsi" w:hAnsiTheme="minorHAnsi"/>
          <w:color w:val="000000"/>
          <w:sz w:val="24"/>
        </w:rPr>
      </w:pPr>
      <w:r w:rsidRPr="002C09DA">
        <w:rPr>
          <w:rFonts w:asciiTheme="minorHAnsi" w:hAnsiTheme="minorHAnsi"/>
          <w:color w:val="000000"/>
          <w:sz w:val="24"/>
        </w:rPr>
        <w:t>Do czyszczenia, mycia i konserwacji należy używać preparatów zalecanych do odpowiednich powierzchni.</w:t>
      </w:r>
    </w:p>
    <w:p w:rsidR="002C09DA" w:rsidRDefault="00F4110D" w:rsidP="00632E48">
      <w:pPr>
        <w:pStyle w:val="Textbody"/>
        <w:numPr>
          <w:ilvl w:val="0"/>
          <w:numId w:val="54"/>
        </w:numPr>
        <w:suppressAutoHyphens w:val="0"/>
        <w:overflowPunct/>
        <w:spacing w:after="0"/>
        <w:ind w:right="535"/>
        <w:jc w:val="both"/>
        <w:textAlignment w:val="auto"/>
        <w:rPr>
          <w:rFonts w:asciiTheme="minorHAnsi" w:hAnsiTheme="minorHAnsi"/>
          <w:color w:val="000000"/>
          <w:sz w:val="24"/>
        </w:rPr>
      </w:pPr>
      <w:r w:rsidRPr="002C09DA">
        <w:rPr>
          <w:rFonts w:asciiTheme="minorHAnsi" w:hAnsiTheme="minorHAnsi"/>
          <w:color w:val="000000"/>
          <w:sz w:val="24"/>
        </w:rPr>
        <w:t>Substancje myjące i dezynfekujące powinny być kompatybilne, dobrane w sposób uniemożliwiające powstanie tzw. błędu mydlanego.</w:t>
      </w:r>
    </w:p>
    <w:p w:rsidR="002C09DA" w:rsidRDefault="00F4110D" w:rsidP="00632E48">
      <w:pPr>
        <w:pStyle w:val="Textbody"/>
        <w:numPr>
          <w:ilvl w:val="0"/>
          <w:numId w:val="54"/>
        </w:numPr>
        <w:suppressAutoHyphens w:val="0"/>
        <w:overflowPunct/>
        <w:spacing w:after="0"/>
        <w:ind w:right="535"/>
        <w:jc w:val="both"/>
        <w:textAlignment w:val="auto"/>
        <w:rPr>
          <w:rFonts w:asciiTheme="minorHAnsi" w:hAnsiTheme="minorHAnsi"/>
          <w:color w:val="000000"/>
          <w:sz w:val="24"/>
        </w:rPr>
      </w:pPr>
      <w:r w:rsidRPr="002C09DA">
        <w:rPr>
          <w:rFonts w:asciiTheme="minorHAnsi" w:hAnsiTheme="minorHAnsi"/>
          <w:color w:val="000000"/>
          <w:sz w:val="24"/>
        </w:rPr>
        <w:t xml:space="preserve">Sprzęt używany do sprzątania powinien być utrzymywany w należytej czystości. Wymagane jest stosowanie wózków wyposażonych w pokrywy na worki/pojemniki do gromadzenia odpadów oraz zamknięty system przechowywania </w:t>
      </w:r>
      <w:proofErr w:type="spellStart"/>
      <w:r w:rsidRPr="002C09DA">
        <w:rPr>
          <w:rFonts w:asciiTheme="minorHAnsi" w:hAnsiTheme="minorHAnsi"/>
          <w:color w:val="000000"/>
          <w:sz w:val="24"/>
        </w:rPr>
        <w:t>mopów</w:t>
      </w:r>
      <w:proofErr w:type="spellEnd"/>
      <w:r w:rsidRPr="002C09DA">
        <w:rPr>
          <w:rFonts w:asciiTheme="minorHAnsi" w:hAnsiTheme="minorHAnsi"/>
          <w:color w:val="000000"/>
          <w:sz w:val="24"/>
        </w:rPr>
        <w:t xml:space="preserve"> (np. szuflady/kuwety z pokrywą na </w:t>
      </w:r>
      <w:proofErr w:type="spellStart"/>
      <w:r w:rsidRPr="002C09DA">
        <w:rPr>
          <w:rFonts w:asciiTheme="minorHAnsi" w:hAnsiTheme="minorHAnsi"/>
          <w:color w:val="000000"/>
          <w:sz w:val="24"/>
        </w:rPr>
        <w:t>mopy</w:t>
      </w:r>
      <w:proofErr w:type="spellEnd"/>
      <w:r w:rsidRPr="002C09DA">
        <w:rPr>
          <w:rFonts w:asciiTheme="minorHAnsi" w:hAnsiTheme="minorHAnsi"/>
          <w:color w:val="000000"/>
          <w:sz w:val="24"/>
        </w:rPr>
        <w:t xml:space="preserve"> ze środkiem dezynfekcyjnym). </w:t>
      </w:r>
      <w:proofErr w:type="spellStart"/>
      <w:r w:rsidRPr="002C09DA">
        <w:rPr>
          <w:rFonts w:asciiTheme="minorHAnsi" w:hAnsiTheme="minorHAnsi"/>
          <w:color w:val="000000"/>
          <w:sz w:val="24"/>
        </w:rPr>
        <w:t>Mopy</w:t>
      </w:r>
      <w:proofErr w:type="spellEnd"/>
      <w:r w:rsidRPr="002C09DA">
        <w:rPr>
          <w:rFonts w:asciiTheme="minorHAnsi" w:hAnsiTheme="minorHAnsi"/>
          <w:color w:val="000000"/>
          <w:sz w:val="24"/>
        </w:rPr>
        <w:t xml:space="preserve"> używane do mycia i dezynfekcji należy poddawać procesowi prania dezynfekcyjnego. Do mycia i wycierania należy stosować jednorazowe  ściereczki przeznaczone do użytku w placówkach ochrony zdrowia.</w:t>
      </w:r>
    </w:p>
    <w:p w:rsidR="00F4110D" w:rsidRPr="002C09DA" w:rsidRDefault="00F4110D" w:rsidP="00632E48">
      <w:pPr>
        <w:pStyle w:val="Textbody"/>
        <w:numPr>
          <w:ilvl w:val="0"/>
          <w:numId w:val="54"/>
        </w:numPr>
        <w:suppressAutoHyphens w:val="0"/>
        <w:overflowPunct/>
        <w:spacing w:after="0"/>
        <w:ind w:right="535"/>
        <w:jc w:val="both"/>
        <w:textAlignment w:val="auto"/>
        <w:rPr>
          <w:rFonts w:asciiTheme="minorHAnsi" w:hAnsiTheme="minorHAnsi"/>
          <w:color w:val="000000"/>
          <w:sz w:val="24"/>
        </w:rPr>
      </w:pPr>
      <w:r w:rsidRPr="002C09DA">
        <w:rPr>
          <w:rFonts w:asciiTheme="minorHAnsi" w:hAnsiTheme="minorHAnsi"/>
          <w:color w:val="000000"/>
          <w:sz w:val="24"/>
        </w:rPr>
        <w:t>Wszystkie pojemniki zawierające preparaty do mycia i dezynfekcji muszą być opisane w następujący sposób:</w:t>
      </w:r>
    </w:p>
    <w:p w:rsidR="00F4110D" w:rsidRPr="00F4110D" w:rsidRDefault="00F4110D" w:rsidP="00632E48">
      <w:pPr>
        <w:pStyle w:val="Textbody"/>
        <w:numPr>
          <w:ilvl w:val="0"/>
          <w:numId w:val="56"/>
        </w:numPr>
        <w:suppressAutoHyphens w:val="0"/>
        <w:overflowPunct/>
        <w:spacing w:after="0"/>
        <w:ind w:left="709" w:right="535" w:hanging="284"/>
        <w:jc w:val="both"/>
        <w:textAlignment w:val="auto"/>
        <w:rPr>
          <w:rFonts w:asciiTheme="minorHAnsi" w:hAnsiTheme="minorHAnsi"/>
          <w:color w:val="000000"/>
          <w:sz w:val="24"/>
        </w:rPr>
      </w:pPr>
      <w:r w:rsidRPr="00F4110D">
        <w:rPr>
          <w:rFonts w:asciiTheme="minorHAnsi" w:hAnsiTheme="minorHAnsi"/>
          <w:color w:val="000000"/>
          <w:sz w:val="24"/>
        </w:rPr>
        <w:t>nazwa preparatu</w:t>
      </w:r>
    </w:p>
    <w:p w:rsidR="00F4110D" w:rsidRPr="00F4110D" w:rsidRDefault="00F4110D" w:rsidP="00632E48">
      <w:pPr>
        <w:pStyle w:val="Textbody"/>
        <w:numPr>
          <w:ilvl w:val="0"/>
          <w:numId w:val="56"/>
        </w:numPr>
        <w:suppressAutoHyphens w:val="0"/>
        <w:overflowPunct/>
        <w:spacing w:after="0"/>
        <w:ind w:left="709" w:right="535" w:hanging="284"/>
        <w:jc w:val="both"/>
        <w:textAlignment w:val="auto"/>
        <w:rPr>
          <w:rFonts w:asciiTheme="minorHAnsi" w:hAnsiTheme="minorHAnsi"/>
          <w:color w:val="000000"/>
          <w:sz w:val="24"/>
        </w:rPr>
      </w:pPr>
      <w:r w:rsidRPr="00F4110D">
        <w:rPr>
          <w:rFonts w:asciiTheme="minorHAnsi" w:hAnsiTheme="minorHAnsi"/>
          <w:color w:val="000000"/>
          <w:sz w:val="24"/>
        </w:rPr>
        <w:t>stężenie roztworu</w:t>
      </w:r>
    </w:p>
    <w:p w:rsidR="00F4110D" w:rsidRPr="00F4110D" w:rsidRDefault="00F4110D" w:rsidP="00632E48">
      <w:pPr>
        <w:pStyle w:val="Textbody"/>
        <w:numPr>
          <w:ilvl w:val="0"/>
          <w:numId w:val="56"/>
        </w:numPr>
        <w:suppressAutoHyphens w:val="0"/>
        <w:overflowPunct/>
        <w:spacing w:after="0"/>
        <w:ind w:left="709" w:right="535" w:hanging="284"/>
        <w:jc w:val="both"/>
        <w:textAlignment w:val="auto"/>
        <w:rPr>
          <w:rFonts w:asciiTheme="minorHAnsi" w:hAnsiTheme="minorHAnsi"/>
          <w:color w:val="000000"/>
          <w:sz w:val="24"/>
        </w:rPr>
      </w:pPr>
      <w:r w:rsidRPr="00F4110D">
        <w:rPr>
          <w:rFonts w:asciiTheme="minorHAnsi" w:hAnsiTheme="minorHAnsi"/>
          <w:color w:val="000000"/>
          <w:sz w:val="24"/>
        </w:rPr>
        <w:t>data i godzina przygotowania roztworu roboczego</w:t>
      </w:r>
    </w:p>
    <w:p w:rsidR="00F4110D" w:rsidRPr="00F4110D" w:rsidRDefault="00F4110D" w:rsidP="00632E48">
      <w:pPr>
        <w:pStyle w:val="Textbody"/>
        <w:numPr>
          <w:ilvl w:val="0"/>
          <w:numId w:val="56"/>
        </w:numPr>
        <w:suppressAutoHyphens w:val="0"/>
        <w:overflowPunct/>
        <w:spacing w:after="0"/>
        <w:ind w:left="709" w:right="535" w:hanging="284"/>
        <w:jc w:val="both"/>
        <w:textAlignment w:val="auto"/>
        <w:rPr>
          <w:rFonts w:asciiTheme="minorHAnsi" w:hAnsiTheme="minorHAnsi"/>
          <w:color w:val="000000"/>
          <w:sz w:val="24"/>
        </w:rPr>
      </w:pPr>
      <w:r w:rsidRPr="00F4110D">
        <w:rPr>
          <w:rFonts w:asciiTheme="minorHAnsi" w:hAnsiTheme="minorHAnsi"/>
          <w:color w:val="000000"/>
          <w:sz w:val="24"/>
        </w:rPr>
        <w:t>podpis osoby przygotowującej</w:t>
      </w:r>
    </w:p>
    <w:p w:rsidR="00F4110D" w:rsidRPr="00F4110D" w:rsidRDefault="00F4110D" w:rsidP="00632E48">
      <w:pPr>
        <w:pStyle w:val="Textbody"/>
        <w:numPr>
          <w:ilvl w:val="0"/>
          <w:numId w:val="54"/>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 xml:space="preserve">Pracownicy utrzymujący czystość w pomieszczeniach bloku operacyjnego muszą być przeszkoleni w zakresie przestrzegania norm </w:t>
      </w:r>
      <w:proofErr w:type="spellStart"/>
      <w:r w:rsidRPr="00F4110D">
        <w:rPr>
          <w:rFonts w:asciiTheme="minorHAnsi" w:hAnsiTheme="minorHAnsi"/>
          <w:color w:val="000000"/>
          <w:sz w:val="24"/>
        </w:rPr>
        <w:t>higieniczno</w:t>
      </w:r>
      <w:proofErr w:type="spellEnd"/>
      <w:r w:rsidRPr="00F4110D">
        <w:rPr>
          <w:rFonts w:asciiTheme="minorHAnsi" w:hAnsiTheme="minorHAnsi"/>
          <w:color w:val="000000"/>
          <w:sz w:val="24"/>
        </w:rPr>
        <w:t xml:space="preserve"> –sanitarnych i obowiązujących tam zasad profilaktyki epidemiologicznej.</w:t>
      </w:r>
    </w:p>
    <w:p w:rsidR="00F4110D" w:rsidRPr="00F4110D" w:rsidRDefault="00F4110D" w:rsidP="00632E48">
      <w:pPr>
        <w:pStyle w:val="Textbody"/>
        <w:numPr>
          <w:ilvl w:val="0"/>
          <w:numId w:val="54"/>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Do dezynfekcji pomieszczeń na bloku operacyjnym należy stosować właściwie dobrane preparaty (ocena zagrożenia, spektrum działania, stężenie, czas).</w:t>
      </w:r>
    </w:p>
    <w:p w:rsidR="00F4110D" w:rsidRPr="00F4110D" w:rsidRDefault="00F4110D" w:rsidP="00632E48">
      <w:pPr>
        <w:pStyle w:val="Textbody"/>
        <w:numPr>
          <w:ilvl w:val="0"/>
          <w:numId w:val="54"/>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lastRenderedPageBreak/>
        <w:t xml:space="preserve">Zamawiający zastrzega sobie, ze nie będą stosowane środki dezynfekcyjne zawierające formaldehyd, glioksal i aldehyd </w:t>
      </w:r>
      <w:proofErr w:type="spellStart"/>
      <w:r w:rsidRPr="00F4110D">
        <w:rPr>
          <w:rFonts w:asciiTheme="minorHAnsi" w:hAnsiTheme="minorHAnsi"/>
          <w:color w:val="000000"/>
          <w:sz w:val="24"/>
        </w:rPr>
        <w:t>glutarowy</w:t>
      </w:r>
      <w:proofErr w:type="spellEnd"/>
      <w:r w:rsidRPr="00F4110D">
        <w:rPr>
          <w:rFonts w:asciiTheme="minorHAnsi" w:hAnsiTheme="minorHAnsi"/>
          <w:color w:val="000000"/>
          <w:sz w:val="24"/>
        </w:rPr>
        <w:t>, a środki zawierające związki chloru mogą być używane wyłącznie do dezynfekcji urządzeń sanitarnych w łazienkach, toaletach i brudownikach oraz powierzchni zanieczyszczonych substancją organiczną.</w:t>
      </w:r>
    </w:p>
    <w:p w:rsidR="00F4110D" w:rsidRPr="00F4110D" w:rsidRDefault="00F4110D" w:rsidP="00632E48">
      <w:pPr>
        <w:pStyle w:val="Textbody"/>
        <w:numPr>
          <w:ilvl w:val="0"/>
          <w:numId w:val="54"/>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W obecności pacjentów i personelu nie wolno stosować preparatów sklasyfikowanych jako uczulające, szkodliwe i drażniące w następstwie narażenia drogą oddechową. Środki dezynfekcyjne i myjące nie mogą posiadać intensywnego, nieprzyjemnego  zapachu, nie mogą wywoływać podrażnień, alergii.</w:t>
      </w:r>
    </w:p>
    <w:p w:rsidR="00F4110D" w:rsidRPr="00F4110D" w:rsidRDefault="00F4110D" w:rsidP="00632E48">
      <w:pPr>
        <w:pStyle w:val="Textbody"/>
        <w:numPr>
          <w:ilvl w:val="0"/>
          <w:numId w:val="54"/>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Wszelkie uszkodzenia braki, nieprawidłowości należy zgłaszać kierownictwu jednostki.</w:t>
      </w:r>
    </w:p>
    <w:p w:rsidR="00F4110D" w:rsidRPr="00F4110D" w:rsidRDefault="00F4110D" w:rsidP="00F4110D">
      <w:pPr>
        <w:pStyle w:val="Textbody"/>
        <w:spacing w:after="0"/>
        <w:rPr>
          <w:rFonts w:asciiTheme="minorHAnsi" w:hAnsiTheme="minorHAnsi"/>
          <w:color w:val="000000"/>
          <w:sz w:val="24"/>
        </w:rPr>
      </w:pPr>
    </w:p>
    <w:p w:rsidR="00F4110D" w:rsidRPr="00F4110D" w:rsidRDefault="00F4110D" w:rsidP="00F4110D">
      <w:pPr>
        <w:pStyle w:val="Standard"/>
        <w:tabs>
          <w:tab w:val="left" w:pos="360"/>
        </w:tabs>
        <w:rPr>
          <w:rFonts w:asciiTheme="minorHAnsi" w:hAnsiTheme="minorHAnsi"/>
          <w:b/>
          <w:color w:val="000000"/>
          <w:sz w:val="24"/>
        </w:rPr>
      </w:pPr>
      <w:r w:rsidRPr="00F4110D">
        <w:rPr>
          <w:rFonts w:asciiTheme="minorHAnsi" w:hAnsiTheme="minorHAnsi"/>
          <w:b/>
          <w:color w:val="000000"/>
          <w:sz w:val="24"/>
        </w:rPr>
        <w:t>IV. Postępowanie w przypadku konieczności wprowadzenia reżimu sanitarnego.</w:t>
      </w:r>
    </w:p>
    <w:p w:rsidR="00F4110D" w:rsidRPr="00F4110D" w:rsidRDefault="00F4110D" w:rsidP="00632E48">
      <w:pPr>
        <w:pStyle w:val="Textbody"/>
        <w:widowControl w:val="0"/>
        <w:numPr>
          <w:ilvl w:val="0"/>
          <w:numId w:val="57"/>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Mycie i dezynfekcja podłóg co 6 godzin i wg. potrzeb.</w:t>
      </w:r>
    </w:p>
    <w:p w:rsidR="00F4110D" w:rsidRPr="00F4110D" w:rsidRDefault="00F4110D" w:rsidP="00632E48">
      <w:pPr>
        <w:pStyle w:val="Textbody"/>
        <w:widowControl w:val="0"/>
        <w:numPr>
          <w:ilvl w:val="0"/>
          <w:numId w:val="57"/>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Mycie i dezynfekcja baterii, umywalek, zlewów, klamek – co 2 godziny.</w:t>
      </w:r>
    </w:p>
    <w:p w:rsidR="00F4110D" w:rsidRPr="00F4110D" w:rsidRDefault="00F4110D" w:rsidP="00632E48">
      <w:pPr>
        <w:pStyle w:val="Textbody"/>
        <w:widowControl w:val="0"/>
        <w:numPr>
          <w:ilvl w:val="0"/>
          <w:numId w:val="57"/>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Mycie i dezynfekcja ram łóżka, zewnętrznych powierzchni szafek trzyłóżkowych – 2 x dziennie.</w:t>
      </w:r>
    </w:p>
    <w:p w:rsidR="00F4110D" w:rsidRPr="00F4110D" w:rsidRDefault="00F4110D" w:rsidP="00632E48">
      <w:pPr>
        <w:pStyle w:val="Textbody"/>
        <w:widowControl w:val="0"/>
        <w:numPr>
          <w:ilvl w:val="0"/>
          <w:numId w:val="57"/>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Mycie i dezynfekcja podajników i dozowników – 2 x dziennie. Mycie i dezynfekcja wewnątrz przed każdym uzupełnieniem.</w:t>
      </w:r>
    </w:p>
    <w:p w:rsidR="00F4110D" w:rsidRPr="00F4110D" w:rsidRDefault="00F4110D" w:rsidP="00632E48">
      <w:pPr>
        <w:pStyle w:val="Textbody"/>
        <w:widowControl w:val="0"/>
        <w:numPr>
          <w:ilvl w:val="0"/>
          <w:numId w:val="57"/>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Opróżnianie, mycie i dezynfekcja pojemników na odpady, brudną bieliznę. Wymiana wkładów wg. potrzeb.</w:t>
      </w:r>
    </w:p>
    <w:p w:rsidR="00F4110D" w:rsidRPr="00F4110D" w:rsidRDefault="00F4110D" w:rsidP="00632E48">
      <w:pPr>
        <w:pStyle w:val="Textbody"/>
        <w:widowControl w:val="0"/>
        <w:numPr>
          <w:ilvl w:val="0"/>
          <w:numId w:val="57"/>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Mycie grzejników i parapetów – 2 x dziennie.</w:t>
      </w:r>
    </w:p>
    <w:p w:rsidR="00F4110D" w:rsidRPr="00F4110D" w:rsidRDefault="00F4110D" w:rsidP="00632E48">
      <w:pPr>
        <w:pStyle w:val="Textbody"/>
        <w:widowControl w:val="0"/>
        <w:numPr>
          <w:ilvl w:val="0"/>
          <w:numId w:val="57"/>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Dezynfekcja wyłączników światła – 2 x dziennie.</w:t>
      </w:r>
    </w:p>
    <w:p w:rsidR="00F4110D" w:rsidRPr="00F4110D" w:rsidRDefault="00F4110D" w:rsidP="00632E48">
      <w:pPr>
        <w:pStyle w:val="Textbody"/>
        <w:widowControl w:val="0"/>
        <w:numPr>
          <w:ilvl w:val="0"/>
          <w:numId w:val="57"/>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Mycie i dezynfekcja osłon oświetleniowych – 2 x dziennie.</w:t>
      </w:r>
    </w:p>
    <w:p w:rsidR="00F4110D" w:rsidRPr="00F4110D" w:rsidRDefault="00F4110D" w:rsidP="00632E48">
      <w:pPr>
        <w:pStyle w:val="Textbody"/>
        <w:widowControl w:val="0"/>
        <w:numPr>
          <w:ilvl w:val="0"/>
          <w:numId w:val="57"/>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Mycie i dezynfekcja przeszkleń – 2 x dziennie.</w:t>
      </w:r>
    </w:p>
    <w:p w:rsidR="00F4110D" w:rsidRPr="00F4110D" w:rsidRDefault="00F4110D" w:rsidP="002C09DA">
      <w:pPr>
        <w:pStyle w:val="Textbody"/>
        <w:tabs>
          <w:tab w:val="left" w:pos="710"/>
        </w:tabs>
        <w:spacing w:after="0"/>
        <w:jc w:val="both"/>
        <w:rPr>
          <w:rFonts w:asciiTheme="minorHAnsi" w:hAnsiTheme="minorHAnsi"/>
          <w:color w:val="000000"/>
          <w:sz w:val="24"/>
        </w:rPr>
      </w:pPr>
      <w:r w:rsidRPr="00F4110D">
        <w:rPr>
          <w:rFonts w:asciiTheme="minorHAnsi" w:hAnsiTheme="minorHAnsi"/>
          <w:color w:val="000000"/>
          <w:sz w:val="24"/>
        </w:rPr>
        <w:t>10.Mycie i dezynfekcja ssaków – 2 x dziennie i wg. potrzeb.</w:t>
      </w:r>
    </w:p>
    <w:p w:rsidR="00F4110D" w:rsidRPr="00F4110D" w:rsidRDefault="00F4110D" w:rsidP="002C09DA">
      <w:pPr>
        <w:pStyle w:val="Textbody"/>
        <w:tabs>
          <w:tab w:val="left" w:pos="710"/>
        </w:tabs>
        <w:spacing w:after="0"/>
        <w:jc w:val="both"/>
        <w:rPr>
          <w:rFonts w:asciiTheme="minorHAnsi" w:hAnsiTheme="minorHAnsi"/>
          <w:color w:val="000000"/>
          <w:sz w:val="24"/>
        </w:rPr>
      </w:pPr>
      <w:r w:rsidRPr="00F4110D">
        <w:rPr>
          <w:rFonts w:asciiTheme="minorHAnsi" w:hAnsiTheme="minorHAnsi"/>
          <w:color w:val="000000"/>
          <w:sz w:val="24"/>
        </w:rPr>
        <w:t>11. Zabezpieczenie jednorazowej odzieży ochronnej dla personelu sprzątającego.</w:t>
      </w:r>
    </w:p>
    <w:p w:rsidR="00F4110D" w:rsidRPr="00F4110D" w:rsidRDefault="00F4110D" w:rsidP="002C09DA">
      <w:pPr>
        <w:pStyle w:val="Textbody"/>
        <w:tabs>
          <w:tab w:val="left" w:pos="710"/>
        </w:tabs>
        <w:spacing w:after="0"/>
        <w:jc w:val="both"/>
        <w:rPr>
          <w:rFonts w:asciiTheme="minorHAnsi" w:hAnsiTheme="minorHAnsi"/>
          <w:color w:val="000000"/>
          <w:sz w:val="24"/>
        </w:rPr>
      </w:pPr>
      <w:r w:rsidRPr="00F4110D">
        <w:rPr>
          <w:rFonts w:asciiTheme="minorHAnsi" w:hAnsiTheme="minorHAnsi"/>
          <w:color w:val="000000"/>
          <w:sz w:val="24"/>
        </w:rPr>
        <w:t>12.Wszystkie działania muszą być udokumentowane.</w:t>
      </w:r>
    </w:p>
    <w:p w:rsidR="00F4110D" w:rsidRPr="00F4110D" w:rsidRDefault="00F4110D" w:rsidP="00F4110D">
      <w:pPr>
        <w:pStyle w:val="Standard"/>
        <w:jc w:val="both"/>
        <w:rPr>
          <w:rFonts w:asciiTheme="minorHAnsi" w:hAnsiTheme="minorHAnsi"/>
          <w:color w:val="000000"/>
          <w:sz w:val="24"/>
        </w:rPr>
      </w:pPr>
    </w:p>
    <w:p w:rsidR="00F4110D" w:rsidRPr="00F4110D" w:rsidRDefault="00F4110D" w:rsidP="00F4110D">
      <w:pPr>
        <w:pStyle w:val="Standard"/>
        <w:tabs>
          <w:tab w:val="left" w:pos="360"/>
        </w:tabs>
        <w:rPr>
          <w:rFonts w:asciiTheme="minorHAnsi" w:hAnsiTheme="minorHAnsi"/>
          <w:b/>
          <w:color w:val="000000"/>
          <w:sz w:val="24"/>
        </w:rPr>
      </w:pPr>
      <w:r w:rsidRPr="00F4110D">
        <w:rPr>
          <w:rFonts w:asciiTheme="minorHAnsi" w:hAnsiTheme="minorHAnsi"/>
          <w:b/>
          <w:color w:val="000000"/>
          <w:sz w:val="24"/>
        </w:rPr>
        <w:t>V. Zadania dodatkowe</w:t>
      </w:r>
    </w:p>
    <w:p w:rsidR="00F4110D" w:rsidRPr="00F4110D" w:rsidRDefault="00F4110D" w:rsidP="00F4110D">
      <w:pPr>
        <w:pStyle w:val="Standard"/>
        <w:tabs>
          <w:tab w:val="left" w:pos="360"/>
        </w:tabs>
        <w:rPr>
          <w:rFonts w:asciiTheme="minorHAnsi" w:hAnsiTheme="minorHAnsi"/>
          <w:b/>
          <w:color w:val="000000"/>
          <w:sz w:val="24"/>
        </w:rPr>
      </w:pPr>
    </w:p>
    <w:p w:rsidR="00F4110D" w:rsidRPr="00F4110D" w:rsidRDefault="00F4110D" w:rsidP="00F4110D">
      <w:pPr>
        <w:pStyle w:val="Standard"/>
        <w:rPr>
          <w:rFonts w:asciiTheme="minorHAnsi" w:hAnsiTheme="minorHAnsi"/>
          <w:b/>
          <w:color w:val="000000"/>
          <w:sz w:val="24"/>
        </w:rPr>
      </w:pPr>
      <w:r w:rsidRPr="00F4110D">
        <w:rPr>
          <w:rFonts w:asciiTheme="minorHAnsi" w:hAnsiTheme="minorHAnsi"/>
          <w:b/>
          <w:color w:val="000000"/>
          <w:sz w:val="24"/>
        </w:rPr>
        <w:t>A. Oddziały szpitalne</w:t>
      </w:r>
    </w:p>
    <w:p w:rsidR="00F4110D" w:rsidRPr="00F4110D" w:rsidRDefault="00F4110D" w:rsidP="00632E48">
      <w:pPr>
        <w:pStyle w:val="Standard"/>
        <w:numPr>
          <w:ilvl w:val="3"/>
          <w:numId w:val="62"/>
        </w:numPr>
        <w:ind w:left="426"/>
        <w:jc w:val="both"/>
        <w:rPr>
          <w:rFonts w:asciiTheme="minorHAnsi" w:hAnsiTheme="minorHAnsi"/>
          <w:color w:val="000000"/>
          <w:sz w:val="24"/>
        </w:rPr>
      </w:pPr>
      <w:r w:rsidRPr="00F4110D">
        <w:rPr>
          <w:rFonts w:asciiTheme="minorHAnsi" w:hAnsiTheme="minorHAnsi"/>
          <w:color w:val="000000"/>
          <w:sz w:val="24"/>
        </w:rPr>
        <w:t>Pomoc przy transporcie chorych na badania, zabiegi .</w:t>
      </w:r>
    </w:p>
    <w:p w:rsidR="00F4110D" w:rsidRPr="00F4110D" w:rsidRDefault="00F4110D" w:rsidP="00632E48">
      <w:pPr>
        <w:pStyle w:val="Standard"/>
        <w:numPr>
          <w:ilvl w:val="0"/>
          <w:numId w:val="62"/>
        </w:numPr>
        <w:ind w:left="426"/>
        <w:jc w:val="both"/>
        <w:rPr>
          <w:rFonts w:asciiTheme="minorHAnsi" w:hAnsiTheme="minorHAnsi"/>
          <w:color w:val="000000"/>
          <w:sz w:val="24"/>
        </w:rPr>
      </w:pPr>
      <w:r w:rsidRPr="00F4110D">
        <w:rPr>
          <w:rFonts w:asciiTheme="minorHAnsi" w:hAnsiTheme="minorHAnsi"/>
          <w:color w:val="000000"/>
          <w:sz w:val="24"/>
        </w:rPr>
        <w:t>Pomoc przy transporcie pobieranych z magazynu (Apteki Szpitalnej) towarów i materiałów dla oddziałów.</w:t>
      </w:r>
    </w:p>
    <w:p w:rsidR="00F4110D" w:rsidRPr="00F4110D" w:rsidRDefault="00F4110D" w:rsidP="00632E48">
      <w:pPr>
        <w:pStyle w:val="Standard"/>
        <w:numPr>
          <w:ilvl w:val="0"/>
          <w:numId w:val="62"/>
        </w:numPr>
        <w:ind w:left="426"/>
        <w:jc w:val="both"/>
        <w:rPr>
          <w:rFonts w:asciiTheme="minorHAnsi" w:hAnsiTheme="minorHAnsi"/>
          <w:color w:val="000000"/>
          <w:sz w:val="24"/>
        </w:rPr>
      </w:pPr>
      <w:r w:rsidRPr="00F4110D">
        <w:rPr>
          <w:rFonts w:asciiTheme="minorHAnsi" w:hAnsiTheme="minorHAnsi"/>
          <w:color w:val="000000"/>
          <w:sz w:val="24"/>
        </w:rPr>
        <w:t>Pomoc przy toalecie pacjenta.</w:t>
      </w:r>
    </w:p>
    <w:p w:rsidR="00F4110D" w:rsidRPr="00F4110D" w:rsidRDefault="00F4110D" w:rsidP="00632E48">
      <w:pPr>
        <w:pStyle w:val="Standard"/>
        <w:numPr>
          <w:ilvl w:val="0"/>
          <w:numId w:val="62"/>
        </w:numPr>
        <w:ind w:left="426"/>
        <w:jc w:val="both"/>
        <w:rPr>
          <w:rFonts w:asciiTheme="minorHAnsi" w:hAnsiTheme="minorHAnsi"/>
          <w:color w:val="000000"/>
          <w:sz w:val="24"/>
        </w:rPr>
      </w:pPr>
      <w:r w:rsidRPr="00F4110D">
        <w:rPr>
          <w:rFonts w:asciiTheme="minorHAnsi" w:hAnsiTheme="minorHAnsi"/>
          <w:color w:val="000000"/>
          <w:sz w:val="24"/>
        </w:rPr>
        <w:t>Dystrybucji posiłków pod nadzorem  personelu medycznego.</w:t>
      </w:r>
    </w:p>
    <w:p w:rsidR="00F4110D" w:rsidRPr="00F4110D" w:rsidRDefault="00F4110D" w:rsidP="00632E48">
      <w:pPr>
        <w:pStyle w:val="Standard"/>
        <w:numPr>
          <w:ilvl w:val="0"/>
          <w:numId w:val="62"/>
        </w:numPr>
        <w:ind w:left="426"/>
        <w:jc w:val="both"/>
        <w:rPr>
          <w:rFonts w:asciiTheme="minorHAnsi" w:hAnsiTheme="minorHAnsi"/>
          <w:color w:val="000000"/>
          <w:sz w:val="24"/>
        </w:rPr>
      </w:pPr>
      <w:r w:rsidRPr="00F4110D">
        <w:rPr>
          <w:rFonts w:asciiTheme="minorHAnsi" w:hAnsiTheme="minorHAnsi"/>
          <w:color w:val="000000"/>
          <w:sz w:val="24"/>
        </w:rPr>
        <w:t>Pomoc przy zmianie pościeli.</w:t>
      </w:r>
    </w:p>
    <w:p w:rsidR="00F4110D" w:rsidRPr="00F4110D" w:rsidRDefault="00F4110D" w:rsidP="00632E48">
      <w:pPr>
        <w:pStyle w:val="Standard"/>
        <w:numPr>
          <w:ilvl w:val="0"/>
          <w:numId w:val="62"/>
        </w:numPr>
        <w:ind w:left="426"/>
        <w:jc w:val="both"/>
        <w:rPr>
          <w:rFonts w:asciiTheme="minorHAnsi" w:hAnsiTheme="minorHAnsi"/>
          <w:color w:val="000000"/>
          <w:sz w:val="24"/>
        </w:rPr>
      </w:pPr>
      <w:r w:rsidRPr="00F4110D">
        <w:rPr>
          <w:rFonts w:asciiTheme="minorHAnsi" w:hAnsiTheme="minorHAnsi"/>
          <w:color w:val="000000"/>
          <w:sz w:val="24"/>
        </w:rPr>
        <w:t>Wynoszenie, opróżnianie, mycie i dezynfekcja naczyń z wydalinami, obsługa maceratorów.</w:t>
      </w:r>
    </w:p>
    <w:p w:rsidR="00F4110D" w:rsidRPr="00F4110D" w:rsidRDefault="00F4110D" w:rsidP="00632E48">
      <w:pPr>
        <w:pStyle w:val="Standard"/>
        <w:numPr>
          <w:ilvl w:val="0"/>
          <w:numId w:val="62"/>
        </w:numPr>
        <w:ind w:left="426"/>
        <w:jc w:val="both"/>
        <w:rPr>
          <w:rFonts w:asciiTheme="minorHAnsi" w:hAnsiTheme="minorHAnsi"/>
          <w:color w:val="000000"/>
          <w:sz w:val="24"/>
        </w:rPr>
      </w:pPr>
      <w:r w:rsidRPr="00F4110D">
        <w:rPr>
          <w:rFonts w:asciiTheme="minorHAnsi" w:hAnsiTheme="minorHAnsi"/>
          <w:color w:val="000000"/>
          <w:sz w:val="24"/>
        </w:rPr>
        <w:t>Pomoc przy myciu i transporcie zwłok.</w:t>
      </w:r>
    </w:p>
    <w:p w:rsidR="00F4110D" w:rsidRPr="00F4110D" w:rsidRDefault="00F4110D" w:rsidP="00632E48">
      <w:pPr>
        <w:pStyle w:val="Standard"/>
        <w:numPr>
          <w:ilvl w:val="0"/>
          <w:numId w:val="62"/>
        </w:numPr>
        <w:ind w:left="426"/>
        <w:jc w:val="both"/>
        <w:rPr>
          <w:rFonts w:asciiTheme="minorHAnsi" w:hAnsiTheme="minorHAnsi"/>
          <w:color w:val="000000"/>
          <w:sz w:val="24"/>
        </w:rPr>
      </w:pPr>
      <w:r w:rsidRPr="00F4110D">
        <w:rPr>
          <w:rFonts w:asciiTheme="minorHAnsi" w:hAnsiTheme="minorHAnsi"/>
          <w:color w:val="000000"/>
          <w:sz w:val="24"/>
        </w:rPr>
        <w:t>Realizacja transportu wewnętrznego – odpadów komunalnych, medycznych, bielizny czystej i brudnej.</w:t>
      </w:r>
    </w:p>
    <w:p w:rsidR="00F4110D" w:rsidRPr="00F4110D" w:rsidRDefault="00F4110D" w:rsidP="00632E48">
      <w:pPr>
        <w:pStyle w:val="Standard"/>
        <w:widowControl w:val="0"/>
        <w:numPr>
          <w:ilvl w:val="3"/>
          <w:numId w:val="62"/>
        </w:numPr>
        <w:suppressAutoHyphens/>
        <w:autoSpaceDE/>
        <w:adjustRightInd/>
        <w:ind w:left="426"/>
        <w:jc w:val="both"/>
        <w:textAlignment w:val="baseline"/>
        <w:rPr>
          <w:rFonts w:asciiTheme="minorHAnsi" w:hAnsiTheme="minorHAnsi"/>
          <w:color w:val="000000"/>
          <w:sz w:val="24"/>
        </w:rPr>
      </w:pPr>
      <w:r w:rsidRPr="00F4110D">
        <w:rPr>
          <w:rFonts w:asciiTheme="minorHAnsi" w:hAnsiTheme="minorHAnsi"/>
          <w:color w:val="000000"/>
          <w:sz w:val="24"/>
        </w:rPr>
        <w:t>Przygotowanie wózków i odbiór posiłków.- z punktu dystrybucji posiłków szpitala.</w:t>
      </w:r>
    </w:p>
    <w:p w:rsidR="00F4110D" w:rsidRPr="00F4110D" w:rsidRDefault="00F4110D" w:rsidP="00632E48">
      <w:pPr>
        <w:pStyle w:val="Standard"/>
        <w:widowControl w:val="0"/>
        <w:numPr>
          <w:ilvl w:val="3"/>
          <w:numId w:val="62"/>
        </w:numPr>
        <w:suppressAutoHyphens/>
        <w:autoSpaceDE/>
        <w:adjustRightInd/>
        <w:ind w:left="426"/>
        <w:jc w:val="both"/>
        <w:textAlignment w:val="baseline"/>
        <w:rPr>
          <w:rFonts w:asciiTheme="minorHAnsi" w:hAnsiTheme="minorHAnsi"/>
          <w:color w:val="000000"/>
          <w:sz w:val="24"/>
        </w:rPr>
      </w:pPr>
      <w:r w:rsidRPr="00F4110D">
        <w:rPr>
          <w:rFonts w:asciiTheme="minorHAnsi" w:hAnsiTheme="minorHAnsi"/>
          <w:color w:val="000000"/>
          <w:sz w:val="24"/>
        </w:rPr>
        <w:t>Zbieranie, mycie, wyparzanie naczyń po posiłkach.</w:t>
      </w:r>
    </w:p>
    <w:p w:rsidR="00F4110D" w:rsidRPr="00F4110D" w:rsidRDefault="00F4110D" w:rsidP="00632E48">
      <w:pPr>
        <w:pStyle w:val="Standard"/>
        <w:numPr>
          <w:ilvl w:val="0"/>
          <w:numId w:val="62"/>
        </w:numPr>
        <w:ind w:left="426"/>
        <w:jc w:val="both"/>
        <w:rPr>
          <w:rFonts w:asciiTheme="minorHAnsi" w:hAnsiTheme="minorHAnsi"/>
          <w:color w:val="000000"/>
          <w:sz w:val="24"/>
        </w:rPr>
      </w:pPr>
      <w:r w:rsidRPr="00F4110D">
        <w:rPr>
          <w:rFonts w:asciiTheme="minorHAnsi" w:hAnsiTheme="minorHAnsi"/>
          <w:color w:val="000000"/>
          <w:sz w:val="24"/>
        </w:rPr>
        <w:t>Gospodarka bielizną na oddziale – prowadzenie szczegółowego rejestru.</w:t>
      </w:r>
    </w:p>
    <w:p w:rsidR="00F4110D" w:rsidRPr="00F4110D" w:rsidRDefault="00F4110D" w:rsidP="00632E48">
      <w:pPr>
        <w:pStyle w:val="Standard"/>
        <w:numPr>
          <w:ilvl w:val="0"/>
          <w:numId w:val="62"/>
        </w:numPr>
        <w:ind w:left="426"/>
        <w:jc w:val="both"/>
        <w:rPr>
          <w:rFonts w:asciiTheme="minorHAnsi" w:hAnsiTheme="minorHAnsi"/>
          <w:color w:val="000000"/>
          <w:sz w:val="24"/>
        </w:rPr>
      </w:pPr>
      <w:r w:rsidRPr="00F4110D">
        <w:rPr>
          <w:rFonts w:asciiTheme="minorHAnsi" w:hAnsiTheme="minorHAnsi"/>
          <w:color w:val="000000"/>
          <w:sz w:val="24"/>
        </w:rPr>
        <w:t>Prowadzenie magazynu czystej bielizny i prowadzenie stosownej, w tym zakresie, dokumentacji.</w:t>
      </w:r>
    </w:p>
    <w:p w:rsidR="00F4110D" w:rsidRPr="00F4110D" w:rsidRDefault="00F4110D" w:rsidP="00632E48">
      <w:pPr>
        <w:pStyle w:val="Standard"/>
        <w:numPr>
          <w:ilvl w:val="0"/>
          <w:numId w:val="62"/>
        </w:numPr>
        <w:ind w:left="426"/>
        <w:jc w:val="both"/>
        <w:rPr>
          <w:rFonts w:asciiTheme="minorHAnsi" w:hAnsiTheme="minorHAnsi"/>
          <w:color w:val="000000"/>
          <w:sz w:val="24"/>
        </w:rPr>
      </w:pPr>
      <w:r w:rsidRPr="00F4110D">
        <w:rPr>
          <w:rFonts w:asciiTheme="minorHAnsi" w:hAnsiTheme="minorHAnsi"/>
          <w:color w:val="000000"/>
          <w:sz w:val="24"/>
        </w:rPr>
        <w:t>Dekontaminacja łóżek, wózków i innego sprzętu w wyznaczonych pomieszczeniach</w:t>
      </w:r>
    </w:p>
    <w:p w:rsidR="00F4110D" w:rsidRPr="00F4110D" w:rsidRDefault="00F4110D" w:rsidP="00632E48">
      <w:pPr>
        <w:pStyle w:val="Standard"/>
        <w:numPr>
          <w:ilvl w:val="0"/>
          <w:numId w:val="62"/>
        </w:numPr>
        <w:ind w:left="426"/>
        <w:jc w:val="both"/>
        <w:rPr>
          <w:rFonts w:asciiTheme="minorHAnsi" w:hAnsiTheme="minorHAnsi"/>
          <w:color w:val="000000"/>
          <w:sz w:val="24"/>
        </w:rPr>
      </w:pPr>
      <w:r w:rsidRPr="00F4110D">
        <w:rPr>
          <w:rFonts w:asciiTheme="minorHAnsi" w:hAnsiTheme="minorHAnsi"/>
          <w:color w:val="000000"/>
          <w:sz w:val="24"/>
        </w:rPr>
        <w:lastRenderedPageBreak/>
        <w:t>mycie i dezynfekcja lodówek z żywnością pacjentów oraz próbkami żywności w punkcie dystrybucji posiłków</w:t>
      </w:r>
    </w:p>
    <w:p w:rsidR="00F4110D" w:rsidRPr="00F4110D" w:rsidRDefault="00F4110D" w:rsidP="00F4110D">
      <w:pPr>
        <w:pStyle w:val="Standard"/>
        <w:jc w:val="both"/>
        <w:rPr>
          <w:rFonts w:asciiTheme="minorHAnsi" w:hAnsiTheme="minorHAnsi"/>
          <w:color w:val="000000"/>
          <w:sz w:val="24"/>
        </w:rPr>
      </w:pPr>
    </w:p>
    <w:p w:rsidR="00F4110D" w:rsidRPr="00F4110D" w:rsidRDefault="00F4110D" w:rsidP="00F4110D">
      <w:pPr>
        <w:pStyle w:val="Standard"/>
        <w:jc w:val="both"/>
        <w:rPr>
          <w:rFonts w:asciiTheme="minorHAnsi" w:hAnsiTheme="minorHAnsi"/>
          <w:b/>
          <w:color w:val="000000"/>
          <w:sz w:val="24"/>
        </w:rPr>
      </w:pPr>
      <w:r w:rsidRPr="00F4110D">
        <w:rPr>
          <w:rFonts w:asciiTheme="minorHAnsi" w:hAnsiTheme="minorHAnsi"/>
          <w:b/>
          <w:color w:val="000000"/>
          <w:sz w:val="24"/>
        </w:rPr>
        <w:t>B. Blok operacyjny.</w:t>
      </w:r>
    </w:p>
    <w:p w:rsidR="00F4110D" w:rsidRPr="00F4110D" w:rsidRDefault="00F4110D" w:rsidP="00632E48">
      <w:pPr>
        <w:pStyle w:val="Standard"/>
        <w:widowControl w:val="0"/>
        <w:numPr>
          <w:ilvl w:val="6"/>
          <w:numId w:val="48"/>
        </w:numPr>
        <w:suppressAutoHyphens/>
        <w:autoSpaceDE/>
        <w:adjustRightInd/>
        <w:ind w:left="284" w:hanging="284"/>
        <w:jc w:val="both"/>
        <w:textAlignment w:val="baseline"/>
        <w:rPr>
          <w:rFonts w:asciiTheme="minorHAnsi" w:hAnsiTheme="minorHAnsi"/>
          <w:color w:val="000000"/>
          <w:sz w:val="24"/>
        </w:rPr>
      </w:pPr>
      <w:r w:rsidRPr="00F4110D">
        <w:rPr>
          <w:rFonts w:asciiTheme="minorHAnsi" w:hAnsiTheme="minorHAnsi"/>
          <w:color w:val="000000"/>
          <w:sz w:val="24"/>
        </w:rPr>
        <w:t>Przygotowanie Sal operacyjnej do zabiegu.</w:t>
      </w:r>
    </w:p>
    <w:p w:rsidR="00F4110D" w:rsidRPr="00F4110D" w:rsidRDefault="00F4110D" w:rsidP="00632E48">
      <w:pPr>
        <w:pStyle w:val="Standard"/>
        <w:widowControl w:val="0"/>
        <w:numPr>
          <w:ilvl w:val="6"/>
          <w:numId w:val="48"/>
        </w:numPr>
        <w:suppressAutoHyphens/>
        <w:autoSpaceDE/>
        <w:adjustRightInd/>
        <w:ind w:left="284" w:hanging="284"/>
        <w:jc w:val="both"/>
        <w:textAlignment w:val="baseline"/>
        <w:rPr>
          <w:rFonts w:asciiTheme="minorHAnsi" w:hAnsiTheme="minorHAnsi"/>
          <w:color w:val="000000"/>
          <w:sz w:val="24"/>
        </w:rPr>
      </w:pPr>
      <w:r w:rsidRPr="00F4110D">
        <w:rPr>
          <w:rFonts w:asciiTheme="minorHAnsi" w:hAnsiTheme="minorHAnsi"/>
          <w:color w:val="000000"/>
          <w:sz w:val="24"/>
        </w:rPr>
        <w:t>Pomoc przy przemieszczaniu pacjenta przed i po zabiegu.</w:t>
      </w:r>
    </w:p>
    <w:p w:rsidR="00F4110D" w:rsidRPr="00F4110D" w:rsidRDefault="00F4110D" w:rsidP="00632E48">
      <w:pPr>
        <w:pStyle w:val="Standard"/>
        <w:widowControl w:val="0"/>
        <w:numPr>
          <w:ilvl w:val="6"/>
          <w:numId w:val="48"/>
        </w:numPr>
        <w:suppressAutoHyphens/>
        <w:autoSpaceDE/>
        <w:adjustRightInd/>
        <w:ind w:left="284" w:hanging="284"/>
        <w:jc w:val="both"/>
        <w:textAlignment w:val="baseline"/>
        <w:rPr>
          <w:rFonts w:asciiTheme="minorHAnsi" w:hAnsiTheme="minorHAnsi"/>
          <w:color w:val="000000"/>
          <w:sz w:val="24"/>
        </w:rPr>
      </w:pPr>
      <w:r w:rsidRPr="00F4110D">
        <w:rPr>
          <w:rFonts w:asciiTheme="minorHAnsi" w:hAnsiTheme="minorHAnsi"/>
          <w:color w:val="000000"/>
          <w:sz w:val="24"/>
        </w:rPr>
        <w:t>Pomoc w transporcie aparatury medycznej, płynów, opatrunków.</w:t>
      </w:r>
    </w:p>
    <w:p w:rsidR="00F4110D" w:rsidRPr="00F4110D" w:rsidRDefault="00F4110D" w:rsidP="00632E48">
      <w:pPr>
        <w:pStyle w:val="Standard"/>
        <w:widowControl w:val="0"/>
        <w:numPr>
          <w:ilvl w:val="6"/>
          <w:numId w:val="48"/>
        </w:numPr>
        <w:suppressAutoHyphens/>
        <w:autoSpaceDE/>
        <w:adjustRightInd/>
        <w:ind w:left="284" w:hanging="284"/>
        <w:jc w:val="both"/>
        <w:textAlignment w:val="baseline"/>
        <w:rPr>
          <w:rFonts w:asciiTheme="minorHAnsi" w:hAnsiTheme="minorHAnsi"/>
          <w:color w:val="000000"/>
          <w:sz w:val="24"/>
        </w:rPr>
      </w:pPr>
      <w:r w:rsidRPr="00F4110D">
        <w:rPr>
          <w:rFonts w:asciiTheme="minorHAnsi" w:hAnsiTheme="minorHAnsi"/>
          <w:color w:val="000000"/>
          <w:sz w:val="24"/>
        </w:rPr>
        <w:t>Realizacja transportu wewnętrznego – odpady.</w:t>
      </w:r>
    </w:p>
    <w:p w:rsidR="00F4110D" w:rsidRPr="00F4110D" w:rsidRDefault="00F4110D" w:rsidP="00632E48">
      <w:pPr>
        <w:pStyle w:val="Standard"/>
        <w:widowControl w:val="0"/>
        <w:numPr>
          <w:ilvl w:val="6"/>
          <w:numId w:val="48"/>
        </w:numPr>
        <w:suppressAutoHyphens/>
        <w:autoSpaceDE/>
        <w:adjustRightInd/>
        <w:ind w:left="284" w:hanging="284"/>
        <w:jc w:val="both"/>
        <w:textAlignment w:val="baseline"/>
        <w:rPr>
          <w:rFonts w:asciiTheme="minorHAnsi" w:hAnsiTheme="minorHAnsi"/>
          <w:color w:val="000000"/>
          <w:sz w:val="24"/>
        </w:rPr>
      </w:pPr>
      <w:r w:rsidRPr="00F4110D">
        <w:rPr>
          <w:rFonts w:asciiTheme="minorHAnsi" w:hAnsiTheme="minorHAnsi"/>
          <w:color w:val="000000"/>
          <w:sz w:val="24"/>
        </w:rPr>
        <w:t>Gospodarka bielizną – prowadzenie szczegółowego rejestru.</w:t>
      </w:r>
    </w:p>
    <w:p w:rsidR="00F4110D" w:rsidRPr="00F4110D" w:rsidRDefault="00F4110D" w:rsidP="00632E48">
      <w:pPr>
        <w:pStyle w:val="Standard"/>
        <w:widowControl w:val="0"/>
        <w:numPr>
          <w:ilvl w:val="6"/>
          <w:numId w:val="48"/>
        </w:numPr>
        <w:suppressAutoHyphens/>
        <w:autoSpaceDE/>
        <w:adjustRightInd/>
        <w:ind w:left="284" w:hanging="284"/>
        <w:jc w:val="both"/>
        <w:textAlignment w:val="baseline"/>
        <w:rPr>
          <w:rFonts w:asciiTheme="minorHAnsi" w:hAnsiTheme="minorHAnsi"/>
          <w:color w:val="000000"/>
          <w:sz w:val="24"/>
        </w:rPr>
      </w:pPr>
      <w:r w:rsidRPr="00F4110D">
        <w:rPr>
          <w:rFonts w:asciiTheme="minorHAnsi" w:hAnsiTheme="minorHAnsi"/>
          <w:color w:val="000000"/>
          <w:sz w:val="24"/>
        </w:rPr>
        <w:t>Mycie i dezynfekcja obuwia operacyjnego.</w:t>
      </w:r>
    </w:p>
    <w:p w:rsidR="00F4110D" w:rsidRPr="00F4110D" w:rsidRDefault="00F4110D" w:rsidP="00F4110D">
      <w:pPr>
        <w:pStyle w:val="Standard"/>
        <w:jc w:val="both"/>
        <w:rPr>
          <w:rFonts w:asciiTheme="minorHAnsi" w:hAnsiTheme="minorHAnsi"/>
          <w:color w:val="000000"/>
          <w:sz w:val="24"/>
        </w:rPr>
      </w:pPr>
    </w:p>
    <w:p w:rsidR="00F4110D" w:rsidRPr="00F4110D" w:rsidRDefault="00F4110D" w:rsidP="00F4110D">
      <w:pPr>
        <w:pStyle w:val="Standard"/>
        <w:jc w:val="both"/>
        <w:rPr>
          <w:rFonts w:asciiTheme="minorHAnsi" w:hAnsiTheme="minorHAnsi"/>
          <w:sz w:val="24"/>
        </w:rPr>
      </w:pPr>
      <w:r w:rsidRPr="00F4110D">
        <w:rPr>
          <w:rFonts w:asciiTheme="minorHAnsi" w:hAnsiTheme="minorHAnsi"/>
          <w:b/>
          <w:sz w:val="24"/>
        </w:rPr>
        <w:t>C. Pracownik Nocny</w:t>
      </w:r>
    </w:p>
    <w:p w:rsidR="00F4110D" w:rsidRPr="00F4110D" w:rsidRDefault="00F4110D" w:rsidP="00632E48">
      <w:pPr>
        <w:pStyle w:val="Standard"/>
        <w:numPr>
          <w:ilvl w:val="0"/>
          <w:numId w:val="63"/>
        </w:numPr>
        <w:ind w:left="426"/>
        <w:jc w:val="both"/>
        <w:rPr>
          <w:rFonts w:asciiTheme="minorHAnsi" w:hAnsiTheme="minorHAnsi"/>
          <w:sz w:val="24"/>
        </w:rPr>
      </w:pPr>
      <w:r w:rsidRPr="00F4110D">
        <w:rPr>
          <w:rFonts w:asciiTheme="minorHAnsi" w:hAnsiTheme="minorHAnsi"/>
          <w:sz w:val="24"/>
        </w:rPr>
        <w:t>Prace interwencyjne na terenie całego obiektu.</w:t>
      </w:r>
    </w:p>
    <w:p w:rsidR="00F4110D" w:rsidRPr="00F4110D" w:rsidRDefault="00F4110D" w:rsidP="00632E48">
      <w:pPr>
        <w:pStyle w:val="Standard"/>
        <w:numPr>
          <w:ilvl w:val="0"/>
          <w:numId w:val="63"/>
        </w:numPr>
        <w:ind w:left="426"/>
        <w:jc w:val="both"/>
        <w:rPr>
          <w:rFonts w:asciiTheme="minorHAnsi" w:hAnsiTheme="minorHAnsi"/>
          <w:sz w:val="24"/>
        </w:rPr>
      </w:pPr>
      <w:r w:rsidRPr="00F4110D">
        <w:rPr>
          <w:rFonts w:asciiTheme="minorHAnsi" w:hAnsiTheme="minorHAnsi"/>
          <w:sz w:val="24"/>
        </w:rPr>
        <w:t xml:space="preserve">Utrzymanie w czystości w godzinach nocnych w Izbie Przyjęć </w:t>
      </w:r>
    </w:p>
    <w:p w:rsidR="00F4110D" w:rsidRPr="00F4110D" w:rsidRDefault="00F4110D" w:rsidP="00632E48">
      <w:pPr>
        <w:pStyle w:val="Standard"/>
        <w:numPr>
          <w:ilvl w:val="0"/>
          <w:numId w:val="63"/>
        </w:numPr>
        <w:ind w:left="426"/>
        <w:jc w:val="both"/>
        <w:rPr>
          <w:rFonts w:asciiTheme="minorHAnsi" w:hAnsiTheme="minorHAnsi"/>
          <w:sz w:val="24"/>
        </w:rPr>
      </w:pPr>
      <w:r w:rsidRPr="00F4110D">
        <w:rPr>
          <w:rFonts w:asciiTheme="minorHAnsi" w:hAnsiTheme="minorHAnsi"/>
          <w:sz w:val="24"/>
        </w:rPr>
        <w:t>Pomoc przy transporcie chorych na badania, zabiegi .</w:t>
      </w:r>
    </w:p>
    <w:p w:rsidR="00F4110D" w:rsidRPr="00F4110D" w:rsidRDefault="00F4110D" w:rsidP="00632E48">
      <w:pPr>
        <w:pStyle w:val="Standard"/>
        <w:numPr>
          <w:ilvl w:val="0"/>
          <w:numId w:val="63"/>
        </w:numPr>
        <w:ind w:left="426"/>
        <w:jc w:val="both"/>
        <w:rPr>
          <w:rFonts w:asciiTheme="minorHAnsi" w:hAnsiTheme="minorHAnsi"/>
          <w:sz w:val="24"/>
        </w:rPr>
      </w:pPr>
      <w:r w:rsidRPr="00F4110D">
        <w:rPr>
          <w:rFonts w:asciiTheme="minorHAnsi" w:hAnsiTheme="minorHAnsi"/>
          <w:sz w:val="24"/>
        </w:rPr>
        <w:t xml:space="preserve">Pomoc przy zamawianiu posiłków </w:t>
      </w:r>
    </w:p>
    <w:p w:rsidR="00F4110D" w:rsidRPr="00F4110D" w:rsidRDefault="00F4110D" w:rsidP="00632E48">
      <w:pPr>
        <w:pStyle w:val="Standard"/>
        <w:numPr>
          <w:ilvl w:val="0"/>
          <w:numId w:val="63"/>
        </w:numPr>
        <w:ind w:left="426"/>
        <w:jc w:val="both"/>
        <w:rPr>
          <w:rFonts w:asciiTheme="minorHAnsi" w:hAnsiTheme="minorHAnsi"/>
          <w:sz w:val="24"/>
        </w:rPr>
      </w:pPr>
      <w:r w:rsidRPr="00F4110D">
        <w:rPr>
          <w:rFonts w:asciiTheme="minorHAnsi" w:hAnsiTheme="minorHAnsi"/>
          <w:sz w:val="24"/>
        </w:rPr>
        <w:t>Wynoszenie, opróżnianie, mycie i dezynfekcja naczyń z wydalinami, obsługa maceratorów.</w:t>
      </w:r>
    </w:p>
    <w:p w:rsidR="00F4110D" w:rsidRPr="00F4110D" w:rsidRDefault="00F4110D" w:rsidP="00632E48">
      <w:pPr>
        <w:pStyle w:val="Standard"/>
        <w:numPr>
          <w:ilvl w:val="0"/>
          <w:numId w:val="63"/>
        </w:numPr>
        <w:ind w:left="426"/>
        <w:jc w:val="both"/>
        <w:rPr>
          <w:rFonts w:asciiTheme="minorHAnsi" w:hAnsiTheme="minorHAnsi"/>
          <w:sz w:val="24"/>
        </w:rPr>
      </w:pPr>
      <w:r w:rsidRPr="00F4110D">
        <w:rPr>
          <w:rFonts w:asciiTheme="minorHAnsi" w:hAnsiTheme="minorHAnsi"/>
          <w:sz w:val="24"/>
        </w:rPr>
        <w:t>Pomoc przy myciu i transporcie zwłok.</w:t>
      </w:r>
    </w:p>
    <w:p w:rsidR="00F4110D" w:rsidRPr="00F4110D" w:rsidRDefault="00F4110D" w:rsidP="00632E48">
      <w:pPr>
        <w:pStyle w:val="Standard"/>
        <w:numPr>
          <w:ilvl w:val="0"/>
          <w:numId w:val="63"/>
        </w:numPr>
        <w:ind w:left="426"/>
        <w:jc w:val="both"/>
        <w:rPr>
          <w:rFonts w:asciiTheme="minorHAnsi" w:hAnsiTheme="minorHAnsi"/>
          <w:sz w:val="24"/>
        </w:rPr>
      </w:pPr>
      <w:r w:rsidRPr="00F4110D">
        <w:rPr>
          <w:rFonts w:asciiTheme="minorHAnsi" w:hAnsiTheme="minorHAnsi"/>
          <w:sz w:val="24"/>
        </w:rPr>
        <w:t>Mycie i dezynfekcja pomieszczenia do przechowywania zwłok</w:t>
      </w:r>
    </w:p>
    <w:p w:rsidR="00F4110D" w:rsidRPr="004B2898" w:rsidRDefault="00F4110D" w:rsidP="00632E48">
      <w:pPr>
        <w:pStyle w:val="Akapitzlist"/>
        <w:numPr>
          <w:ilvl w:val="0"/>
          <w:numId w:val="63"/>
        </w:numPr>
        <w:ind w:left="426"/>
        <w:jc w:val="both"/>
        <w:rPr>
          <w:rFonts w:asciiTheme="minorHAnsi" w:hAnsiTheme="minorHAnsi"/>
          <w:sz w:val="24"/>
          <w:szCs w:val="24"/>
        </w:rPr>
      </w:pPr>
      <w:r w:rsidRPr="004B2898">
        <w:rPr>
          <w:rFonts w:asciiTheme="minorHAnsi" w:hAnsiTheme="minorHAnsi"/>
          <w:sz w:val="24"/>
          <w:szCs w:val="24"/>
        </w:rPr>
        <w:t>Mycie i dezynfekcja wind transportowych i osobowych</w:t>
      </w:r>
    </w:p>
    <w:p w:rsidR="00F4110D" w:rsidRPr="00F4110D" w:rsidRDefault="00F4110D" w:rsidP="00632E48">
      <w:pPr>
        <w:pStyle w:val="Standard"/>
        <w:numPr>
          <w:ilvl w:val="0"/>
          <w:numId w:val="63"/>
        </w:numPr>
        <w:ind w:left="426"/>
        <w:jc w:val="both"/>
        <w:rPr>
          <w:rFonts w:asciiTheme="minorHAnsi" w:hAnsiTheme="minorHAnsi"/>
          <w:sz w:val="24"/>
        </w:rPr>
      </w:pPr>
      <w:r w:rsidRPr="00F4110D">
        <w:rPr>
          <w:rFonts w:asciiTheme="minorHAnsi" w:hAnsiTheme="minorHAnsi"/>
          <w:sz w:val="24"/>
        </w:rPr>
        <w:t>Mycie korytarzy ogólnodostępnych, ciągów komunikac</w:t>
      </w:r>
      <w:r w:rsidR="004B2898">
        <w:rPr>
          <w:rFonts w:asciiTheme="minorHAnsi" w:hAnsiTheme="minorHAnsi"/>
          <w:sz w:val="24"/>
        </w:rPr>
        <w:t>yjnych,, schodów zewnętrznych (</w:t>
      </w:r>
      <w:r w:rsidRPr="00F4110D">
        <w:rPr>
          <w:rFonts w:asciiTheme="minorHAnsi" w:hAnsiTheme="minorHAnsi"/>
          <w:sz w:val="24"/>
        </w:rPr>
        <w:t>w okresie zimowym odśnieżanie)</w:t>
      </w:r>
    </w:p>
    <w:p w:rsidR="00F4110D" w:rsidRDefault="00F4110D" w:rsidP="00F4110D">
      <w:pPr>
        <w:jc w:val="center"/>
        <w:rPr>
          <w:rFonts w:asciiTheme="minorHAnsi" w:hAnsiTheme="minorHAnsi"/>
          <w:sz w:val="22"/>
          <w:szCs w:val="22"/>
        </w:rPr>
      </w:pPr>
    </w:p>
    <w:p w:rsidR="004B2898" w:rsidRDefault="004B2898" w:rsidP="00F4110D">
      <w:pPr>
        <w:jc w:val="center"/>
        <w:rPr>
          <w:rFonts w:asciiTheme="minorHAnsi" w:hAnsiTheme="minorHAnsi"/>
          <w:sz w:val="22"/>
          <w:szCs w:val="22"/>
        </w:rPr>
        <w:sectPr w:rsidR="004B2898" w:rsidSect="00F4110D">
          <w:footnotePr>
            <w:pos w:val="beneathText"/>
          </w:footnotePr>
          <w:pgSz w:w="11905" w:h="16837"/>
          <w:pgMar w:top="1417" w:right="1417" w:bottom="1417" w:left="1417" w:header="709" w:footer="709" w:gutter="0"/>
          <w:cols w:space="708"/>
          <w:titlePg/>
          <w:docGrid w:linePitch="360"/>
        </w:sectPr>
      </w:pPr>
    </w:p>
    <w:p w:rsidR="004B2898" w:rsidRPr="004B2898" w:rsidRDefault="00764E58" w:rsidP="004B2898">
      <w:pPr>
        <w:pStyle w:val="Nagwek2"/>
        <w:tabs>
          <w:tab w:val="right" w:pos="9071"/>
        </w:tabs>
        <w:rPr>
          <w:rFonts w:asciiTheme="minorHAnsi" w:hAnsiTheme="minorHAnsi"/>
          <w:bCs/>
          <w:i w:val="0"/>
          <w:iCs/>
          <w:szCs w:val="24"/>
        </w:rPr>
      </w:pPr>
      <w:proofErr w:type="spellStart"/>
      <w:r>
        <w:rPr>
          <w:rFonts w:asciiTheme="minorHAnsi" w:hAnsiTheme="minorHAnsi"/>
          <w:i w:val="0"/>
          <w:szCs w:val="24"/>
        </w:rPr>
        <w:lastRenderedPageBreak/>
        <w:t>Ozn</w:t>
      </w:r>
      <w:proofErr w:type="spellEnd"/>
      <w:r>
        <w:rPr>
          <w:rFonts w:asciiTheme="minorHAnsi" w:hAnsiTheme="minorHAnsi"/>
          <w:i w:val="0"/>
          <w:szCs w:val="24"/>
        </w:rPr>
        <w:t>. postępowania 03/2018</w:t>
      </w:r>
      <w:r w:rsidR="004B2898" w:rsidRPr="004B2898">
        <w:rPr>
          <w:rFonts w:asciiTheme="minorHAnsi" w:hAnsiTheme="minorHAnsi"/>
          <w:i w:val="0"/>
          <w:szCs w:val="24"/>
        </w:rPr>
        <w:tab/>
      </w:r>
      <w:r w:rsidR="004B2898" w:rsidRPr="004B2898">
        <w:rPr>
          <w:rFonts w:asciiTheme="minorHAnsi" w:hAnsiTheme="minorHAnsi"/>
          <w:bCs/>
          <w:i w:val="0"/>
          <w:szCs w:val="24"/>
        </w:rPr>
        <w:t xml:space="preserve">załącznik nr 2 do </w:t>
      </w:r>
      <w:proofErr w:type="spellStart"/>
      <w:r w:rsidR="004B2898" w:rsidRPr="004B2898">
        <w:rPr>
          <w:rFonts w:asciiTheme="minorHAnsi" w:hAnsiTheme="minorHAnsi"/>
          <w:bCs/>
          <w:i w:val="0"/>
          <w:szCs w:val="24"/>
        </w:rPr>
        <w:t>siwz</w:t>
      </w:r>
      <w:proofErr w:type="spellEnd"/>
    </w:p>
    <w:p w:rsidR="004B2898" w:rsidRPr="004B2898" w:rsidRDefault="004B2898" w:rsidP="004B2898">
      <w:pPr>
        <w:jc w:val="both"/>
        <w:rPr>
          <w:rFonts w:asciiTheme="minorHAnsi" w:hAnsiTheme="minorHAnsi" w:cs="Tahoma"/>
          <w:sz w:val="28"/>
          <w:szCs w:val="28"/>
        </w:rPr>
      </w:pPr>
    </w:p>
    <w:p w:rsidR="004B2898" w:rsidRPr="004B2898" w:rsidRDefault="004B2898" w:rsidP="004B2898">
      <w:pPr>
        <w:jc w:val="center"/>
        <w:rPr>
          <w:rFonts w:asciiTheme="minorHAnsi" w:hAnsiTheme="minorHAnsi"/>
          <w:b/>
          <w:sz w:val="24"/>
          <w:szCs w:val="24"/>
        </w:rPr>
      </w:pPr>
      <w:r w:rsidRPr="004B2898">
        <w:rPr>
          <w:rFonts w:asciiTheme="minorHAnsi" w:hAnsiTheme="minorHAnsi"/>
          <w:b/>
          <w:sz w:val="24"/>
          <w:szCs w:val="24"/>
        </w:rPr>
        <w:t>WYMAGANA LICZBA PERSONELU – SYSTEM PRACY</w:t>
      </w:r>
    </w:p>
    <w:p w:rsidR="004B2898" w:rsidRPr="004B2898" w:rsidRDefault="004B2898" w:rsidP="004B2898">
      <w:pPr>
        <w:ind w:left="360"/>
        <w:jc w:val="both"/>
        <w:rPr>
          <w:rFonts w:asciiTheme="minorHAnsi" w:hAnsiTheme="minorHAnsi"/>
        </w:rPr>
      </w:pPr>
    </w:p>
    <w:p w:rsidR="004B2898" w:rsidRPr="004B2898" w:rsidRDefault="004B2898" w:rsidP="004B2898">
      <w:pPr>
        <w:pStyle w:val="Standard"/>
        <w:ind w:left="360"/>
        <w:jc w:val="both"/>
        <w:rPr>
          <w:rFonts w:asciiTheme="minorHAnsi" w:hAnsiTheme="minorHAnsi"/>
          <w:szCs w:val="20"/>
        </w:rPr>
      </w:pPr>
    </w:p>
    <w:tbl>
      <w:tblPr>
        <w:tblW w:w="9061" w:type="dxa"/>
        <w:tblCellMar>
          <w:left w:w="10" w:type="dxa"/>
          <w:right w:w="10" w:type="dxa"/>
        </w:tblCellMar>
        <w:tblLook w:val="0000" w:firstRow="0" w:lastRow="0" w:firstColumn="0" w:lastColumn="0" w:noHBand="0" w:noVBand="0"/>
      </w:tblPr>
      <w:tblGrid>
        <w:gridCol w:w="3066"/>
        <w:gridCol w:w="1398"/>
        <w:gridCol w:w="4597"/>
      </w:tblGrid>
      <w:tr w:rsidR="004B2898" w:rsidRPr="004B2898" w:rsidTr="005376B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898" w:rsidRPr="004B2898" w:rsidRDefault="004B2898" w:rsidP="005376BC">
            <w:pPr>
              <w:jc w:val="center"/>
              <w:rPr>
                <w:rFonts w:asciiTheme="minorHAnsi" w:hAnsiTheme="minorHAnsi"/>
                <w:b/>
              </w:rPr>
            </w:pPr>
            <w:r w:rsidRPr="004B2898">
              <w:rPr>
                <w:rFonts w:asciiTheme="minorHAnsi" w:hAnsiTheme="minorHAnsi"/>
                <w:b/>
              </w:rPr>
              <w:t>Miejsce</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898" w:rsidRPr="004B2898" w:rsidRDefault="004B2898" w:rsidP="005376BC">
            <w:pPr>
              <w:jc w:val="center"/>
              <w:rPr>
                <w:rFonts w:asciiTheme="minorHAnsi" w:hAnsiTheme="minorHAnsi"/>
                <w:b/>
              </w:rPr>
            </w:pPr>
            <w:r w:rsidRPr="004B2898">
              <w:rPr>
                <w:rFonts w:asciiTheme="minorHAnsi" w:hAnsiTheme="minorHAnsi"/>
                <w:b/>
              </w:rPr>
              <w:t>Dni pracy</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898" w:rsidRPr="004B2898" w:rsidRDefault="004B2898" w:rsidP="005376BC">
            <w:pPr>
              <w:jc w:val="center"/>
              <w:rPr>
                <w:rFonts w:asciiTheme="minorHAnsi" w:hAnsiTheme="minorHAnsi"/>
                <w:b/>
              </w:rPr>
            </w:pPr>
            <w:r w:rsidRPr="004B2898">
              <w:rPr>
                <w:rFonts w:asciiTheme="minorHAnsi" w:hAnsiTheme="minorHAnsi"/>
                <w:b/>
              </w:rPr>
              <w:t>Ilość osób – godziny pracy</w:t>
            </w:r>
          </w:p>
        </w:tc>
      </w:tr>
      <w:tr w:rsidR="004B2898" w:rsidRPr="004B2898" w:rsidTr="005376B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Pracownik Nadzoru</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(07.00 – 15.00)</w:t>
            </w:r>
          </w:p>
        </w:tc>
      </w:tr>
      <w:tr w:rsidR="004B2898" w:rsidRPr="004B2898" w:rsidTr="005376B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Dyrekcja, pomieszczenia administracyjne, Przychodnia, PZP, Magazyn sprzętu medycznego, Apteka szpitalna, Archiwum, Zakład Rehabilitacji i Medycyny Fizykalnej, gospodarka bielizną</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230FB2" w:rsidP="005376BC">
            <w:pPr>
              <w:snapToGrid w:val="0"/>
              <w:rPr>
                <w:rFonts w:asciiTheme="minorHAnsi" w:hAnsiTheme="minorHAnsi"/>
              </w:rPr>
            </w:pPr>
            <w:r>
              <w:rPr>
                <w:rFonts w:asciiTheme="minorHAnsi" w:hAnsiTheme="minorHAnsi"/>
              </w:rPr>
              <w:t xml:space="preserve">3 osoby  (6.00-14.00) + </w:t>
            </w:r>
            <w:r w:rsidR="004B2898" w:rsidRPr="004B2898">
              <w:rPr>
                <w:rFonts w:asciiTheme="minorHAnsi" w:hAnsiTheme="minorHAnsi"/>
              </w:rPr>
              <w:t>3osoby (14.00-21.00)</w:t>
            </w:r>
          </w:p>
        </w:tc>
      </w:tr>
      <w:tr w:rsidR="004B2898" w:rsidRPr="004B2898" w:rsidTr="005376B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p>
        </w:tc>
      </w:tr>
      <w:tr w:rsidR="004B2898" w:rsidRPr="004B2898" w:rsidTr="005376B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Centralny punkt dystrybucji posiłków</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p w:rsidR="004B2898" w:rsidRPr="004B2898" w:rsidRDefault="004B2898" w:rsidP="005376BC">
            <w:pPr>
              <w:snapToGrid w:val="0"/>
              <w:rPr>
                <w:rFonts w:asciiTheme="minorHAnsi" w:hAnsiTheme="minorHAnsi"/>
              </w:rPr>
            </w:pPr>
            <w:proofErr w:type="spellStart"/>
            <w:r w:rsidRPr="004B2898">
              <w:rPr>
                <w:rFonts w:asciiTheme="minorHAnsi" w:hAnsiTheme="minorHAnsi"/>
              </w:rPr>
              <w:t>Sob</w:t>
            </w:r>
            <w:proofErr w:type="spellEnd"/>
            <w:r w:rsidRPr="004B2898">
              <w:rPr>
                <w:rFonts w:asciiTheme="minorHAnsi" w:hAnsiTheme="minorHAnsi"/>
              </w:rPr>
              <w:t xml:space="preserve"> – </w:t>
            </w:r>
            <w:proofErr w:type="spellStart"/>
            <w:r w:rsidRPr="004B2898">
              <w:rPr>
                <w:rFonts w:asciiTheme="minorHAnsi" w:hAnsiTheme="minorHAnsi"/>
              </w:rPr>
              <w:t>niedz</w:t>
            </w:r>
            <w:proofErr w:type="spellEnd"/>
            <w:r w:rsidRPr="004B2898">
              <w:rPr>
                <w:rFonts w:asciiTheme="minorHAnsi" w:hAnsiTheme="minorHAnsi"/>
              </w:rPr>
              <w:t xml:space="preserve"> - święta</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(7.00 – 19.00) obstawienie dystrybucji posiłków na odcinku  neurologicznym</w:t>
            </w:r>
          </w:p>
        </w:tc>
      </w:tr>
      <w:tr w:rsidR="004B2898" w:rsidRPr="004B2898" w:rsidTr="005376BC">
        <w:trPr>
          <w:trHeight w:val="516"/>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Transport</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p w:rsidR="004B2898" w:rsidRPr="004B2898" w:rsidRDefault="004B2898" w:rsidP="005376BC">
            <w:pPr>
              <w:snapToGrid w:val="0"/>
              <w:rPr>
                <w:rFonts w:asciiTheme="minorHAnsi" w:hAnsiTheme="minorHAnsi"/>
              </w:rPr>
            </w:pPr>
            <w:proofErr w:type="spellStart"/>
            <w:r w:rsidRPr="004B2898">
              <w:rPr>
                <w:rFonts w:asciiTheme="minorHAnsi" w:hAnsiTheme="minorHAnsi"/>
              </w:rPr>
              <w:t>Sob</w:t>
            </w:r>
            <w:proofErr w:type="spellEnd"/>
            <w:r w:rsidRPr="004B2898">
              <w:rPr>
                <w:rFonts w:asciiTheme="minorHAnsi" w:hAnsiTheme="minorHAnsi"/>
              </w:rPr>
              <w:t xml:space="preserve"> – </w:t>
            </w:r>
            <w:proofErr w:type="spellStart"/>
            <w:r w:rsidRPr="004B2898">
              <w:rPr>
                <w:rFonts w:asciiTheme="minorHAnsi" w:hAnsiTheme="minorHAnsi"/>
              </w:rPr>
              <w:t>niedz</w:t>
            </w:r>
            <w:proofErr w:type="spellEnd"/>
            <w:r w:rsidRPr="004B2898">
              <w:rPr>
                <w:rFonts w:asciiTheme="minorHAnsi" w:hAnsiTheme="minorHAnsi"/>
              </w:rPr>
              <w:t xml:space="preserve"> - święta</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( 5.00-8.00 i 16.00-18.00)</w:t>
            </w:r>
          </w:p>
        </w:tc>
      </w:tr>
      <w:tr w:rsidR="004B2898" w:rsidRPr="004B2898" w:rsidTr="005376BC">
        <w:trPr>
          <w:trHeight w:val="516"/>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SPW ZOZ  MSWiA</w:t>
            </w:r>
          </w:p>
          <w:p w:rsidR="004B2898" w:rsidRPr="004B2898" w:rsidRDefault="004B2898" w:rsidP="005376BC">
            <w:pPr>
              <w:snapToGrid w:val="0"/>
              <w:rPr>
                <w:rFonts w:asciiTheme="minorHAnsi" w:hAnsiTheme="minorHAnsi"/>
              </w:rPr>
            </w:pPr>
            <w:r w:rsidRPr="004B2898">
              <w:rPr>
                <w:rFonts w:asciiTheme="minorHAnsi" w:hAnsiTheme="minorHAnsi"/>
              </w:rPr>
              <w:t>Pracownik nocny</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p w:rsidR="004B2898" w:rsidRPr="004B2898" w:rsidRDefault="004B2898" w:rsidP="005376BC">
            <w:pPr>
              <w:snapToGrid w:val="0"/>
              <w:rPr>
                <w:rFonts w:asciiTheme="minorHAnsi" w:hAnsiTheme="minorHAnsi"/>
              </w:rPr>
            </w:pPr>
            <w:proofErr w:type="spellStart"/>
            <w:r w:rsidRPr="004B2898">
              <w:rPr>
                <w:rFonts w:asciiTheme="minorHAnsi" w:hAnsiTheme="minorHAnsi"/>
              </w:rPr>
              <w:t>Sob</w:t>
            </w:r>
            <w:proofErr w:type="spellEnd"/>
            <w:r w:rsidRPr="004B2898">
              <w:rPr>
                <w:rFonts w:asciiTheme="minorHAnsi" w:hAnsiTheme="minorHAnsi"/>
              </w:rPr>
              <w:t xml:space="preserve"> – </w:t>
            </w:r>
            <w:proofErr w:type="spellStart"/>
            <w:r w:rsidRPr="004B2898">
              <w:rPr>
                <w:rFonts w:asciiTheme="minorHAnsi" w:hAnsiTheme="minorHAnsi"/>
              </w:rPr>
              <w:t>niedz</w:t>
            </w:r>
            <w:proofErr w:type="spellEnd"/>
            <w:r w:rsidRPr="004B2898">
              <w:rPr>
                <w:rFonts w:asciiTheme="minorHAnsi" w:hAnsiTheme="minorHAnsi"/>
              </w:rPr>
              <w:t xml:space="preserve"> - święta</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(19.00-07.00)</w:t>
            </w:r>
          </w:p>
        </w:tc>
      </w:tr>
    </w:tbl>
    <w:p w:rsidR="004B2898" w:rsidRPr="004B2898" w:rsidRDefault="004B2898" w:rsidP="004B2898">
      <w:pPr>
        <w:jc w:val="both"/>
        <w:rPr>
          <w:rFonts w:asciiTheme="minorHAnsi" w:hAnsiTheme="minorHAnsi"/>
        </w:rPr>
      </w:pPr>
    </w:p>
    <w:p w:rsidR="004B2898" w:rsidRPr="004B2898" w:rsidRDefault="004B2898" w:rsidP="004B2898">
      <w:pPr>
        <w:jc w:val="both"/>
        <w:rPr>
          <w:rFonts w:asciiTheme="minorHAnsi" w:hAnsiTheme="minorHAnsi"/>
        </w:rPr>
      </w:pPr>
    </w:p>
    <w:p w:rsidR="004B2898" w:rsidRPr="004B2898" w:rsidRDefault="004B2898" w:rsidP="004B2898">
      <w:pPr>
        <w:ind w:left="360"/>
        <w:jc w:val="both"/>
        <w:rPr>
          <w:rFonts w:asciiTheme="minorHAnsi" w:hAnsiTheme="minorHAnsi"/>
        </w:rPr>
      </w:pPr>
      <w:r w:rsidRPr="004B2898">
        <w:rPr>
          <w:rFonts w:asciiTheme="minorHAnsi" w:hAnsiTheme="minorHAnsi"/>
        </w:rPr>
        <w:t>Szpital - całodobowo</w:t>
      </w:r>
    </w:p>
    <w:p w:rsidR="004B2898" w:rsidRPr="004B2898" w:rsidRDefault="004B2898" w:rsidP="004B2898">
      <w:pPr>
        <w:jc w:val="both"/>
        <w:rPr>
          <w:rFonts w:asciiTheme="minorHAnsi" w:hAnsiTheme="minorHAnsi"/>
        </w:rPr>
      </w:pPr>
    </w:p>
    <w:tbl>
      <w:tblPr>
        <w:tblW w:w="9072" w:type="dxa"/>
        <w:tblInd w:w="108" w:type="dxa"/>
        <w:tblLayout w:type="fixed"/>
        <w:tblCellMar>
          <w:left w:w="10" w:type="dxa"/>
          <w:right w:w="10" w:type="dxa"/>
        </w:tblCellMar>
        <w:tblLook w:val="0000" w:firstRow="0" w:lastRow="0" w:firstColumn="0" w:lastColumn="0" w:noHBand="0" w:noVBand="0"/>
      </w:tblPr>
      <w:tblGrid>
        <w:gridCol w:w="2039"/>
        <w:gridCol w:w="2014"/>
        <w:gridCol w:w="2501"/>
        <w:gridCol w:w="2518"/>
      </w:tblGrid>
      <w:tr w:rsidR="004B2898" w:rsidRPr="004B2898" w:rsidTr="005376BC">
        <w:tc>
          <w:tcPr>
            <w:tcW w:w="20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jc w:val="center"/>
              <w:rPr>
                <w:rFonts w:asciiTheme="minorHAnsi" w:hAnsiTheme="minorHAnsi"/>
                <w:b/>
              </w:rPr>
            </w:pPr>
            <w:r w:rsidRPr="004B2898">
              <w:rPr>
                <w:rFonts w:asciiTheme="minorHAnsi" w:hAnsiTheme="minorHAnsi"/>
                <w:b/>
              </w:rPr>
              <w:t>Miejsce</w:t>
            </w: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jc w:val="center"/>
              <w:rPr>
                <w:rFonts w:asciiTheme="minorHAnsi" w:hAnsiTheme="minorHAnsi"/>
                <w:b/>
              </w:rPr>
            </w:pPr>
            <w:r w:rsidRPr="004B2898">
              <w:rPr>
                <w:rFonts w:asciiTheme="minorHAnsi" w:hAnsiTheme="minorHAnsi"/>
                <w:b/>
              </w:rPr>
              <w:t>Dni pracy</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jc w:val="center"/>
              <w:rPr>
                <w:rFonts w:asciiTheme="minorHAnsi" w:hAnsiTheme="minorHAnsi"/>
                <w:b/>
              </w:rPr>
            </w:pPr>
            <w:r w:rsidRPr="004B2898">
              <w:rPr>
                <w:rFonts w:asciiTheme="minorHAnsi" w:hAnsiTheme="minorHAnsi"/>
                <w:b/>
              </w:rPr>
              <w:t>Ilość osób – godziny pracy</w:t>
            </w: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jc w:val="center"/>
              <w:rPr>
                <w:rFonts w:asciiTheme="minorHAnsi" w:hAnsiTheme="minorHAnsi"/>
                <w:b/>
              </w:rPr>
            </w:pPr>
            <w:r w:rsidRPr="004B2898">
              <w:rPr>
                <w:rFonts w:asciiTheme="minorHAnsi" w:hAnsiTheme="minorHAnsi"/>
                <w:b/>
              </w:rPr>
              <w:t>Kuchnia</w:t>
            </w:r>
          </w:p>
          <w:p w:rsidR="004B2898" w:rsidRPr="004B2898" w:rsidRDefault="004B2898" w:rsidP="005376BC">
            <w:pPr>
              <w:snapToGrid w:val="0"/>
              <w:jc w:val="center"/>
              <w:rPr>
                <w:rFonts w:asciiTheme="minorHAnsi" w:hAnsiTheme="minorHAnsi"/>
                <w:b/>
              </w:rPr>
            </w:pPr>
            <w:r w:rsidRPr="004B2898">
              <w:rPr>
                <w:rFonts w:asciiTheme="minorHAnsi" w:hAnsiTheme="minorHAnsi"/>
                <w:b/>
              </w:rPr>
              <w:t>oddziałowa</w:t>
            </w:r>
          </w:p>
        </w:tc>
      </w:tr>
      <w:tr w:rsidR="004B2898" w:rsidRPr="004B2898" w:rsidTr="005376BC">
        <w:trPr>
          <w:trHeight w:val="1169"/>
        </w:trPr>
        <w:tc>
          <w:tcPr>
            <w:tcW w:w="203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r w:rsidRPr="004B2898">
              <w:rPr>
                <w:rFonts w:asciiTheme="minorHAnsi" w:hAnsiTheme="minorHAnsi"/>
              </w:rPr>
              <w:t>Oddział kardiologiczny z pododdziałem chorób wewnętrznych</w:t>
            </w:r>
          </w:p>
          <w:p w:rsidR="004B2898" w:rsidRPr="004B2898" w:rsidRDefault="004B2898" w:rsidP="005376BC">
            <w:pPr>
              <w:rPr>
                <w:rFonts w:asciiTheme="minorHAnsi" w:hAnsiTheme="minorHAnsi"/>
              </w:rPr>
            </w:pPr>
          </w:p>
          <w:p w:rsidR="004B2898" w:rsidRPr="004B2898" w:rsidRDefault="004B2898" w:rsidP="005376BC">
            <w:pPr>
              <w:rPr>
                <w:rFonts w:asciiTheme="minorHAnsi" w:hAnsiTheme="minorHAnsi"/>
              </w:rPr>
            </w:pPr>
            <w:r w:rsidRPr="004B2898">
              <w:rPr>
                <w:rFonts w:asciiTheme="minorHAnsi" w:hAnsiTheme="minorHAnsi"/>
              </w:rPr>
              <w:t>Liczba łóżek szpitalnych -27</w:t>
            </w: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 xml:space="preserve"> 1 osoba (7.00-19.00) </w:t>
            </w:r>
          </w:p>
        </w:tc>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r w:rsidRPr="004B2898">
              <w:rPr>
                <w:rFonts w:asciiTheme="minorHAnsi" w:hAnsiTheme="minorHAnsi"/>
              </w:rPr>
              <w:t>1 osoba (7.00-19.00)-</w:t>
            </w:r>
          </w:p>
          <w:p w:rsidR="004B2898" w:rsidRPr="004B2898" w:rsidRDefault="004B2898" w:rsidP="005376BC">
            <w:pPr>
              <w:snapToGrid w:val="0"/>
              <w:rPr>
                <w:rFonts w:asciiTheme="minorHAnsi" w:hAnsiTheme="minorHAnsi"/>
              </w:rPr>
            </w:pPr>
            <w:r w:rsidRPr="004B2898">
              <w:rPr>
                <w:rFonts w:asciiTheme="minorHAnsi" w:hAnsiTheme="minorHAnsi"/>
              </w:rPr>
              <w:t>Obstawienie oddziałów na 3 piętrze (kardiologia, geriatria, chirurgia )</w:t>
            </w:r>
          </w:p>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r w:rsidRPr="004B2898">
              <w:rPr>
                <w:rFonts w:asciiTheme="minorHAnsi" w:hAnsiTheme="minorHAnsi"/>
              </w:rPr>
              <w:t xml:space="preserve">Obstawia osoba </w:t>
            </w:r>
          </w:p>
          <w:p w:rsidR="004B2898" w:rsidRPr="004B2898" w:rsidRDefault="004B2898" w:rsidP="005376BC">
            <w:pPr>
              <w:snapToGrid w:val="0"/>
              <w:rPr>
                <w:rFonts w:asciiTheme="minorHAnsi" w:hAnsiTheme="minorHAnsi"/>
              </w:rPr>
            </w:pPr>
            <w:r w:rsidRPr="004B2898">
              <w:rPr>
                <w:rFonts w:asciiTheme="minorHAnsi" w:hAnsiTheme="minorHAnsi"/>
              </w:rPr>
              <w:t>z Centralnego Punktu Dystrybucji Posiłków</w:t>
            </w:r>
          </w:p>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r w:rsidRPr="004B2898">
              <w:rPr>
                <w:rFonts w:asciiTheme="minorHAnsi" w:hAnsiTheme="minorHAnsi"/>
              </w:rPr>
              <w:t>1 osoba (7.00-19.00)-</w:t>
            </w:r>
          </w:p>
          <w:p w:rsidR="004B2898" w:rsidRPr="004B2898" w:rsidRDefault="004B2898" w:rsidP="005376BC">
            <w:pPr>
              <w:snapToGrid w:val="0"/>
              <w:rPr>
                <w:rFonts w:asciiTheme="minorHAnsi" w:hAnsiTheme="minorHAnsi"/>
              </w:rPr>
            </w:pPr>
            <w:r w:rsidRPr="004B2898">
              <w:rPr>
                <w:rFonts w:asciiTheme="minorHAnsi" w:hAnsiTheme="minorHAnsi"/>
              </w:rPr>
              <w:t>Obstawienie oddziałów na 3 piętrze (kardiologia, geriatria, chirurgia )</w:t>
            </w:r>
          </w:p>
        </w:tc>
      </w:tr>
      <w:tr w:rsidR="004B2898" w:rsidRPr="004B2898" w:rsidTr="005376BC">
        <w:trPr>
          <w:trHeight w:val="1576"/>
        </w:trPr>
        <w:tc>
          <w:tcPr>
            <w:tcW w:w="203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proofErr w:type="spellStart"/>
            <w:r w:rsidRPr="004B2898">
              <w:rPr>
                <w:rFonts w:asciiTheme="minorHAnsi" w:hAnsiTheme="minorHAnsi"/>
              </w:rPr>
              <w:t>Sob</w:t>
            </w:r>
            <w:proofErr w:type="spellEnd"/>
            <w:r w:rsidRPr="004B2898">
              <w:rPr>
                <w:rFonts w:asciiTheme="minorHAnsi" w:hAnsiTheme="minorHAnsi"/>
              </w:rPr>
              <w:t xml:space="preserve"> – </w:t>
            </w:r>
            <w:proofErr w:type="spellStart"/>
            <w:r w:rsidRPr="004B2898">
              <w:rPr>
                <w:rFonts w:asciiTheme="minorHAnsi" w:hAnsiTheme="minorHAnsi"/>
              </w:rPr>
              <w:t>niedz</w:t>
            </w:r>
            <w:proofErr w:type="spellEnd"/>
            <w:r w:rsidRPr="004B2898">
              <w:rPr>
                <w:rFonts w:asciiTheme="minorHAnsi" w:hAnsiTheme="minorHAnsi"/>
              </w:rPr>
              <w:t xml:space="preserve"> - święta</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 xml:space="preserve">1 osoba (7,00 – 19.00) </w:t>
            </w:r>
          </w:p>
        </w:tc>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r>
      <w:tr w:rsidR="004B2898" w:rsidRPr="004B2898" w:rsidTr="005376BC">
        <w:trPr>
          <w:trHeight w:val="714"/>
        </w:trPr>
        <w:tc>
          <w:tcPr>
            <w:tcW w:w="203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Oddział neurologii i rehabilitacji neurologicznej</w:t>
            </w:r>
          </w:p>
          <w:p w:rsidR="004B2898" w:rsidRPr="004B2898" w:rsidRDefault="004B2898" w:rsidP="005376BC">
            <w:pPr>
              <w:rPr>
                <w:rFonts w:asciiTheme="minorHAnsi" w:hAnsiTheme="minorHAnsi"/>
              </w:rPr>
            </w:pPr>
            <w:r w:rsidRPr="004B2898">
              <w:rPr>
                <w:rFonts w:asciiTheme="minorHAnsi" w:hAnsiTheme="minorHAnsi"/>
              </w:rPr>
              <w:t>Oddział udarowy</w:t>
            </w:r>
          </w:p>
          <w:p w:rsidR="004B2898" w:rsidRPr="004B2898" w:rsidRDefault="004B2898" w:rsidP="005376BC">
            <w:pPr>
              <w:rPr>
                <w:rFonts w:asciiTheme="minorHAnsi" w:hAnsiTheme="minorHAnsi"/>
              </w:rPr>
            </w:pPr>
            <w:r w:rsidRPr="004B2898">
              <w:rPr>
                <w:rFonts w:asciiTheme="minorHAnsi" w:hAnsiTheme="minorHAnsi"/>
              </w:rPr>
              <w:t>Liczba łóżek szpitalnych - 28</w:t>
            </w: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 xml:space="preserve">1 osoba (7.00 – 19.00) </w:t>
            </w:r>
          </w:p>
        </w:tc>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r>
      <w:tr w:rsidR="004B2898" w:rsidRPr="004B2898" w:rsidTr="005376BC">
        <w:trPr>
          <w:trHeight w:val="380"/>
        </w:trPr>
        <w:tc>
          <w:tcPr>
            <w:tcW w:w="203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proofErr w:type="spellStart"/>
            <w:r w:rsidRPr="004B2898">
              <w:rPr>
                <w:rFonts w:asciiTheme="minorHAnsi" w:hAnsiTheme="minorHAnsi"/>
              </w:rPr>
              <w:t>Sob</w:t>
            </w:r>
            <w:proofErr w:type="spellEnd"/>
            <w:r w:rsidRPr="004B2898">
              <w:rPr>
                <w:rFonts w:asciiTheme="minorHAnsi" w:hAnsiTheme="minorHAnsi"/>
              </w:rPr>
              <w:t xml:space="preserve"> – </w:t>
            </w:r>
            <w:proofErr w:type="spellStart"/>
            <w:r w:rsidRPr="004B2898">
              <w:rPr>
                <w:rFonts w:asciiTheme="minorHAnsi" w:hAnsiTheme="minorHAnsi"/>
              </w:rPr>
              <w:t>niedz</w:t>
            </w:r>
            <w:proofErr w:type="spellEnd"/>
            <w:r w:rsidRPr="004B2898">
              <w:rPr>
                <w:rFonts w:asciiTheme="minorHAnsi" w:hAnsiTheme="minorHAnsi"/>
              </w:rPr>
              <w:t xml:space="preserve"> - święta</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(7,00 – 19.00)</w:t>
            </w:r>
          </w:p>
        </w:tc>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r>
      <w:tr w:rsidR="004B2898" w:rsidRPr="004B2898" w:rsidTr="005376BC">
        <w:trPr>
          <w:trHeight w:val="1094"/>
        </w:trPr>
        <w:tc>
          <w:tcPr>
            <w:tcW w:w="203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r w:rsidRPr="004B2898">
              <w:rPr>
                <w:rFonts w:asciiTheme="minorHAnsi" w:hAnsiTheme="minorHAnsi"/>
              </w:rPr>
              <w:t>Oddział chirurgii z pododdziałami</w:t>
            </w:r>
          </w:p>
          <w:p w:rsidR="004B2898" w:rsidRPr="004B2898" w:rsidRDefault="004B2898" w:rsidP="005376BC">
            <w:pPr>
              <w:rPr>
                <w:rFonts w:asciiTheme="minorHAnsi" w:hAnsiTheme="minorHAnsi"/>
              </w:rPr>
            </w:pPr>
            <w:r w:rsidRPr="004B2898">
              <w:rPr>
                <w:rFonts w:asciiTheme="minorHAnsi" w:hAnsiTheme="minorHAnsi"/>
              </w:rPr>
              <w:t>Liczba łóżek szpitalnych - 23</w:t>
            </w:r>
          </w:p>
        </w:tc>
        <w:tc>
          <w:tcPr>
            <w:tcW w:w="201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proofErr w:type="spellStart"/>
            <w:r w:rsidRPr="004B2898">
              <w:rPr>
                <w:rFonts w:asciiTheme="minorHAnsi" w:hAnsiTheme="minorHAnsi"/>
              </w:rPr>
              <w:t>Sob</w:t>
            </w:r>
            <w:proofErr w:type="spellEnd"/>
            <w:r w:rsidRPr="004B2898">
              <w:rPr>
                <w:rFonts w:asciiTheme="minorHAnsi" w:hAnsiTheme="minorHAnsi"/>
              </w:rPr>
              <w:t xml:space="preserve"> – </w:t>
            </w:r>
            <w:proofErr w:type="spellStart"/>
            <w:r w:rsidRPr="004B2898">
              <w:rPr>
                <w:rFonts w:asciiTheme="minorHAnsi" w:hAnsiTheme="minorHAnsi"/>
              </w:rPr>
              <w:t>niedz</w:t>
            </w:r>
            <w:proofErr w:type="spellEnd"/>
            <w:r w:rsidRPr="004B2898">
              <w:rPr>
                <w:rFonts w:asciiTheme="minorHAnsi" w:hAnsiTheme="minorHAnsi"/>
              </w:rPr>
              <w:t xml:space="preserve"> - święta</w:t>
            </w:r>
          </w:p>
        </w:tc>
        <w:tc>
          <w:tcPr>
            <w:tcW w:w="250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r w:rsidRPr="004B2898">
              <w:rPr>
                <w:rFonts w:asciiTheme="minorHAnsi" w:hAnsiTheme="minorHAnsi"/>
              </w:rPr>
              <w:t xml:space="preserve">1 osoba (7.00 – 19.00) </w:t>
            </w:r>
          </w:p>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r w:rsidRPr="004B2898">
              <w:rPr>
                <w:rFonts w:asciiTheme="minorHAnsi" w:hAnsiTheme="minorHAnsi"/>
              </w:rPr>
              <w:t xml:space="preserve">1 osoba (7.00 – 19.00)                                                                        </w:t>
            </w:r>
          </w:p>
        </w:tc>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r>
      <w:tr w:rsidR="004B2898" w:rsidRPr="004B2898" w:rsidTr="005376BC">
        <w:trPr>
          <w:trHeight w:val="400"/>
        </w:trPr>
        <w:tc>
          <w:tcPr>
            <w:tcW w:w="203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Oddział IOM</w:t>
            </w:r>
          </w:p>
          <w:p w:rsidR="004B2898" w:rsidRPr="004B2898" w:rsidRDefault="004B2898" w:rsidP="005376BC">
            <w:pPr>
              <w:rPr>
                <w:rFonts w:asciiTheme="minorHAnsi" w:hAnsiTheme="minorHAnsi"/>
              </w:rPr>
            </w:pPr>
          </w:p>
          <w:p w:rsidR="004B2898" w:rsidRPr="004B2898" w:rsidRDefault="004B2898" w:rsidP="005376BC">
            <w:pPr>
              <w:rPr>
                <w:rFonts w:asciiTheme="minorHAnsi" w:hAnsiTheme="minorHAnsi"/>
              </w:rPr>
            </w:pPr>
            <w:r w:rsidRPr="004B2898">
              <w:rPr>
                <w:rFonts w:asciiTheme="minorHAnsi" w:hAnsiTheme="minorHAnsi"/>
              </w:rPr>
              <w:t>Liczba łóżek szpitalnych - 5</w:t>
            </w: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(7.00 – 17.00)</w:t>
            </w:r>
          </w:p>
        </w:tc>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 xml:space="preserve">Obstawia osoba </w:t>
            </w:r>
          </w:p>
          <w:p w:rsidR="004B2898" w:rsidRPr="004B2898" w:rsidRDefault="004B2898" w:rsidP="005376BC">
            <w:pPr>
              <w:snapToGrid w:val="0"/>
              <w:rPr>
                <w:rFonts w:asciiTheme="minorHAnsi" w:hAnsiTheme="minorHAnsi"/>
              </w:rPr>
            </w:pPr>
            <w:r w:rsidRPr="004B2898">
              <w:rPr>
                <w:rFonts w:asciiTheme="minorHAnsi" w:hAnsiTheme="minorHAnsi"/>
              </w:rPr>
              <w:t>z Centralnego Punktu Dystrybucji Posiłków</w:t>
            </w:r>
          </w:p>
          <w:p w:rsidR="004B2898" w:rsidRPr="004B2898" w:rsidRDefault="004B2898" w:rsidP="005376BC">
            <w:pPr>
              <w:snapToGrid w:val="0"/>
              <w:rPr>
                <w:rFonts w:asciiTheme="minorHAnsi" w:hAnsiTheme="minorHAnsi"/>
              </w:rPr>
            </w:pPr>
          </w:p>
        </w:tc>
      </w:tr>
      <w:tr w:rsidR="004B2898" w:rsidRPr="004B2898" w:rsidTr="005376BC">
        <w:trPr>
          <w:trHeight w:val="380"/>
        </w:trPr>
        <w:tc>
          <w:tcPr>
            <w:tcW w:w="203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proofErr w:type="spellStart"/>
            <w:r w:rsidRPr="004B2898">
              <w:rPr>
                <w:rFonts w:asciiTheme="minorHAnsi" w:hAnsiTheme="minorHAnsi"/>
              </w:rPr>
              <w:t>Sob</w:t>
            </w:r>
            <w:proofErr w:type="spellEnd"/>
            <w:r w:rsidRPr="004B2898">
              <w:rPr>
                <w:rFonts w:asciiTheme="minorHAnsi" w:hAnsiTheme="minorHAnsi"/>
              </w:rPr>
              <w:t xml:space="preserve"> – </w:t>
            </w:r>
            <w:proofErr w:type="spellStart"/>
            <w:r w:rsidRPr="004B2898">
              <w:rPr>
                <w:rFonts w:asciiTheme="minorHAnsi" w:hAnsiTheme="minorHAnsi"/>
              </w:rPr>
              <w:t>niedz</w:t>
            </w:r>
            <w:proofErr w:type="spellEnd"/>
            <w:r w:rsidRPr="004B2898">
              <w:rPr>
                <w:rFonts w:asciiTheme="minorHAnsi" w:hAnsiTheme="minorHAnsi"/>
              </w:rPr>
              <w:t xml:space="preserve"> - święta</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(7.00 – 17.00)</w:t>
            </w:r>
          </w:p>
        </w:tc>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r>
      <w:tr w:rsidR="004B2898" w:rsidRPr="004B2898" w:rsidTr="005376BC">
        <w:trPr>
          <w:trHeight w:val="400"/>
        </w:trPr>
        <w:tc>
          <w:tcPr>
            <w:tcW w:w="203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lastRenderedPageBreak/>
              <w:t>Izba Przyjęć</w:t>
            </w: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 xml:space="preserve">1 osoba ( 8.00-11.00 </w:t>
            </w:r>
          </w:p>
          <w:p w:rsidR="004B2898" w:rsidRPr="004B2898" w:rsidRDefault="004B2898" w:rsidP="005376BC">
            <w:pPr>
              <w:snapToGrid w:val="0"/>
              <w:rPr>
                <w:rFonts w:asciiTheme="minorHAnsi" w:hAnsiTheme="minorHAnsi"/>
              </w:rPr>
            </w:pPr>
            <w:r w:rsidRPr="004B2898">
              <w:rPr>
                <w:rFonts w:asciiTheme="minorHAnsi" w:hAnsiTheme="minorHAnsi"/>
              </w:rPr>
              <w:t>i 17.00-19.00)</w:t>
            </w:r>
          </w:p>
        </w:tc>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p>
        </w:tc>
      </w:tr>
      <w:tr w:rsidR="004B2898" w:rsidRPr="004B2898" w:rsidTr="005376BC">
        <w:trPr>
          <w:trHeight w:val="380"/>
        </w:trPr>
        <w:tc>
          <w:tcPr>
            <w:tcW w:w="203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proofErr w:type="spellStart"/>
            <w:r w:rsidRPr="004B2898">
              <w:rPr>
                <w:rFonts w:asciiTheme="minorHAnsi" w:hAnsiTheme="minorHAnsi"/>
              </w:rPr>
              <w:t>Sob</w:t>
            </w:r>
            <w:proofErr w:type="spellEnd"/>
            <w:r w:rsidRPr="004B2898">
              <w:rPr>
                <w:rFonts w:asciiTheme="minorHAnsi" w:hAnsiTheme="minorHAnsi"/>
              </w:rPr>
              <w:t xml:space="preserve"> – </w:t>
            </w:r>
            <w:proofErr w:type="spellStart"/>
            <w:r w:rsidRPr="004B2898">
              <w:rPr>
                <w:rFonts w:asciiTheme="minorHAnsi" w:hAnsiTheme="minorHAnsi"/>
              </w:rPr>
              <w:t>niedz</w:t>
            </w:r>
            <w:proofErr w:type="spellEnd"/>
            <w:r w:rsidRPr="004B2898">
              <w:rPr>
                <w:rFonts w:asciiTheme="minorHAnsi" w:hAnsiTheme="minorHAnsi"/>
              </w:rPr>
              <w:t xml:space="preserve"> - święta</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( 8.00-11.00</w:t>
            </w:r>
          </w:p>
          <w:p w:rsidR="004B2898" w:rsidRPr="004B2898" w:rsidRDefault="004B2898" w:rsidP="005376BC">
            <w:pPr>
              <w:snapToGrid w:val="0"/>
              <w:rPr>
                <w:rFonts w:asciiTheme="minorHAnsi" w:hAnsiTheme="minorHAnsi"/>
              </w:rPr>
            </w:pPr>
            <w:r w:rsidRPr="004B2898">
              <w:rPr>
                <w:rFonts w:asciiTheme="minorHAnsi" w:hAnsiTheme="minorHAnsi"/>
              </w:rPr>
              <w:t xml:space="preserve"> i 17.00-19.00)</w:t>
            </w:r>
          </w:p>
        </w:tc>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r>
      <w:tr w:rsidR="004B2898" w:rsidRPr="004B2898" w:rsidTr="005376BC">
        <w:trPr>
          <w:trHeight w:val="400"/>
        </w:trPr>
        <w:tc>
          <w:tcPr>
            <w:tcW w:w="203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Blok operacyjny</w:t>
            </w:r>
          </w:p>
          <w:p w:rsidR="004B2898" w:rsidRPr="004B2898" w:rsidRDefault="004B2898" w:rsidP="005376BC">
            <w:pPr>
              <w:snapToGrid w:val="0"/>
              <w:rPr>
                <w:rFonts w:asciiTheme="minorHAnsi" w:hAnsiTheme="minorHAnsi"/>
              </w:rPr>
            </w:pPr>
            <w:r w:rsidRPr="004B2898">
              <w:rPr>
                <w:rFonts w:asciiTheme="minorHAnsi" w:hAnsiTheme="minorHAnsi"/>
              </w:rPr>
              <w:t>3 sale operacyjne</w:t>
            </w: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(7.00 – 19.00)</w:t>
            </w:r>
          </w:p>
          <w:p w:rsidR="004B2898" w:rsidRPr="004B2898" w:rsidRDefault="004B2898" w:rsidP="005376BC">
            <w:pPr>
              <w:snapToGrid w:val="0"/>
              <w:rPr>
                <w:rFonts w:asciiTheme="minorHAnsi" w:hAnsiTheme="minorHAnsi"/>
              </w:rPr>
            </w:pPr>
            <w:r w:rsidRPr="004B2898">
              <w:rPr>
                <w:rFonts w:asciiTheme="minorHAnsi" w:hAnsiTheme="minorHAnsi"/>
              </w:rPr>
              <w:t xml:space="preserve"> 1 osoba (6.00 – 13.00)</w:t>
            </w:r>
          </w:p>
          <w:p w:rsidR="004B2898" w:rsidRPr="004B2898" w:rsidRDefault="004B2898" w:rsidP="005376BC">
            <w:pPr>
              <w:snapToGrid w:val="0"/>
              <w:rPr>
                <w:rFonts w:asciiTheme="minorHAnsi" w:hAnsiTheme="minorHAnsi"/>
              </w:rPr>
            </w:pPr>
            <w:r w:rsidRPr="004B2898">
              <w:rPr>
                <w:rFonts w:asciiTheme="minorHAnsi" w:hAnsiTheme="minorHAnsi"/>
              </w:rPr>
              <w:t>1 osoba (13..00-20.00)</w:t>
            </w:r>
          </w:p>
          <w:p w:rsidR="004B2898" w:rsidRPr="004B2898" w:rsidRDefault="004B2898" w:rsidP="005376BC">
            <w:pPr>
              <w:rPr>
                <w:rFonts w:asciiTheme="minorHAnsi" w:hAnsiTheme="minorHAnsi"/>
              </w:rPr>
            </w:pPr>
            <w:r w:rsidRPr="004B2898">
              <w:rPr>
                <w:rFonts w:asciiTheme="minorHAnsi" w:hAnsiTheme="minorHAnsi"/>
              </w:rPr>
              <w:t xml:space="preserve">z możliwością korekty czasowej w razie potrzeby, </w:t>
            </w:r>
          </w:p>
          <w:p w:rsidR="004B2898" w:rsidRPr="004B2898" w:rsidRDefault="004B2898" w:rsidP="005376BC">
            <w:pPr>
              <w:rPr>
                <w:rFonts w:asciiTheme="minorHAnsi" w:hAnsiTheme="minorHAnsi"/>
              </w:rPr>
            </w:pPr>
            <w:r w:rsidRPr="004B2898">
              <w:rPr>
                <w:rFonts w:asciiTheme="minorHAnsi" w:hAnsiTheme="minorHAnsi"/>
              </w:rPr>
              <w:t>w pozostałych godzinach – możliwość skorzystania z personelu położnictwa</w:t>
            </w:r>
          </w:p>
        </w:tc>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p>
        </w:tc>
      </w:tr>
      <w:tr w:rsidR="004B2898" w:rsidRPr="004B2898" w:rsidTr="005376BC">
        <w:trPr>
          <w:trHeight w:val="380"/>
        </w:trPr>
        <w:tc>
          <w:tcPr>
            <w:tcW w:w="203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proofErr w:type="spellStart"/>
            <w:r w:rsidRPr="004B2898">
              <w:rPr>
                <w:rFonts w:asciiTheme="minorHAnsi" w:hAnsiTheme="minorHAnsi"/>
              </w:rPr>
              <w:t>Sob</w:t>
            </w:r>
            <w:proofErr w:type="spellEnd"/>
            <w:r w:rsidRPr="004B2898">
              <w:rPr>
                <w:rFonts w:asciiTheme="minorHAnsi" w:hAnsiTheme="minorHAnsi"/>
              </w:rPr>
              <w:t xml:space="preserve"> – </w:t>
            </w:r>
            <w:proofErr w:type="spellStart"/>
            <w:r w:rsidRPr="004B2898">
              <w:rPr>
                <w:rFonts w:asciiTheme="minorHAnsi" w:hAnsiTheme="minorHAnsi"/>
              </w:rPr>
              <w:t>niedz</w:t>
            </w:r>
            <w:proofErr w:type="spellEnd"/>
            <w:r w:rsidRPr="004B2898">
              <w:rPr>
                <w:rFonts w:asciiTheme="minorHAnsi" w:hAnsiTheme="minorHAnsi"/>
              </w:rPr>
              <w:t xml:space="preserve"> - święta</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(8.00-9.00) z OIOM</w:t>
            </w:r>
          </w:p>
          <w:p w:rsidR="004B2898" w:rsidRPr="004B2898" w:rsidRDefault="004B2898" w:rsidP="005376BC">
            <w:pPr>
              <w:snapToGrid w:val="0"/>
              <w:rPr>
                <w:rFonts w:asciiTheme="minorHAnsi" w:hAnsiTheme="minorHAnsi"/>
              </w:rPr>
            </w:pPr>
            <w:r w:rsidRPr="004B2898">
              <w:rPr>
                <w:rFonts w:asciiTheme="minorHAnsi" w:hAnsiTheme="minorHAnsi"/>
              </w:rPr>
              <w:t>w pozostałych godzinach – możliwość skorzystania z personelu położnictwa</w:t>
            </w:r>
          </w:p>
        </w:tc>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r>
      <w:tr w:rsidR="004B2898" w:rsidRPr="004B2898" w:rsidTr="005376BC">
        <w:trPr>
          <w:trHeight w:val="1080"/>
        </w:trPr>
        <w:tc>
          <w:tcPr>
            <w:tcW w:w="203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 xml:space="preserve">Oddział położnictwa </w:t>
            </w:r>
          </w:p>
          <w:p w:rsidR="004B2898" w:rsidRPr="004B2898" w:rsidRDefault="004B2898" w:rsidP="005376BC">
            <w:pPr>
              <w:snapToGrid w:val="0"/>
              <w:rPr>
                <w:rFonts w:asciiTheme="minorHAnsi" w:hAnsiTheme="minorHAnsi"/>
              </w:rPr>
            </w:pPr>
            <w:r w:rsidRPr="004B2898">
              <w:rPr>
                <w:rFonts w:asciiTheme="minorHAnsi" w:hAnsiTheme="minorHAnsi"/>
              </w:rPr>
              <w:t>Liczba łóżek - 36</w:t>
            </w:r>
          </w:p>
          <w:p w:rsidR="004B2898" w:rsidRPr="004B2898" w:rsidRDefault="004B2898" w:rsidP="005376BC">
            <w:pPr>
              <w:snapToGrid w:val="0"/>
              <w:rPr>
                <w:rFonts w:asciiTheme="minorHAnsi" w:hAnsiTheme="minorHAnsi"/>
              </w:rPr>
            </w:pPr>
            <w:r w:rsidRPr="004B2898">
              <w:rPr>
                <w:rFonts w:asciiTheme="minorHAnsi" w:hAnsiTheme="minorHAnsi"/>
              </w:rPr>
              <w:t xml:space="preserve">  z </w:t>
            </w:r>
            <w:proofErr w:type="spellStart"/>
            <w:r w:rsidRPr="004B2898">
              <w:rPr>
                <w:rFonts w:asciiTheme="minorHAnsi" w:hAnsiTheme="minorHAnsi"/>
              </w:rPr>
              <w:t>pododziałem</w:t>
            </w:r>
            <w:proofErr w:type="spellEnd"/>
            <w:r w:rsidRPr="004B2898">
              <w:rPr>
                <w:rFonts w:asciiTheme="minorHAnsi" w:hAnsiTheme="minorHAnsi"/>
              </w:rPr>
              <w:t xml:space="preserve"> neonatologii</w:t>
            </w:r>
          </w:p>
          <w:p w:rsidR="004B2898" w:rsidRPr="004B2898" w:rsidRDefault="004B2898" w:rsidP="005376BC">
            <w:pPr>
              <w:rPr>
                <w:rFonts w:asciiTheme="minorHAnsi" w:hAnsiTheme="minorHAnsi"/>
              </w:rPr>
            </w:pPr>
            <w:r w:rsidRPr="004B2898">
              <w:rPr>
                <w:rFonts w:asciiTheme="minorHAnsi" w:hAnsiTheme="minorHAnsi"/>
              </w:rPr>
              <w:t>Liczba łóżek - 33</w:t>
            </w: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(7.00-19.00)</w:t>
            </w:r>
          </w:p>
          <w:p w:rsidR="004B2898" w:rsidRPr="004B2898" w:rsidRDefault="004B2898" w:rsidP="005376BC">
            <w:pPr>
              <w:snapToGrid w:val="0"/>
              <w:rPr>
                <w:rFonts w:asciiTheme="minorHAnsi" w:hAnsiTheme="minorHAnsi"/>
              </w:rPr>
            </w:pPr>
            <w:r w:rsidRPr="004B2898">
              <w:rPr>
                <w:rFonts w:asciiTheme="minorHAnsi" w:hAnsiTheme="minorHAnsi"/>
              </w:rPr>
              <w:t>1 osoba (7.00-15.00)</w:t>
            </w:r>
          </w:p>
          <w:p w:rsidR="004B2898" w:rsidRPr="004B2898" w:rsidRDefault="004B2898" w:rsidP="005376BC">
            <w:pPr>
              <w:snapToGrid w:val="0"/>
              <w:rPr>
                <w:rFonts w:asciiTheme="minorHAnsi" w:hAnsiTheme="minorHAnsi"/>
              </w:rPr>
            </w:pPr>
          </w:p>
          <w:p w:rsidR="004B2898" w:rsidRPr="004B2898" w:rsidRDefault="004B2898" w:rsidP="005376BC">
            <w:pPr>
              <w:rPr>
                <w:rFonts w:asciiTheme="minorHAnsi" w:hAnsiTheme="minorHAnsi"/>
              </w:rPr>
            </w:pPr>
            <w:r w:rsidRPr="004B2898">
              <w:rPr>
                <w:rFonts w:asciiTheme="minorHAnsi" w:hAnsiTheme="minorHAnsi"/>
              </w:rPr>
              <w:t>1 osoba (19.00-7.00)</w:t>
            </w:r>
          </w:p>
          <w:p w:rsidR="004B2898" w:rsidRPr="004B2898" w:rsidRDefault="004B2898" w:rsidP="005376BC">
            <w:pPr>
              <w:rPr>
                <w:rFonts w:asciiTheme="minorHAnsi" w:hAnsiTheme="minorHAnsi"/>
              </w:rPr>
            </w:pPr>
          </w:p>
        </w:tc>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(7.00-19.00)</w:t>
            </w:r>
          </w:p>
        </w:tc>
      </w:tr>
      <w:tr w:rsidR="004B2898" w:rsidRPr="004B2898" w:rsidTr="005376BC">
        <w:trPr>
          <w:trHeight w:val="1080"/>
        </w:trPr>
        <w:tc>
          <w:tcPr>
            <w:tcW w:w="203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Sob.</w:t>
            </w:r>
          </w:p>
          <w:p w:rsidR="004B2898" w:rsidRPr="004B2898" w:rsidRDefault="004B2898" w:rsidP="005376BC">
            <w:pPr>
              <w:rPr>
                <w:rFonts w:asciiTheme="minorHAnsi" w:hAnsiTheme="minorHAnsi"/>
              </w:rPr>
            </w:pPr>
            <w:proofErr w:type="spellStart"/>
            <w:r w:rsidRPr="004B2898">
              <w:rPr>
                <w:rFonts w:asciiTheme="minorHAnsi" w:hAnsiTheme="minorHAnsi"/>
              </w:rPr>
              <w:t>nied</w:t>
            </w:r>
            <w:proofErr w:type="spellEnd"/>
            <w:r w:rsidRPr="004B2898">
              <w:rPr>
                <w:rFonts w:asciiTheme="minorHAnsi" w:hAnsiTheme="minorHAnsi"/>
              </w:rPr>
              <w:t>.</w:t>
            </w:r>
          </w:p>
          <w:p w:rsidR="004B2898" w:rsidRPr="004B2898" w:rsidRDefault="004B2898" w:rsidP="005376BC">
            <w:pPr>
              <w:rPr>
                <w:rFonts w:asciiTheme="minorHAnsi" w:hAnsiTheme="minorHAnsi"/>
              </w:rPr>
            </w:pPr>
            <w:r w:rsidRPr="004B2898">
              <w:rPr>
                <w:rFonts w:asciiTheme="minorHAnsi" w:hAnsiTheme="minorHAnsi"/>
              </w:rPr>
              <w:t>święta</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1osoba (7.00-19.00)</w:t>
            </w:r>
          </w:p>
          <w:p w:rsidR="004B2898" w:rsidRPr="004B2898" w:rsidRDefault="004B2898" w:rsidP="005376BC">
            <w:pPr>
              <w:snapToGrid w:val="0"/>
              <w:rPr>
                <w:rFonts w:asciiTheme="minorHAnsi" w:hAnsiTheme="minorHAnsi"/>
              </w:rPr>
            </w:pPr>
            <w:r w:rsidRPr="004B2898">
              <w:rPr>
                <w:rFonts w:asciiTheme="minorHAnsi" w:hAnsiTheme="minorHAnsi"/>
              </w:rPr>
              <w:t>1 osoba (7.00-15.00)</w:t>
            </w:r>
          </w:p>
          <w:p w:rsidR="004B2898" w:rsidRPr="004B2898" w:rsidRDefault="004B2898" w:rsidP="005376BC">
            <w:pPr>
              <w:snapToGrid w:val="0"/>
              <w:rPr>
                <w:rFonts w:asciiTheme="minorHAnsi" w:hAnsiTheme="minorHAnsi"/>
              </w:rPr>
            </w:pPr>
          </w:p>
          <w:p w:rsidR="004B2898" w:rsidRPr="004B2898" w:rsidRDefault="004B2898" w:rsidP="005376BC">
            <w:pPr>
              <w:rPr>
                <w:rFonts w:asciiTheme="minorHAnsi" w:hAnsiTheme="minorHAnsi"/>
              </w:rPr>
            </w:pPr>
            <w:r w:rsidRPr="004B2898">
              <w:rPr>
                <w:rFonts w:asciiTheme="minorHAnsi" w:hAnsiTheme="minorHAnsi"/>
              </w:rPr>
              <w:t>1 osoba (19.00-7.00)</w:t>
            </w:r>
          </w:p>
        </w:tc>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r>
      <w:tr w:rsidR="004B2898" w:rsidRPr="004B2898" w:rsidTr="005376BC">
        <w:trPr>
          <w:trHeight w:val="1080"/>
        </w:trPr>
        <w:tc>
          <w:tcPr>
            <w:tcW w:w="2039" w:type="dxa"/>
            <w:vMerge w:val="restart"/>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r w:rsidRPr="004B2898">
              <w:rPr>
                <w:rFonts w:asciiTheme="minorHAnsi" w:hAnsiTheme="minorHAnsi"/>
              </w:rPr>
              <w:t>Odcinek ginekologii</w:t>
            </w:r>
          </w:p>
          <w:p w:rsidR="004B2898" w:rsidRPr="004B2898" w:rsidRDefault="004B2898" w:rsidP="005376BC">
            <w:pPr>
              <w:rPr>
                <w:rFonts w:asciiTheme="minorHAnsi" w:hAnsiTheme="minorHAnsi"/>
              </w:rPr>
            </w:pPr>
          </w:p>
          <w:p w:rsidR="004B2898" w:rsidRPr="004B2898" w:rsidRDefault="004B2898" w:rsidP="005376BC">
            <w:pPr>
              <w:rPr>
                <w:rFonts w:asciiTheme="minorHAnsi" w:hAnsiTheme="minorHAnsi"/>
              </w:rPr>
            </w:pPr>
            <w:r w:rsidRPr="004B2898">
              <w:rPr>
                <w:rFonts w:asciiTheme="minorHAnsi" w:hAnsiTheme="minorHAnsi"/>
              </w:rPr>
              <w:t>Liczba łóżek - 8</w:t>
            </w:r>
          </w:p>
        </w:tc>
        <w:tc>
          <w:tcPr>
            <w:tcW w:w="201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250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(7.00-19.00)</w:t>
            </w:r>
          </w:p>
        </w:tc>
        <w:tc>
          <w:tcPr>
            <w:tcW w:w="2518"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 xml:space="preserve">Obstawia osoba </w:t>
            </w:r>
          </w:p>
          <w:p w:rsidR="004B2898" w:rsidRPr="004B2898" w:rsidRDefault="004B2898" w:rsidP="005376BC">
            <w:pPr>
              <w:snapToGrid w:val="0"/>
              <w:rPr>
                <w:rFonts w:asciiTheme="minorHAnsi" w:hAnsiTheme="minorHAnsi"/>
              </w:rPr>
            </w:pPr>
            <w:r w:rsidRPr="004B2898">
              <w:rPr>
                <w:rFonts w:asciiTheme="minorHAnsi" w:hAnsiTheme="minorHAnsi"/>
              </w:rPr>
              <w:t xml:space="preserve">z Oddział położnictwa  </w:t>
            </w:r>
          </w:p>
          <w:p w:rsidR="004B2898" w:rsidRPr="004B2898" w:rsidRDefault="004B2898" w:rsidP="005376BC">
            <w:pPr>
              <w:snapToGrid w:val="0"/>
              <w:rPr>
                <w:rFonts w:asciiTheme="minorHAnsi" w:hAnsiTheme="minorHAnsi"/>
              </w:rPr>
            </w:pPr>
            <w:r w:rsidRPr="004B2898">
              <w:rPr>
                <w:rFonts w:asciiTheme="minorHAnsi" w:hAnsiTheme="minorHAnsi"/>
              </w:rPr>
              <w:t xml:space="preserve"> z </w:t>
            </w:r>
            <w:proofErr w:type="spellStart"/>
            <w:r w:rsidRPr="004B2898">
              <w:rPr>
                <w:rFonts w:asciiTheme="minorHAnsi" w:hAnsiTheme="minorHAnsi"/>
              </w:rPr>
              <w:t>pododziałem</w:t>
            </w:r>
            <w:proofErr w:type="spellEnd"/>
            <w:r w:rsidRPr="004B2898">
              <w:rPr>
                <w:rFonts w:asciiTheme="minorHAnsi" w:hAnsiTheme="minorHAnsi"/>
              </w:rPr>
              <w:t xml:space="preserve"> neonatologii</w:t>
            </w:r>
          </w:p>
          <w:p w:rsidR="004B2898" w:rsidRPr="004B2898" w:rsidRDefault="004B2898" w:rsidP="005376BC">
            <w:pPr>
              <w:snapToGrid w:val="0"/>
              <w:rPr>
                <w:rFonts w:asciiTheme="minorHAnsi" w:hAnsiTheme="minorHAnsi"/>
              </w:rPr>
            </w:pPr>
          </w:p>
        </w:tc>
      </w:tr>
      <w:tr w:rsidR="004B2898" w:rsidRPr="004B2898" w:rsidTr="005376BC">
        <w:trPr>
          <w:trHeight w:val="1080"/>
        </w:trPr>
        <w:tc>
          <w:tcPr>
            <w:tcW w:w="2039"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c>
          <w:tcPr>
            <w:tcW w:w="201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Sob.</w:t>
            </w:r>
          </w:p>
          <w:p w:rsidR="004B2898" w:rsidRPr="004B2898" w:rsidRDefault="004B2898" w:rsidP="005376BC">
            <w:pPr>
              <w:rPr>
                <w:rFonts w:asciiTheme="minorHAnsi" w:hAnsiTheme="minorHAnsi"/>
              </w:rPr>
            </w:pPr>
            <w:proofErr w:type="spellStart"/>
            <w:r w:rsidRPr="004B2898">
              <w:rPr>
                <w:rFonts w:asciiTheme="minorHAnsi" w:hAnsiTheme="minorHAnsi"/>
              </w:rPr>
              <w:t>nied</w:t>
            </w:r>
            <w:proofErr w:type="spellEnd"/>
            <w:r w:rsidRPr="004B2898">
              <w:rPr>
                <w:rFonts w:asciiTheme="minorHAnsi" w:hAnsiTheme="minorHAnsi"/>
              </w:rPr>
              <w:t>.</w:t>
            </w:r>
          </w:p>
          <w:p w:rsidR="004B2898" w:rsidRPr="004B2898" w:rsidRDefault="004B2898" w:rsidP="005376BC">
            <w:pPr>
              <w:snapToGrid w:val="0"/>
              <w:rPr>
                <w:rFonts w:asciiTheme="minorHAnsi" w:hAnsiTheme="minorHAnsi"/>
              </w:rPr>
            </w:pPr>
            <w:r w:rsidRPr="004B2898">
              <w:rPr>
                <w:rFonts w:asciiTheme="minorHAnsi" w:hAnsiTheme="minorHAnsi"/>
              </w:rPr>
              <w:t>święta</w:t>
            </w:r>
          </w:p>
        </w:tc>
        <w:tc>
          <w:tcPr>
            <w:tcW w:w="250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1osoba (7.00-19.00)</w:t>
            </w:r>
          </w:p>
        </w:tc>
        <w:tc>
          <w:tcPr>
            <w:tcW w:w="251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r>
      <w:tr w:rsidR="004B2898" w:rsidRPr="004B2898" w:rsidTr="005376BC">
        <w:trPr>
          <w:trHeight w:val="1080"/>
        </w:trPr>
        <w:tc>
          <w:tcPr>
            <w:tcW w:w="2039" w:type="dxa"/>
            <w:vMerge w:val="restart"/>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r w:rsidRPr="004B2898">
              <w:rPr>
                <w:rFonts w:asciiTheme="minorHAnsi" w:hAnsiTheme="minorHAnsi"/>
              </w:rPr>
              <w:t>Zakład Opiekuńczo Leczniczy</w:t>
            </w:r>
          </w:p>
          <w:p w:rsidR="004B2898" w:rsidRPr="004B2898" w:rsidRDefault="004B2898" w:rsidP="005376BC">
            <w:pPr>
              <w:rPr>
                <w:rFonts w:asciiTheme="minorHAnsi" w:hAnsiTheme="minorHAnsi"/>
              </w:rPr>
            </w:pPr>
          </w:p>
          <w:p w:rsidR="004B2898" w:rsidRPr="004B2898" w:rsidRDefault="004B2898" w:rsidP="005376BC">
            <w:pPr>
              <w:rPr>
                <w:rFonts w:asciiTheme="minorHAnsi" w:hAnsiTheme="minorHAnsi"/>
              </w:rPr>
            </w:pPr>
            <w:r w:rsidRPr="004B2898">
              <w:rPr>
                <w:rFonts w:asciiTheme="minorHAnsi" w:hAnsiTheme="minorHAnsi"/>
              </w:rPr>
              <w:t>Liczba łóżek -44</w:t>
            </w:r>
          </w:p>
        </w:tc>
        <w:tc>
          <w:tcPr>
            <w:tcW w:w="201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250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1osoba (7.00-19.00)</w:t>
            </w:r>
          </w:p>
          <w:p w:rsidR="004B2898" w:rsidRPr="004B2898" w:rsidRDefault="004B2898" w:rsidP="005376BC">
            <w:pPr>
              <w:rPr>
                <w:rFonts w:asciiTheme="minorHAnsi" w:hAnsiTheme="minorHAnsi"/>
              </w:rPr>
            </w:pPr>
            <w:r w:rsidRPr="004B2898">
              <w:rPr>
                <w:rFonts w:asciiTheme="minorHAnsi" w:hAnsiTheme="minorHAnsi"/>
              </w:rPr>
              <w:t>1 osoba (7.00-15.00)</w:t>
            </w:r>
          </w:p>
          <w:p w:rsidR="004B2898" w:rsidRPr="004B2898" w:rsidRDefault="004B2898" w:rsidP="005376BC">
            <w:pPr>
              <w:snapToGrid w:val="0"/>
              <w:rPr>
                <w:rFonts w:asciiTheme="minorHAnsi" w:hAnsiTheme="minorHAnsi"/>
              </w:rPr>
            </w:pPr>
          </w:p>
        </w:tc>
        <w:tc>
          <w:tcPr>
            <w:tcW w:w="2518"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(7.00-19.00)</w:t>
            </w:r>
          </w:p>
        </w:tc>
      </w:tr>
      <w:tr w:rsidR="004B2898" w:rsidRPr="004B2898" w:rsidTr="005376BC">
        <w:trPr>
          <w:trHeight w:val="1080"/>
        </w:trPr>
        <w:tc>
          <w:tcPr>
            <w:tcW w:w="2039"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c>
          <w:tcPr>
            <w:tcW w:w="201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Sob.</w:t>
            </w:r>
          </w:p>
          <w:p w:rsidR="004B2898" w:rsidRPr="004B2898" w:rsidRDefault="004B2898" w:rsidP="005376BC">
            <w:pPr>
              <w:rPr>
                <w:rFonts w:asciiTheme="minorHAnsi" w:hAnsiTheme="minorHAnsi"/>
              </w:rPr>
            </w:pPr>
            <w:proofErr w:type="spellStart"/>
            <w:r w:rsidRPr="004B2898">
              <w:rPr>
                <w:rFonts w:asciiTheme="minorHAnsi" w:hAnsiTheme="minorHAnsi"/>
              </w:rPr>
              <w:t>nied</w:t>
            </w:r>
            <w:proofErr w:type="spellEnd"/>
            <w:r w:rsidRPr="004B2898">
              <w:rPr>
                <w:rFonts w:asciiTheme="minorHAnsi" w:hAnsiTheme="minorHAnsi"/>
              </w:rPr>
              <w:t>.</w:t>
            </w:r>
          </w:p>
          <w:p w:rsidR="004B2898" w:rsidRPr="004B2898" w:rsidRDefault="004B2898" w:rsidP="005376BC">
            <w:pPr>
              <w:snapToGrid w:val="0"/>
              <w:rPr>
                <w:rFonts w:asciiTheme="minorHAnsi" w:hAnsiTheme="minorHAnsi"/>
              </w:rPr>
            </w:pPr>
            <w:r w:rsidRPr="004B2898">
              <w:rPr>
                <w:rFonts w:asciiTheme="minorHAnsi" w:hAnsiTheme="minorHAnsi"/>
              </w:rPr>
              <w:t>święta</w:t>
            </w:r>
          </w:p>
        </w:tc>
        <w:tc>
          <w:tcPr>
            <w:tcW w:w="250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(7.00-19.00)</w:t>
            </w:r>
          </w:p>
          <w:p w:rsidR="004B2898" w:rsidRPr="004B2898" w:rsidRDefault="004B2898" w:rsidP="005376BC">
            <w:pPr>
              <w:rPr>
                <w:rFonts w:asciiTheme="minorHAnsi" w:hAnsiTheme="minorHAnsi"/>
              </w:rPr>
            </w:pPr>
            <w:r w:rsidRPr="004B2898">
              <w:rPr>
                <w:rFonts w:asciiTheme="minorHAnsi" w:hAnsiTheme="minorHAnsi"/>
              </w:rPr>
              <w:t>1 osoba (7.00-15.00)</w:t>
            </w:r>
          </w:p>
          <w:p w:rsidR="004B2898" w:rsidRPr="004B2898" w:rsidRDefault="004B2898" w:rsidP="005376BC">
            <w:pPr>
              <w:snapToGrid w:val="0"/>
              <w:rPr>
                <w:rFonts w:asciiTheme="minorHAnsi" w:hAnsiTheme="minorHAnsi"/>
              </w:rPr>
            </w:pPr>
          </w:p>
        </w:tc>
        <w:tc>
          <w:tcPr>
            <w:tcW w:w="251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r>
    </w:tbl>
    <w:p w:rsidR="004B2898" w:rsidRPr="004B2898" w:rsidRDefault="004B2898" w:rsidP="004B2898">
      <w:pPr>
        <w:jc w:val="both"/>
        <w:rPr>
          <w:rFonts w:asciiTheme="minorHAnsi" w:hAnsiTheme="minorHAnsi"/>
        </w:rPr>
      </w:pPr>
    </w:p>
    <w:tbl>
      <w:tblPr>
        <w:tblW w:w="9072" w:type="dxa"/>
        <w:tblInd w:w="139" w:type="dxa"/>
        <w:tblLayout w:type="fixed"/>
        <w:tblCellMar>
          <w:left w:w="10" w:type="dxa"/>
          <w:right w:w="10" w:type="dxa"/>
        </w:tblCellMar>
        <w:tblLook w:val="0000" w:firstRow="0" w:lastRow="0" w:firstColumn="0" w:lastColumn="0" w:noHBand="0" w:noVBand="0"/>
      </w:tblPr>
      <w:tblGrid>
        <w:gridCol w:w="1985"/>
        <w:gridCol w:w="2059"/>
        <w:gridCol w:w="2477"/>
        <w:gridCol w:w="2551"/>
      </w:tblGrid>
      <w:tr w:rsidR="004B2898" w:rsidRPr="004B2898" w:rsidTr="005376BC">
        <w:tc>
          <w:tcPr>
            <w:tcW w:w="1985"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jc w:val="both"/>
              <w:rPr>
                <w:rFonts w:asciiTheme="minorHAnsi" w:hAnsiTheme="minorHAnsi"/>
                <w:szCs w:val="20"/>
              </w:rPr>
            </w:pPr>
            <w:r w:rsidRPr="004B2898">
              <w:rPr>
                <w:rFonts w:asciiTheme="minorHAnsi" w:hAnsiTheme="minorHAnsi"/>
                <w:color w:val="000000"/>
                <w:szCs w:val="20"/>
              </w:rPr>
              <w:t>Oddział Geriatrii</w:t>
            </w:r>
          </w:p>
          <w:p w:rsidR="004B2898" w:rsidRPr="004B2898" w:rsidRDefault="004B2898" w:rsidP="005376BC">
            <w:pPr>
              <w:pStyle w:val="Standard"/>
              <w:jc w:val="both"/>
              <w:rPr>
                <w:rFonts w:asciiTheme="minorHAnsi" w:hAnsiTheme="minorHAnsi"/>
                <w:color w:val="000000"/>
                <w:szCs w:val="20"/>
              </w:rPr>
            </w:pPr>
          </w:p>
          <w:p w:rsidR="004B2898" w:rsidRPr="004B2898" w:rsidRDefault="004B2898" w:rsidP="005376BC">
            <w:pPr>
              <w:pStyle w:val="Standard"/>
              <w:jc w:val="both"/>
              <w:rPr>
                <w:rFonts w:asciiTheme="minorHAnsi" w:hAnsiTheme="minorHAnsi"/>
                <w:szCs w:val="20"/>
              </w:rPr>
            </w:pPr>
            <w:r w:rsidRPr="004B2898">
              <w:rPr>
                <w:rFonts w:asciiTheme="minorHAnsi" w:hAnsiTheme="minorHAnsi"/>
                <w:szCs w:val="20"/>
              </w:rPr>
              <w:t>Liczba łóżek -20</w:t>
            </w:r>
          </w:p>
        </w:tc>
        <w:tc>
          <w:tcPr>
            <w:tcW w:w="2059"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jc w:val="both"/>
              <w:rPr>
                <w:rFonts w:asciiTheme="minorHAnsi" w:hAnsiTheme="minorHAnsi"/>
                <w:szCs w:val="20"/>
              </w:rPr>
            </w:pPr>
            <w:r w:rsidRPr="004B2898">
              <w:rPr>
                <w:rFonts w:asciiTheme="minorHAnsi" w:hAnsiTheme="minorHAnsi"/>
                <w:szCs w:val="20"/>
              </w:rPr>
              <w:t>Dni robocze</w:t>
            </w:r>
          </w:p>
          <w:p w:rsidR="004B2898" w:rsidRPr="004B2898" w:rsidRDefault="004B2898" w:rsidP="005376BC">
            <w:pPr>
              <w:pStyle w:val="Standard"/>
              <w:jc w:val="both"/>
              <w:rPr>
                <w:rFonts w:asciiTheme="minorHAnsi" w:hAnsiTheme="minorHAnsi"/>
                <w:szCs w:val="20"/>
              </w:rPr>
            </w:pPr>
          </w:p>
          <w:p w:rsidR="004B2898" w:rsidRPr="004B2898" w:rsidRDefault="004B2898" w:rsidP="005376BC">
            <w:pPr>
              <w:pStyle w:val="Standard"/>
              <w:jc w:val="both"/>
              <w:rPr>
                <w:rFonts w:asciiTheme="minorHAnsi" w:hAnsiTheme="minorHAnsi"/>
                <w:szCs w:val="20"/>
              </w:rPr>
            </w:pPr>
            <w:proofErr w:type="spellStart"/>
            <w:r w:rsidRPr="004B2898">
              <w:rPr>
                <w:rFonts w:asciiTheme="minorHAnsi" w:hAnsiTheme="minorHAnsi"/>
                <w:szCs w:val="20"/>
              </w:rPr>
              <w:t>Sob</w:t>
            </w:r>
            <w:proofErr w:type="spellEnd"/>
            <w:r w:rsidRPr="004B2898">
              <w:rPr>
                <w:rFonts w:asciiTheme="minorHAnsi" w:hAnsiTheme="minorHAnsi"/>
                <w:szCs w:val="20"/>
              </w:rPr>
              <w:t>-</w:t>
            </w:r>
            <w:proofErr w:type="spellStart"/>
            <w:r w:rsidRPr="004B2898">
              <w:rPr>
                <w:rFonts w:asciiTheme="minorHAnsi" w:hAnsiTheme="minorHAnsi"/>
                <w:szCs w:val="20"/>
              </w:rPr>
              <w:t>niedz</w:t>
            </w:r>
            <w:proofErr w:type="spellEnd"/>
            <w:r w:rsidRPr="004B2898">
              <w:rPr>
                <w:rFonts w:asciiTheme="minorHAnsi" w:hAnsiTheme="minorHAnsi"/>
                <w:szCs w:val="20"/>
              </w:rPr>
              <w:t>-święta</w:t>
            </w:r>
          </w:p>
        </w:tc>
        <w:tc>
          <w:tcPr>
            <w:tcW w:w="2477"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jc w:val="both"/>
              <w:rPr>
                <w:rFonts w:asciiTheme="minorHAnsi" w:hAnsiTheme="minorHAnsi"/>
                <w:szCs w:val="20"/>
              </w:rPr>
            </w:pPr>
            <w:r w:rsidRPr="004B2898">
              <w:rPr>
                <w:rFonts w:asciiTheme="minorHAnsi" w:hAnsiTheme="minorHAnsi"/>
                <w:szCs w:val="20"/>
              </w:rPr>
              <w:t>1 osoba  (07.00 -17.00)</w:t>
            </w:r>
          </w:p>
          <w:p w:rsidR="004B2898" w:rsidRPr="004B2898" w:rsidRDefault="004B2898" w:rsidP="005376BC">
            <w:pPr>
              <w:pStyle w:val="Standard"/>
              <w:jc w:val="both"/>
              <w:rPr>
                <w:rFonts w:asciiTheme="minorHAnsi" w:hAnsiTheme="minorHAnsi"/>
                <w:szCs w:val="20"/>
              </w:rPr>
            </w:pPr>
          </w:p>
          <w:p w:rsidR="004B2898" w:rsidRPr="004B2898" w:rsidRDefault="004B2898" w:rsidP="005376BC">
            <w:pPr>
              <w:pStyle w:val="Standard"/>
              <w:jc w:val="both"/>
              <w:rPr>
                <w:rFonts w:asciiTheme="minorHAnsi" w:hAnsiTheme="minorHAnsi"/>
                <w:szCs w:val="20"/>
              </w:rPr>
            </w:pPr>
            <w:r w:rsidRPr="004B2898">
              <w:rPr>
                <w:rFonts w:asciiTheme="minorHAnsi" w:hAnsiTheme="minorHAnsi"/>
                <w:szCs w:val="20"/>
              </w:rPr>
              <w:t xml:space="preserve">Obstawia osoba </w:t>
            </w:r>
          </w:p>
          <w:p w:rsidR="004B2898" w:rsidRPr="004B2898" w:rsidRDefault="004B2898" w:rsidP="005376BC">
            <w:pPr>
              <w:pStyle w:val="Standard"/>
              <w:jc w:val="both"/>
              <w:rPr>
                <w:rFonts w:asciiTheme="minorHAnsi" w:hAnsiTheme="minorHAnsi"/>
                <w:szCs w:val="20"/>
              </w:rPr>
            </w:pPr>
            <w:r w:rsidRPr="004B2898">
              <w:rPr>
                <w:rFonts w:asciiTheme="minorHAnsi" w:hAnsiTheme="minorHAnsi"/>
                <w:szCs w:val="20"/>
              </w:rPr>
              <w:t>z chirurgii</w:t>
            </w: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 xml:space="preserve"> 1 osoba (7.00-19.00)-</w:t>
            </w:r>
          </w:p>
          <w:p w:rsidR="004B2898" w:rsidRPr="004B2898" w:rsidRDefault="004B2898" w:rsidP="005376BC">
            <w:pPr>
              <w:pStyle w:val="Standard"/>
              <w:jc w:val="both"/>
              <w:rPr>
                <w:rFonts w:asciiTheme="minorHAnsi" w:hAnsiTheme="minorHAnsi"/>
                <w:szCs w:val="20"/>
              </w:rPr>
            </w:pPr>
            <w:r w:rsidRPr="004B2898">
              <w:rPr>
                <w:rFonts w:asciiTheme="minorHAnsi" w:hAnsiTheme="minorHAnsi"/>
                <w:szCs w:val="20"/>
              </w:rPr>
              <w:t>Obstawienie oddziałów na 3 piętrze (kardiologia, geriatria, chirurgia )</w:t>
            </w:r>
          </w:p>
        </w:tc>
      </w:tr>
    </w:tbl>
    <w:p w:rsidR="00F4110D" w:rsidRPr="004B2898" w:rsidRDefault="00F4110D" w:rsidP="00F4110D">
      <w:pPr>
        <w:jc w:val="center"/>
        <w:rPr>
          <w:rFonts w:asciiTheme="minorHAnsi" w:hAnsiTheme="minorHAnsi"/>
        </w:rPr>
      </w:pPr>
    </w:p>
    <w:p w:rsidR="004B2898" w:rsidRDefault="004B2898" w:rsidP="00F4110D">
      <w:pPr>
        <w:jc w:val="center"/>
        <w:rPr>
          <w:rFonts w:asciiTheme="minorHAnsi" w:hAnsiTheme="minorHAnsi"/>
          <w:sz w:val="22"/>
          <w:szCs w:val="22"/>
        </w:rPr>
        <w:sectPr w:rsidR="004B2898" w:rsidSect="004B2898">
          <w:footnotePr>
            <w:pos w:val="beneathText"/>
          </w:footnotePr>
          <w:pgSz w:w="11905" w:h="16837"/>
          <w:pgMar w:top="1417" w:right="1417" w:bottom="1417" w:left="1417" w:header="709" w:footer="709" w:gutter="0"/>
          <w:cols w:space="708"/>
          <w:titlePg/>
          <w:docGrid w:linePitch="360"/>
        </w:sectPr>
      </w:pPr>
    </w:p>
    <w:p w:rsidR="004B2898" w:rsidRPr="004B2898" w:rsidRDefault="00764E58" w:rsidP="004B2898">
      <w:pPr>
        <w:pStyle w:val="Nagwek2"/>
        <w:tabs>
          <w:tab w:val="right" w:pos="9071"/>
        </w:tabs>
        <w:rPr>
          <w:rFonts w:asciiTheme="minorHAnsi" w:hAnsiTheme="minorHAnsi"/>
          <w:bCs/>
          <w:i w:val="0"/>
          <w:szCs w:val="24"/>
        </w:rPr>
      </w:pPr>
      <w:proofErr w:type="spellStart"/>
      <w:r>
        <w:rPr>
          <w:rFonts w:asciiTheme="minorHAnsi" w:hAnsiTheme="minorHAnsi"/>
          <w:i w:val="0"/>
          <w:szCs w:val="24"/>
        </w:rPr>
        <w:lastRenderedPageBreak/>
        <w:t>Ozn</w:t>
      </w:r>
      <w:proofErr w:type="spellEnd"/>
      <w:r>
        <w:rPr>
          <w:rFonts w:asciiTheme="minorHAnsi" w:hAnsiTheme="minorHAnsi"/>
          <w:i w:val="0"/>
          <w:szCs w:val="24"/>
        </w:rPr>
        <w:t>. postępowania 03</w:t>
      </w:r>
      <w:r w:rsidR="004B2898" w:rsidRPr="004B2898">
        <w:rPr>
          <w:rFonts w:asciiTheme="minorHAnsi" w:hAnsiTheme="minorHAnsi"/>
          <w:i w:val="0"/>
          <w:szCs w:val="24"/>
        </w:rPr>
        <w:t>/201</w:t>
      </w:r>
      <w:r>
        <w:rPr>
          <w:rFonts w:asciiTheme="minorHAnsi" w:hAnsiTheme="minorHAnsi"/>
          <w:i w:val="0"/>
          <w:szCs w:val="24"/>
        </w:rPr>
        <w:t>8</w:t>
      </w:r>
      <w:r w:rsidR="004B2898" w:rsidRPr="004B2898">
        <w:rPr>
          <w:rFonts w:asciiTheme="minorHAnsi" w:hAnsiTheme="minorHAnsi"/>
          <w:i w:val="0"/>
          <w:szCs w:val="24"/>
        </w:rPr>
        <w:tab/>
      </w:r>
      <w:r w:rsidR="004B2898" w:rsidRPr="004B2898">
        <w:rPr>
          <w:rFonts w:asciiTheme="minorHAnsi" w:hAnsiTheme="minorHAnsi"/>
          <w:bCs/>
          <w:i w:val="0"/>
          <w:szCs w:val="24"/>
        </w:rPr>
        <w:t xml:space="preserve">załącznik nr 3 do </w:t>
      </w:r>
      <w:proofErr w:type="spellStart"/>
      <w:r w:rsidR="004B2898" w:rsidRPr="004B2898">
        <w:rPr>
          <w:rFonts w:asciiTheme="minorHAnsi" w:hAnsiTheme="minorHAnsi"/>
          <w:bCs/>
          <w:i w:val="0"/>
          <w:szCs w:val="24"/>
        </w:rPr>
        <w:t>siwz</w:t>
      </w:r>
      <w:proofErr w:type="spellEnd"/>
    </w:p>
    <w:p w:rsidR="00F4110D" w:rsidRDefault="00F4110D" w:rsidP="00F4110D">
      <w:pPr>
        <w:jc w:val="center"/>
        <w:rPr>
          <w:rFonts w:asciiTheme="minorHAnsi" w:hAnsiTheme="minorHAnsi"/>
          <w:sz w:val="22"/>
          <w:szCs w:val="22"/>
        </w:rPr>
      </w:pPr>
    </w:p>
    <w:p w:rsidR="00F4110D" w:rsidRPr="00F4110D" w:rsidRDefault="00F4110D" w:rsidP="00F4110D">
      <w:pPr>
        <w:jc w:val="center"/>
        <w:rPr>
          <w:rFonts w:asciiTheme="minorHAnsi" w:hAnsiTheme="minorHAnsi"/>
          <w:sz w:val="22"/>
          <w:szCs w:val="22"/>
        </w:rPr>
      </w:pPr>
    </w:p>
    <w:p w:rsidR="004B2898" w:rsidRPr="004B2898" w:rsidRDefault="004B2898" w:rsidP="004B2898">
      <w:pPr>
        <w:pStyle w:val="Standard"/>
        <w:jc w:val="center"/>
        <w:rPr>
          <w:rFonts w:asciiTheme="minorHAnsi" w:hAnsiTheme="minorHAnsi"/>
          <w:b/>
          <w:bCs/>
          <w:szCs w:val="20"/>
        </w:rPr>
      </w:pPr>
      <w:r w:rsidRPr="004B2898">
        <w:rPr>
          <w:rFonts w:asciiTheme="minorHAnsi" w:hAnsiTheme="minorHAnsi"/>
          <w:b/>
          <w:bCs/>
          <w:szCs w:val="20"/>
        </w:rPr>
        <w:t>Strefy higieny w ZOZ MSWiA w Bydgoszczy</w:t>
      </w:r>
    </w:p>
    <w:p w:rsidR="004B2898" w:rsidRPr="004B2898" w:rsidRDefault="004B2898" w:rsidP="004B2898">
      <w:pPr>
        <w:pStyle w:val="Standard"/>
        <w:rPr>
          <w:rFonts w:asciiTheme="minorHAnsi" w:hAnsiTheme="minorHAnsi"/>
          <w:szCs w:val="20"/>
        </w:rPr>
      </w:pPr>
    </w:p>
    <w:tbl>
      <w:tblPr>
        <w:tblW w:w="10075" w:type="dxa"/>
        <w:tblInd w:w="-289" w:type="dxa"/>
        <w:tblLayout w:type="fixed"/>
        <w:tblCellMar>
          <w:left w:w="10" w:type="dxa"/>
          <w:right w:w="10" w:type="dxa"/>
        </w:tblCellMar>
        <w:tblLook w:val="0000" w:firstRow="0" w:lastRow="0" w:firstColumn="0" w:lastColumn="0" w:noHBand="0" w:noVBand="0"/>
      </w:tblPr>
      <w:tblGrid>
        <w:gridCol w:w="1277"/>
        <w:gridCol w:w="4281"/>
        <w:gridCol w:w="1105"/>
        <w:gridCol w:w="1984"/>
        <w:gridCol w:w="1428"/>
      </w:tblGrid>
      <w:tr w:rsidR="00806F51" w:rsidTr="00B66D2F">
        <w:trPr>
          <w:trHeight w:val="390"/>
        </w:trPr>
        <w:tc>
          <w:tcPr>
            <w:tcW w:w="1277" w:type="dxa"/>
            <w:tcBorders>
              <w:top w:val="single" w:sz="4" w:space="0" w:color="000000"/>
              <w:left w:val="single" w:sz="4" w:space="0" w:color="000000"/>
              <w:bottom w:val="single" w:sz="4" w:space="0" w:color="000000"/>
            </w:tcBorders>
            <w:shd w:val="clear" w:color="auto" w:fill="F2F2F2"/>
            <w:tcMar>
              <w:top w:w="0" w:type="dxa"/>
              <w:left w:w="70" w:type="dxa"/>
              <w:bottom w:w="0" w:type="dxa"/>
              <w:right w:w="70" w:type="dxa"/>
            </w:tcMar>
            <w:vAlign w:val="center"/>
          </w:tcPr>
          <w:p w:rsidR="00806F51" w:rsidRDefault="00806F51" w:rsidP="00B66D2F">
            <w:pPr>
              <w:pStyle w:val="Standard"/>
              <w:snapToGrid w:val="0"/>
              <w:jc w:val="center"/>
              <w:rPr>
                <w:b/>
              </w:rPr>
            </w:pPr>
            <w:r>
              <w:rPr>
                <w:b/>
              </w:rPr>
              <w:t>Nr strefy</w:t>
            </w:r>
          </w:p>
        </w:tc>
        <w:tc>
          <w:tcPr>
            <w:tcW w:w="5386" w:type="dxa"/>
            <w:gridSpan w:val="2"/>
            <w:tcBorders>
              <w:top w:val="single" w:sz="4" w:space="0" w:color="000000"/>
              <w:left w:val="single" w:sz="4" w:space="0" w:color="000000"/>
              <w:bottom w:val="single" w:sz="4" w:space="0" w:color="000000"/>
            </w:tcBorders>
            <w:shd w:val="clear" w:color="auto" w:fill="F2F2F2"/>
            <w:tcMar>
              <w:top w:w="0" w:type="dxa"/>
              <w:left w:w="70" w:type="dxa"/>
              <w:bottom w:w="0" w:type="dxa"/>
              <w:right w:w="70" w:type="dxa"/>
            </w:tcMar>
            <w:vAlign w:val="center"/>
          </w:tcPr>
          <w:p w:rsidR="00806F51" w:rsidRDefault="00806F51" w:rsidP="00B66D2F">
            <w:pPr>
              <w:pStyle w:val="Standard"/>
              <w:snapToGrid w:val="0"/>
              <w:jc w:val="center"/>
              <w:rPr>
                <w:b/>
                <w:bCs/>
              </w:rPr>
            </w:pPr>
            <w:r>
              <w:rPr>
                <w:b/>
                <w:bCs/>
              </w:rPr>
              <w:t>Obszar</w:t>
            </w:r>
          </w:p>
        </w:tc>
        <w:tc>
          <w:tcPr>
            <w:tcW w:w="341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806F51" w:rsidRDefault="00806F51" w:rsidP="00B66D2F">
            <w:pPr>
              <w:pStyle w:val="Standard"/>
              <w:snapToGrid w:val="0"/>
              <w:jc w:val="center"/>
              <w:rPr>
                <w:b/>
                <w:bCs/>
              </w:rPr>
            </w:pPr>
            <w:r>
              <w:rPr>
                <w:b/>
                <w:bCs/>
              </w:rPr>
              <w:t>Zakres dezynfekcji</w:t>
            </w:r>
          </w:p>
        </w:tc>
      </w:tr>
      <w:tr w:rsidR="00806F51" w:rsidTr="00B66D2F">
        <w:trPr>
          <w:trHeight w:val="1289"/>
        </w:trPr>
        <w:tc>
          <w:tcPr>
            <w:tcW w:w="12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6F51" w:rsidRDefault="00806F51" w:rsidP="00B66D2F">
            <w:pPr>
              <w:pStyle w:val="Standard"/>
              <w:snapToGrid w:val="0"/>
              <w:jc w:val="center"/>
              <w:rPr>
                <w:b/>
                <w:bCs/>
              </w:rPr>
            </w:pPr>
            <w:r>
              <w:rPr>
                <w:b/>
                <w:bCs/>
              </w:rPr>
              <w:t>Strefa I</w:t>
            </w:r>
          </w:p>
        </w:tc>
        <w:tc>
          <w:tcPr>
            <w:tcW w:w="5386" w:type="dxa"/>
            <w:gridSpan w:val="2"/>
            <w:tcBorders>
              <w:left w:val="single" w:sz="4" w:space="0" w:color="000000"/>
              <w:bottom w:val="single" w:sz="4" w:space="0" w:color="000000"/>
            </w:tcBorders>
            <w:shd w:val="clear" w:color="auto" w:fill="auto"/>
            <w:tcMar>
              <w:top w:w="0" w:type="dxa"/>
              <w:left w:w="70" w:type="dxa"/>
              <w:bottom w:w="0" w:type="dxa"/>
              <w:right w:w="70" w:type="dxa"/>
            </w:tcMar>
            <w:vAlign w:val="center"/>
          </w:tcPr>
          <w:p w:rsidR="00806F51" w:rsidRDefault="00806F51" w:rsidP="00B66D2F">
            <w:pPr>
              <w:pStyle w:val="Standard"/>
              <w:snapToGrid w:val="0"/>
            </w:pPr>
            <w:r>
              <w:t xml:space="preserve">W skład tej strefy wchodzą pomieszczenia spełniające funkcje administracyjne (biura, korytarze, klatki schodowe, piwnice, pomieszczenia techniczne, sanitariaty przynależące do powyższych pomieszczeń itp..), w których nie są prowadzone żadne działania mające bezpośredni związek z procesem leczenia. Dla tych pomieszczeń wymagany jest stopień </w:t>
            </w:r>
            <w:r>
              <w:rPr>
                <w:b/>
                <w:bCs/>
              </w:rPr>
              <w:t>czystości fizycznej</w:t>
            </w:r>
            <w:r>
              <w:t>.</w:t>
            </w:r>
          </w:p>
        </w:tc>
        <w:tc>
          <w:tcPr>
            <w:tcW w:w="3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06F51" w:rsidRDefault="00806F51" w:rsidP="00B66D2F">
            <w:pPr>
              <w:pStyle w:val="Standard"/>
              <w:snapToGrid w:val="0"/>
            </w:pPr>
            <w:r>
              <w:t>Nie wymaga dezynfekcji</w:t>
            </w:r>
          </w:p>
        </w:tc>
      </w:tr>
      <w:tr w:rsidR="00806F51" w:rsidTr="00B66D2F">
        <w:trPr>
          <w:trHeight w:val="1421"/>
        </w:trPr>
        <w:tc>
          <w:tcPr>
            <w:tcW w:w="12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6F51" w:rsidRDefault="00806F51" w:rsidP="00B66D2F">
            <w:pPr>
              <w:pStyle w:val="Standard"/>
              <w:snapToGrid w:val="0"/>
              <w:jc w:val="center"/>
              <w:rPr>
                <w:b/>
                <w:bCs/>
              </w:rPr>
            </w:pPr>
            <w:r>
              <w:rPr>
                <w:b/>
                <w:bCs/>
              </w:rPr>
              <w:t>Strefa II</w:t>
            </w:r>
          </w:p>
        </w:tc>
        <w:tc>
          <w:tcPr>
            <w:tcW w:w="5386" w:type="dxa"/>
            <w:gridSpan w:val="2"/>
            <w:tcBorders>
              <w:left w:val="single" w:sz="4" w:space="0" w:color="000000"/>
              <w:bottom w:val="single" w:sz="4" w:space="0" w:color="000000"/>
            </w:tcBorders>
            <w:shd w:val="clear" w:color="auto" w:fill="auto"/>
            <w:tcMar>
              <w:top w:w="0" w:type="dxa"/>
              <w:left w:w="70" w:type="dxa"/>
              <w:bottom w:w="0" w:type="dxa"/>
              <w:right w:w="70" w:type="dxa"/>
            </w:tcMar>
            <w:vAlign w:val="center"/>
          </w:tcPr>
          <w:p w:rsidR="00806F51" w:rsidRDefault="00806F51" w:rsidP="00B66D2F">
            <w:pPr>
              <w:pStyle w:val="Standard"/>
              <w:snapToGrid w:val="0"/>
            </w:pPr>
            <w:r>
              <w:t xml:space="preserve">W skład tej strefy wchodzą pomieszczenia wymagające </w:t>
            </w:r>
            <w:r>
              <w:rPr>
                <w:b/>
                <w:bCs/>
              </w:rPr>
              <w:t>okresowej dezynfekcji niskiego stopnia</w:t>
            </w:r>
            <w:r>
              <w:t xml:space="preserve"> (są to np. pomieszczenia oddziałów zabiegowych, internistycznych, pomieszczenia rehabilitacyjne, kuchenki oddziałowe, apteka, sanitariaty i łazienki przynależne do powyższych pomieszczeń)</w:t>
            </w: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6F51" w:rsidRDefault="00806F51" w:rsidP="00B66D2F">
            <w:pPr>
              <w:pStyle w:val="Standard"/>
              <w:snapToGrid w:val="0"/>
            </w:pPr>
            <w:r>
              <w:t xml:space="preserve">Podłoga i powierzchnie </w:t>
            </w:r>
            <w:proofErr w:type="spellStart"/>
            <w:r>
              <w:t>ponadpodłogowe</w:t>
            </w:r>
            <w:proofErr w:type="spellEnd"/>
            <w:r>
              <w:t xml:space="preserve"> - dezynfekcji podlegają pomieszczenia sanitarne, gabinety zabiegowe, brudowniki</w:t>
            </w:r>
          </w:p>
        </w:tc>
        <w:tc>
          <w:tcPr>
            <w:tcW w:w="142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06F51" w:rsidRDefault="00806F51" w:rsidP="00B66D2F">
            <w:pPr>
              <w:pStyle w:val="Standard"/>
              <w:snapToGrid w:val="0"/>
            </w:pPr>
            <w:r>
              <w:t>B, F</w:t>
            </w:r>
          </w:p>
        </w:tc>
      </w:tr>
      <w:tr w:rsidR="00806F51" w:rsidTr="00B66D2F">
        <w:trPr>
          <w:trHeight w:val="1683"/>
        </w:trPr>
        <w:tc>
          <w:tcPr>
            <w:tcW w:w="12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6F51" w:rsidRDefault="00806F51" w:rsidP="00B66D2F">
            <w:pPr>
              <w:pStyle w:val="Standard"/>
              <w:snapToGrid w:val="0"/>
              <w:jc w:val="center"/>
              <w:rPr>
                <w:b/>
                <w:bCs/>
              </w:rPr>
            </w:pPr>
            <w:r>
              <w:rPr>
                <w:b/>
                <w:bCs/>
              </w:rPr>
              <w:t>Strefa III</w:t>
            </w:r>
          </w:p>
        </w:tc>
        <w:tc>
          <w:tcPr>
            <w:tcW w:w="5386" w:type="dxa"/>
            <w:gridSpan w:val="2"/>
            <w:tcBorders>
              <w:left w:val="single" w:sz="4" w:space="0" w:color="000000"/>
              <w:bottom w:val="single" w:sz="4" w:space="0" w:color="000000"/>
            </w:tcBorders>
            <w:shd w:val="clear" w:color="auto" w:fill="auto"/>
            <w:tcMar>
              <w:top w:w="0" w:type="dxa"/>
              <w:left w:w="70" w:type="dxa"/>
              <w:bottom w:w="0" w:type="dxa"/>
              <w:right w:w="70" w:type="dxa"/>
            </w:tcMar>
            <w:vAlign w:val="center"/>
          </w:tcPr>
          <w:p w:rsidR="00806F51" w:rsidRDefault="00806F51" w:rsidP="00B66D2F">
            <w:pPr>
              <w:pStyle w:val="Standard"/>
              <w:snapToGrid w:val="0"/>
            </w:pPr>
            <w:r>
              <w:t xml:space="preserve">W skład tej strefy wchodzą pomieszczenia wymagające przeprowadzania </w:t>
            </w:r>
            <w:r>
              <w:rPr>
                <w:b/>
                <w:bCs/>
              </w:rPr>
              <w:t>ciągłej dezynfekcji</w:t>
            </w:r>
            <w:r>
              <w:t xml:space="preserve"> (oddział intensywnej terapii, sale pooperacyjne, sale porodowe, gabinety zabiegowe, w których wykonuje się badania i zabiegi inwazyjne, gabinety opatrunkowe, izolatki, pomieszczenie do przechowywania zwłok, sanitariaty oraz łazienki przynależne do powyższych pomieszczeń, magazyn bielizny brudnej. Dla w/w pomieszczeń odpowiednia jest dezynfekcja ciągła, wysokiego stopnia.</w:t>
            </w: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6F51" w:rsidRDefault="00806F51" w:rsidP="00B66D2F">
            <w:pPr>
              <w:pStyle w:val="Standard"/>
              <w:snapToGrid w:val="0"/>
            </w:pPr>
            <w:r>
              <w:t>Dezynfekcji podlegają wszystkie powierzchnie</w:t>
            </w:r>
          </w:p>
        </w:tc>
        <w:tc>
          <w:tcPr>
            <w:tcW w:w="142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06F51" w:rsidRDefault="00806F51" w:rsidP="00B66D2F">
            <w:pPr>
              <w:pStyle w:val="Standard"/>
              <w:snapToGrid w:val="0"/>
            </w:pPr>
            <w:r>
              <w:t xml:space="preserve">B, V, F, </w:t>
            </w:r>
            <w:proofErr w:type="spellStart"/>
            <w:r>
              <w:t>Tbc</w:t>
            </w:r>
            <w:proofErr w:type="spellEnd"/>
          </w:p>
        </w:tc>
      </w:tr>
      <w:tr w:rsidR="00806F51" w:rsidTr="00B66D2F">
        <w:trPr>
          <w:trHeight w:val="997"/>
        </w:trPr>
        <w:tc>
          <w:tcPr>
            <w:tcW w:w="12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6F51" w:rsidRDefault="00806F51" w:rsidP="00B66D2F">
            <w:pPr>
              <w:pStyle w:val="Standard"/>
              <w:snapToGrid w:val="0"/>
              <w:jc w:val="center"/>
              <w:rPr>
                <w:b/>
                <w:bCs/>
              </w:rPr>
            </w:pPr>
            <w:r>
              <w:rPr>
                <w:b/>
                <w:bCs/>
              </w:rPr>
              <w:t>Strefa IV</w:t>
            </w:r>
          </w:p>
        </w:tc>
        <w:tc>
          <w:tcPr>
            <w:tcW w:w="5386" w:type="dxa"/>
            <w:gridSpan w:val="2"/>
            <w:tcBorders>
              <w:left w:val="single" w:sz="4" w:space="0" w:color="000000"/>
              <w:bottom w:val="single" w:sz="4" w:space="0" w:color="000000"/>
            </w:tcBorders>
            <w:shd w:val="clear" w:color="auto" w:fill="auto"/>
            <w:tcMar>
              <w:top w:w="0" w:type="dxa"/>
              <w:left w:w="70" w:type="dxa"/>
              <w:bottom w:w="0" w:type="dxa"/>
              <w:right w:w="70" w:type="dxa"/>
            </w:tcMar>
            <w:vAlign w:val="center"/>
          </w:tcPr>
          <w:p w:rsidR="00806F51" w:rsidRDefault="00806F51" w:rsidP="00B66D2F">
            <w:pPr>
              <w:pStyle w:val="Standard"/>
              <w:snapToGrid w:val="0"/>
            </w:pPr>
            <w:r>
              <w:t xml:space="preserve">Pomieszczenia tej strefy wymagają utrzymania </w:t>
            </w:r>
            <w:r>
              <w:rPr>
                <w:b/>
                <w:bCs/>
              </w:rPr>
              <w:t>najwyższego poziomu higieny oraz czystości</w:t>
            </w:r>
            <w:r>
              <w:t xml:space="preserve"> </w:t>
            </w:r>
            <w:r>
              <w:rPr>
                <w:b/>
                <w:bCs/>
              </w:rPr>
              <w:t>mikrobiologicznej</w:t>
            </w:r>
            <w:r>
              <w:t xml:space="preserve"> (blok operacyjny, sanitariaty oraz łazienki przynależne do bloku operacyjnego).</w:t>
            </w: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06F51" w:rsidRDefault="00806F51" w:rsidP="00B66D2F">
            <w:pPr>
              <w:pStyle w:val="Standard"/>
              <w:snapToGrid w:val="0"/>
            </w:pPr>
            <w:r>
              <w:t>Dezynfekcji podlegają wszystkie powierzchnie</w:t>
            </w:r>
          </w:p>
        </w:tc>
        <w:tc>
          <w:tcPr>
            <w:tcW w:w="142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06F51" w:rsidRDefault="00806F51" w:rsidP="00B66D2F">
            <w:pPr>
              <w:pStyle w:val="Standard"/>
              <w:snapToGrid w:val="0"/>
            </w:pPr>
            <w:r>
              <w:t xml:space="preserve">B, V, F, </w:t>
            </w:r>
            <w:proofErr w:type="spellStart"/>
            <w:r>
              <w:t>Tbc</w:t>
            </w:r>
            <w:proofErr w:type="spellEnd"/>
            <w:r>
              <w:t xml:space="preserve">, </w:t>
            </w:r>
          </w:p>
        </w:tc>
      </w:tr>
      <w:tr w:rsidR="00806F51" w:rsidTr="00B66D2F">
        <w:trPr>
          <w:trHeight w:val="300"/>
        </w:trPr>
        <w:tc>
          <w:tcPr>
            <w:tcW w:w="1277" w:type="dxa"/>
            <w:tcBorders>
              <w:bottom w:val="single" w:sz="4" w:space="0" w:color="FFFFFF"/>
            </w:tcBorders>
            <w:shd w:val="clear" w:color="auto" w:fill="auto"/>
            <w:tcMar>
              <w:top w:w="0" w:type="dxa"/>
              <w:left w:w="70" w:type="dxa"/>
              <w:bottom w:w="0" w:type="dxa"/>
              <w:right w:w="70" w:type="dxa"/>
            </w:tcMar>
            <w:vAlign w:val="bottom"/>
          </w:tcPr>
          <w:p w:rsidR="00806F51" w:rsidRDefault="00806F51" w:rsidP="00B66D2F">
            <w:pPr>
              <w:pStyle w:val="Standard"/>
              <w:snapToGrid w:val="0"/>
            </w:pPr>
          </w:p>
        </w:tc>
        <w:tc>
          <w:tcPr>
            <w:tcW w:w="5386" w:type="dxa"/>
            <w:gridSpan w:val="2"/>
            <w:shd w:val="clear" w:color="auto" w:fill="auto"/>
            <w:tcMar>
              <w:top w:w="0" w:type="dxa"/>
              <w:left w:w="70" w:type="dxa"/>
              <w:bottom w:w="0" w:type="dxa"/>
              <w:right w:w="70" w:type="dxa"/>
            </w:tcMar>
            <w:vAlign w:val="bottom"/>
          </w:tcPr>
          <w:p w:rsidR="00806F51" w:rsidRDefault="00806F51" w:rsidP="00B66D2F">
            <w:pPr>
              <w:pStyle w:val="Standard"/>
              <w:snapToGrid w:val="0"/>
            </w:pPr>
          </w:p>
        </w:tc>
        <w:tc>
          <w:tcPr>
            <w:tcW w:w="1984" w:type="dxa"/>
            <w:shd w:val="clear" w:color="auto" w:fill="auto"/>
            <w:tcMar>
              <w:top w:w="0" w:type="dxa"/>
              <w:left w:w="70" w:type="dxa"/>
              <w:bottom w:w="0" w:type="dxa"/>
              <w:right w:w="70" w:type="dxa"/>
            </w:tcMar>
            <w:vAlign w:val="bottom"/>
          </w:tcPr>
          <w:p w:rsidR="00806F51" w:rsidRDefault="00806F51" w:rsidP="00B66D2F">
            <w:pPr>
              <w:pStyle w:val="Standard"/>
              <w:snapToGrid w:val="0"/>
            </w:pPr>
          </w:p>
        </w:tc>
        <w:tc>
          <w:tcPr>
            <w:tcW w:w="1428" w:type="dxa"/>
            <w:shd w:val="clear" w:color="auto" w:fill="auto"/>
            <w:tcMar>
              <w:top w:w="0" w:type="dxa"/>
              <w:left w:w="70" w:type="dxa"/>
              <w:bottom w:w="0" w:type="dxa"/>
              <w:right w:w="70" w:type="dxa"/>
            </w:tcMar>
            <w:vAlign w:val="bottom"/>
          </w:tcPr>
          <w:p w:rsidR="00806F51" w:rsidRDefault="00806F51" w:rsidP="00B66D2F">
            <w:pPr>
              <w:pStyle w:val="Standard"/>
              <w:snapToGrid w:val="0"/>
            </w:pPr>
          </w:p>
        </w:tc>
      </w:tr>
      <w:tr w:rsidR="00806F51" w:rsidTr="00B66D2F">
        <w:trPr>
          <w:trHeight w:val="227"/>
        </w:trPr>
        <w:tc>
          <w:tcPr>
            <w:tcW w:w="1277" w:type="dxa"/>
            <w:tcBorders>
              <w:top w:val="single" w:sz="4" w:space="0" w:color="FFFFFF"/>
              <w:left w:val="single" w:sz="4" w:space="0" w:color="FFFFFF"/>
              <w:bottom w:val="single" w:sz="4" w:space="0" w:color="FFFFFF"/>
            </w:tcBorders>
            <w:shd w:val="clear" w:color="auto" w:fill="F2F2F2"/>
            <w:tcMar>
              <w:top w:w="0" w:type="dxa"/>
              <w:left w:w="70" w:type="dxa"/>
              <w:bottom w:w="0" w:type="dxa"/>
              <w:right w:w="70" w:type="dxa"/>
            </w:tcMar>
            <w:vAlign w:val="center"/>
          </w:tcPr>
          <w:p w:rsidR="00806F51" w:rsidRDefault="00806F51" w:rsidP="00B66D2F">
            <w:pPr>
              <w:pStyle w:val="Standard"/>
              <w:snapToGrid w:val="0"/>
              <w:jc w:val="center"/>
              <w:rPr>
                <w:b/>
              </w:rPr>
            </w:pPr>
            <w:r>
              <w:rPr>
                <w:b/>
              </w:rPr>
              <w:t>B</w:t>
            </w:r>
          </w:p>
        </w:tc>
        <w:tc>
          <w:tcPr>
            <w:tcW w:w="8798" w:type="dxa"/>
            <w:gridSpan w:val="4"/>
            <w:tcBorders>
              <w:left w:val="single" w:sz="4" w:space="0" w:color="FFFFFF"/>
            </w:tcBorders>
            <w:shd w:val="clear" w:color="auto" w:fill="auto"/>
            <w:tcMar>
              <w:top w:w="0" w:type="dxa"/>
              <w:left w:w="70" w:type="dxa"/>
              <w:bottom w:w="0" w:type="dxa"/>
              <w:right w:w="70" w:type="dxa"/>
            </w:tcMar>
            <w:vAlign w:val="center"/>
          </w:tcPr>
          <w:p w:rsidR="00806F51" w:rsidRDefault="00806F51" w:rsidP="00B66D2F">
            <w:pPr>
              <w:pStyle w:val="Standard"/>
              <w:snapToGrid w:val="0"/>
            </w:pPr>
            <w:r>
              <w:t>- preparat o działaniu bakteriobójczym</w:t>
            </w:r>
          </w:p>
        </w:tc>
      </w:tr>
      <w:tr w:rsidR="00806F51" w:rsidTr="00B66D2F">
        <w:trPr>
          <w:trHeight w:val="227"/>
        </w:trPr>
        <w:tc>
          <w:tcPr>
            <w:tcW w:w="1277" w:type="dxa"/>
            <w:tcBorders>
              <w:top w:val="single" w:sz="4" w:space="0" w:color="FFFFFF"/>
              <w:left w:val="single" w:sz="4" w:space="0" w:color="FFFFFF"/>
              <w:bottom w:val="single" w:sz="4" w:space="0" w:color="FFFFFF"/>
            </w:tcBorders>
            <w:shd w:val="clear" w:color="auto" w:fill="F2F2F2"/>
            <w:tcMar>
              <w:top w:w="0" w:type="dxa"/>
              <w:left w:w="70" w:type="dxa"/>
              <w:bottom w:w="0" w:type="dxa"/>
              <w:right w:w="70" w:type="dxa"/>
            </w:tcMar>
            <w:vAlign w:val="center"/>
          </w:tcPr>
          <w:p w:rsidR="00806F51" w:rsidRDefault="00806F51" w:rsidP="00B66D2F">
            <w:pPr>
              <w:pStyle w:val="Standard"/>
              <w:snapToGrid w:val="0"/>
              <w:jc w:val="center"/>
              <w:rPr>
                <w:b/>
              </w:rPr>
            </w:pPr>
            <w:r>
              <w:rPr>
                <w:b/>
              </w:rPr>
              <w:t>F</w:t>
            </w:r>
          </w:p>
        </w:tc>
        <w:tc>
          <w:tcPr>
            <w:tcW w:w="4281" w:type="dxa"/>
            <w:tcBorders>
              <w:left w:val="single" w:sz="4" w:space="0" w:color="FFFFFF"/>
            </w:tcBorders>
            <w:shd w:val="clear" w:color="auto" w:fill="auto"/>
            <w:tcMar>
              <w:top w:w="0" w:type="dxa"/>
              <w:left w:w="70" w:type="dxa"/>
              <w:bottom w:w="0" w:type="dxa"/>
              <w:right w:w="70" w:type="dxa"/>
            </w:tcMar>
            <w:vAlign w:val="center"/>
          </w:tcPr>
          <w:p w:rsidR="00806F51" w:rsidRDefault="00806F51" w:rsidP="00B66D2F">
            <w:pPr>
              <w:pStyle w:val="Standard"/>
              <w:snapToGrid w:val="0"/>
            </w:pPr>
            <w:r>
              <w:t>- preparat o działaniu grzybobójczym</w:t>
            </w:r>
          </w:p>
        </w:tc>
        <w:tc>
          <w:tcPr>
            <w:tcW w:w="4517" w:type="dxa"/>
            <w:gridSpan w:val="3"/>
            <w:shd w:val="clear" w:color="auto" w:fill="auto"/>
            <w:tcMar>
              <w:top w:w="0" w:type="dxa"/>
              <w:left w:w="70" w:type="dxa"/>
              <w:bottom w:w="0" w:type="dxa"/>
              <w:right w:w="70" w:type="dxa"/>
            </w:tcMar>
            <w:vAlign w:val="center"/>
          </w:tcPr>
          <w:p w:rsidR="00806F51" w:rsidRDefault="00806F51" w:rsidP="00B66D2F">
            <w:pPr>
              <w:pStyle w:val="Standard"/>
              <w:snapToGrid w:val="0"/>
            </w:pPr>
          </w:p>
        </w:tc>
      </w:tr>
      <w:tr w:rsidR="00806F51" w:rsidTr="00B66D2F">
        <w:trPr>
          <w:trHeight w:val="227"/>
        </w:trPr>
        <w:tc>
          <w:tcPr>
            <w:tcW w:w="1277" w:type="dxa"/>
            <w:tcBorders>
              <w:top w:val="single" w:sz="4" w:space="0" w:color="FFFFFF"/>
              <w:left w:val="single" w:sz="4" w:space="0" w:color="FFFFFF"/>
              <w:bottom w:val="single" w:sz="4" w:space="0" w:color="FFFFFF"/>
            </w:tcBorders>
            <w:shd w:val="clear" w:color="auto" w:fill="F2F2F2"/>
            <w:tcMar>
              <w:top w:w="0" w:type="dxa"/>
              <w:left w:w="70" w:type="dxa"/>
              <w:bottom w:w="0" w:type="dxa"/>
              <w:right w:w="70" w:type="dxa"/>
            </w:tcMar>
            <w:vAlign w:val="center"/>
          </w:tcPr>
          <w:p w:rsidR="00806F51" w:rsidRDefault="00806F51" w:rsidP="00B66D2F">
            <w:pPr>
              <w:pStyle w:val="Standard"/>
              <w:snapToGrid w:val="0"/>
              <w:jc w:val="center"/>
              <w:rPr>
                <w:b/>
              </w:rPr>
            </w:pPr>
            <w:r>
              <w:rPr>
                <w:b/>
              </w:rPr>
              <w:t>V</w:t>
            </w:r>
          </w:p>
        </w:tc>
        <w:tc>
          <w:tcPr>
            <w:tcW w:w="4281" w:type="dxa"/>
            <w:tcBorders>
              <w:left w:val="single" w:sz="4" w:space="0" w:color="FFFFFF"/>
            </w:tcBorders>
            <w:shd w:val="clear" w:color="auto" w:fill="auto"/>
            <w:tcMar>
              <w:top w:w="0" w:type="dxa"/>
              <w:left w:w="70" w:type="dxa"/>
              <w:bottom w:w="0" w:type="dxa"/>
              <w:right w:w="70" w:type="dxa"/>
            </w:tcMar>
            <w:vAlign w:val="center"/>
          </w:tcPr>
          <w:p w:rsidR="00806F51" w:rsidRDefault="00806F51" w:rsidP="00B66D2F">
            <w:pPr>
              <w:pStyle w:val="Standard"/>
              <w:snapToGrid w:val="0"/>
            </w:pPr>
            <w:r>
              <w:t>- preparat o działaniu wirusobójczym</w:t>
            </w:r>
          </w:p>
        </w:tc>
        <w:tc>
          <w:tcPr>
            <w:tcW w:w="4517" w:type="dxa"/>
            <w:gridSpan w:val="3"/>
            <w:shd w:val="clear" w:color="auto" w:fill="auto"/>
            <w:tcMar>
              <w:top w:w="0" w:type="dxa"/>
              <w:left w:w="70" w:type="dxa"/>
              <w:bottom w:w="0" w:type="dxa"/>
              <w:right w:w="70" w:type="dxa"/>
            </w:tcMar>
            <w:vAlign w:val="center"/>
          </w:tcPr>
          <w:p w:rsidR="00806F51" w:rsidRDefault="00806F51" w:rsidP="00B66D2F">
            <w:pPr>
              <w:pStyle w:val="Standard"/>
              <w:snapToGrid w:val="0"/>
            </w:pPr>
          </w:p>
        </w:tc>
      </w:tr>
      <w:tr w:rsidR="00806F51" w:rsidTr="00B66D2F">
        <w:trPr>
          <w:trHeight w:val="227"/>
        </w:trPr>
        <w:tc>
          <w:tcPr>
            <w:tcW w:w="1277" w:type="dxa"/>
            <w:tcBorders>
              <w:top w:val="single" w:sz="4" w:space="0" w:color="FFFFFF"/>
              <w:left w:val="single" w:sz="4" w:space="0" w:color="FFFFFF"/>
              <w:bottom w:val="single" w:sz="4" w:space="0" w:color="FFFFFF"/>
            </w:tcBorders>
            <w:shd w:val="clear" w:color="auto" w:fill="F2F2F2"/>
            <w:tcMar>
              <w:top w:w="0" w:type="dxa"/>
              <w:left w:w="70" w:type="dxa"/>
              <w:bottom w:w="0" w:type="dxa"/>
              <w:right w:w="70" w:type="dxa"/>
            </w:tcMar>
            <w:vAlign w:val="center"/>
          </w:tcPr>
          <w:p w:rsidR="00806F51" w:rsidRDefault="00806F51" w:rsidP="00B66D2F">
            <w:pPr>
              <w:pStyle w:val="Standard"/>
              <w:snapToGrid w:val="0"/>
              <w:jc w:val="center"/>
              <w:rPr>
                <w:b/>
              </w:rPr>
            </w:pPr>
            <w:proofErr w:type="spellStart"/>
            <w:r>
              <w:rPr>
                <w:b/>
              </w:rPr>
              <w:t>Tbc</w:t>
            </w:r>
            <w:proofErr w:type="spellEnd"/>
          </w:p>
        </w:tc>
        <w:tc>
          <w:tcPr>
            <w:tcW w:w="4281" w:type="dxa"/>
            <w:tcBorders>
              <w:left w:val="single" w:sz="4" w:space="0" w:color="FFFFFF"/>
            </w:tcBorders>
            <w:shd w:val="clear" w:color="auto" w:fill="auto"/>
            <w:tcMar>
              <w:top w:w="0" w:type="dxa"/>
              <w:left w:w="70" w:type="dxa"/>
              <w:bottom w:w="0" w:type="dxa"/>
              <w:right w:w="70" w:type="dxa"/>
            </w:tcMar>
            <w:vAlign w:val="center"/>
          </w:tcPr>
          <w:p w:rsidR="00806F51" w:rsidRDefault="00806F51" w:rsidP="00B66D2F">
            <w:pPr>
              <w:pStyle w:val="Standard"/>
              <w:snapToGrid w:val="0"/>
            </w:pPr>
            <w:r>
              <w:t xml:space="preserve">- preparat o działaniu </w:t>
            </w:r>
            <w:proofErr w:type="spellStart"/>
            <w:r>
              <w:t>prątkobójczym</w:t>
            </w:r>
            <w:proofErr w:type="spellEnd"/>
          </w:p>
        </w:tc>
        <w:tc>
          <w:tcPr>
            <w:tcW w:w="4517" w:type="dxa"/>
            <w:gridSpan w:val="3"/>
            <w:shd w:val="clear" w:color="auto" w:fill="auto"/>
            <w:tcMar>
              <w:top w:w="0" w:type="dxa"/>
              <w:left w:w="70" w:type="dxa"/>
              <w:bottom w:w="0" w:type="dxa"/>
              <w:right w:w="70" w:type="dxa"/>
            </w:tcMar>
            <w:vAlign w:val="center"/>
          </w:tcPr>
          <w:p w:rsidR="00806F51" w:rsidRDefault="00806F51" w:rsidP="00B66D2F">
            <w:pPr>
              <w:pStyle w:val="Standard"/>
              <w:snapToGrid w:val="0"/>
            </w:pPr>
          </w:p>
        </w:tc>
      </w:tr>
    </w:tbl>
    <w:p w:rsidR="00806F51" w:rsidRDefault="00806F51" w:rsidP="00806F51">
      <w:pPr>
        <w:pStyle w:val="Standard"/>
        <w:jc w:val="both"/>
      </w:pPr>
    </w:p>
    <w:p w:rsidR="00806F51" w:rsidRDefault="00806F51" w:rsidP="00806F51">
      <w:pPr>
        <w:pStyle w:val="Standard"/>
        <w:jc w:val="both"/>
      </w:pPr>
      <w:r>
        <w:t>Do dezynfekcji pomieszczeń na oddziale Położniczo – noworodkowym i Sali cięć należy stosować preparaty posiadające pozytywną opinię kliniczną Instytutu Matki i Dziecka.</w:t>
      </w:r>
    </w:p>
    <w:p w:rsidR="00806F51" w:rsidRDefault="00806F51" w:rsidP="00806F51">
      <w:pPr>
        <w:pStyle w:val="Standard"/>
        <w:jc w:val="both"/>
      </w:pPr>
    </w:p>
    <w:p w:rsidR="004B2898" w:rsidRDefault="00806F51" w:rsidP="00806F51">
      <w:pPr>
        <w:ind w:right="849"/>
        <w:jc w:val="both"/>
        <w:rPr>
          <w:rFonts w:asciiTheme="minorHAnsi" w:hAnsiTheme="minorHAnsi"/>
        </w:rPr>
      </w:pPr>
      <w:r>
        <w:t xml:space="preserve">W przypadku  wystąpienia  zagrożenia mikrobiologicznego  spowodowanego  bakteriami wytwarząjącymi przetrwalniki   należy stosować  preparat  o działaniu </w:t>
      </w:r>
      <w:proofErr w:type="spellStart"/>
      <w:r>
        <w:t>sporobójczym</w:t>
      </w:r>
      <w:proofErr w:type="spellEnd"/>
    </w:p>
    <w:p w:rsidR="004B2898" w:rsidRDefault="004B2898" w:rsidP="004B2898">
      <w:pPr>
        <w:ind w:left="708" w:right="849" w:firstLine="708"/>
        <w:jc w:val="right"/>
        <w:rPr>
          <w:rFonts w:asciiTheme="minorHAnsi" w:hAnsiTheme="minorHAnsi"/>
        </w:rPr>
        <w:sectPr w:rsidR="004B2898" w:rsidSect="004B2898">
          <w:footnotePr>
            <w:pos w:val="beneathText"/>
          </w:footnotePr>
          <w:pgSz w:w="11905" w:h="16837"/>
          <w:pgMar w:top="1417" w:right="1417" w:bottom="1417" w:left="1417" w:header="709" w:footer="709" w:gutter="0"/>
          <w:cols w:space="708"/>
          <w:titlePg/>
          <w:docGrid w:linePitch="360"/>
        </w:sectPr>
      </w:pPr>
    </w:p>
    <w:p w:rsidR="004B2898" w:rsidRPr="004B2898" w:rsidRDefault="00764E58" w:rsidP="004B2898">
      <w:pPr>
        <w:pStyle w:val="Nagwek2"/>
        <w:tabs>
          <w:tab w:val="right" w:pos="14034"/>
        </w:tabs>
        <w:rPr>
          <w:rFonts w:asciiTheme="minorHAnsi" w:hAnsiTheme="minorHAnsi"/>
          <w:bCs/>
          <w:i w:val="0"/>
          <w:szCs w:val="24"/>
        </w:rPr>
      </w:pPr>
      <w:proofErr w:type="spellStart"/>
      <w:r>
        <w:rPr>
          <w:rFonts w:asciiTheme="minorHAnsi" w:hAnsiTheme="minorHAnsi"/>
          <w:i w:val="0"/>
          <w:szCs w:val="24"/>
        </w:rPr>
        <w:lastRenderedPageBreak/>
        <w:t>Ozn</w:t>
      </w:r>
      <w:proofErr w:type="spellEnd"/>
      <w:r>
        <w:rPr>
          <w:rFonts w:asciiTheme="minorHAnsi" w:hAnsiTheme="minorHAnsi"/>
          <w:i w:val="0"/>
          <w:szCs w:val="24"/>
        </w:rPr>
        <w:t>. postępowania 03/2018</w:t>
      </w:r>
      <w:r w:rsidR="004B2898" w:rsidRPr="004B2898">
        <w:rPr>
          <w:rFonts w:asciiTheme="minorHAnsi" w:hAnsiTheme="minorHAnsi"/>
          <w:i w:val="0"/>
          <w:szCs w:val="24"/>
        </w:rPr>
        <w:tab/>
      </w:r>
      <w:r w:rsidR="004B2898" w:rsidRPr="004B2898">
        <w:rPr>
          <w:rFonts w:asciiTheme="minorHAnsi" w:hAnsiTheme="minorHAnsi"/>
          <w:bCs/>
          <w:i w:val="0"/>
          <w:szCs w:val="24"/>
        </w:rPr>
        <w:t xml:space="preserve">załącznik nr 4 do </w:t>
      </w:r>
      <w:proofErr w:type="spellStart"/>
      <w:r w:rsidR="004B2898" w:rsidRPr="004B2898">
        <w:rPr>
          <w:rFonts w:asciiTheme="minorHAnsi" w:hAnsiTheme="minorHAnsi"/>
          <w:bCs/>
          <w:i w:val="0"/>
          <w:szCs w:val="24"/>
        </w:rPr>
        <w:t>siwz</w:t>
      </w:r>
      <w:proofErr w:type="spellEnd"/>
    </w:p>
    <w:p w:rsidR="004B2898" w:rsidRDefault="004B2898" w:rsidP="004B2898">
      <w:pPr>
        <w:ind w:left="708" w:right="849" w:firstLine="708"/>
        <w:jc w:val="right"/>
        <w:rPr>
          <w:rFonts w:asciiTheme="minorHAnsi" w:hAnsiTheme="minorHAnsi"/>
        </w:rPr>
      </w:pPr>
    </w:p>
    <w:p w:rsidR="004B2898" w:rsidRDefault="004B2898" w:rsidP="004B2898">
      <w:pPr>
        <w:pStyle w:val="Standard"/>
        <w:jc w:val="center"/>
        <w:rPr>
          <w:b/>
        </w:rPr>
      </w:pPr>
      <w:r>
        <w:rPr>
          <w:b/>
        </w:rPr>
        <w:t>WYKAZ ŚRODKÓW DEZYNFEKCYJNYCH</w:t>
      </w:r>
    </w:p>
    <w:p w:rsidR="004B2898" w:rsidRDefault="004B2898" w:rsidP="004B2898">
      <w:pPr>
        <w:pStyle w:val="Standard"/>
      </w:pPr>
    </w:p>
    <w:tbl>
      <w:tblPr>
        <w:tblW w:w="15286" w:type="dxa"/>
        <w:tblInd w:w="-706" w:type="dxa"/>
        <w:tblLayout w:type="fixed"/>
        <w:tblCellMar>
          <w:left w:w="10" w:type="dxa"/>
          <w:right w:w="10" w:type="dxa"/>
        </w:tblCellMar>
        <w:tblLook w:val="0000" w:firstRow="0" w:lastRow="0" w:firstColumn="0" w:lastColumn="0" w:noHBand="0" w:noVBand="0"/>
      </w:tblPr>
      <w:tblGrid>
        <w:gridCol w:w="496"/>
        <w:gridCol w:w="4536"/>
        <w:gridCol w:w="1701"/>
        <w:gridCol w:w="1559"/>
        <w:gridCol w:w="1609"/>
        <w:gridCol w:w="1984"/>
        <w:gridCol w:w="1973"/>
        <w:gridCol w:w="1428"/>
      </w:tblGrid>
      <w:tr w:rsidR="004B2898" w:rsidRPr="004B2898" w:rsidTr="004B2898">
        <w:trPr>
          <w:cantSplit/>
          <w:trHeight w:val="496"/>
        </w:trPr>
        <w:tc>
          <w:tcPr>
            <w:tcW w:w="496"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4B2898">
            <w:pPr>
              <w:pStyle w:val="Standard"/>
              <w:jc w:val="center"/>
              <w:rPr>
                <w:rFonts w:asciiTheme="minorHAnsi" w:hAnsiTheme="minorHAnsi"/>
                <w:b/>
                <w:sz w:val="22"/>
                <w:szCs w:val="22"/>
              </w:rPr>
            </w:pPr>
            <w:r w:rsidRPr="004B2898">
              <w:rPr>
                <w:rFonts w:asciiTheme="minorHAnsi" w:hAnsiTheme="minorHAnsi"/>
                <w:b/>
                <w:sz w:val="22"/>
                <w:szCs w:val="22"/>
              </w:rPr>
              <w:t>Lp.</w:t>
            </w:r>
          </w:p>
        </w:tc>
        <w:tc>
          <w:tcPr>
            <w:tcW w:w="4536"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4B2898">
            <w:pPr>
              <w:pStyle w:val="Standard"/>
              <w:jc w:val="center"/>
              <w:rPr>
                <w:rFonts w:asciiTheme="minorHAnsi" w:hAnsiTheme="minorHAnsi"/>
                <w:b/>
                <w:sz w:val="22"/>
                <w:szCs w:val="22"/>
              </w:rPr>
            </w:pPr>
            <w:r w:rsidRPr="004B2898">
              <w:rPr>
                <w:rFonts w:asciiTheme="minorHAnsi" w:hAnsiTheme="minorHAnsi"/>
                <w:b/>
                <w:sz w:val="22"/>
                <w:szCs w:val="22"/>
              </w:rPr>
              <w:t>Przeznaczenie preparatu</w:t>
            </w:r>
          </w:p>
        </w:tc>
        <w:tc>
          <w:tcPr>
            <w:tcW w:w="4869"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Parametry użytkowe</w:t>
            </w:r>
          </w:p>
        </w:tc>
        <w:tc>
          <w:tcPr>
            <w:tcW w:w="53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Rodzaje preparatów</w:t>
            </w:r>
          </w:p>
        </w:tc>
      </w:tr>
      <w:tr w:rsidR="004B2898" w:rsidRPr="004B2898" w:rsidTr="005376BC">
        <w:trPr>
          <w:cantSplit/>
          <w:trHeight w:val="820"/>
        </w:trPr>
        <w:tc>
          <w:tcPr>
            <w:tcW w:w="496"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2898" w:rsidRPr="004B2898" w:rsidRDefault="004B2898" w:rsidP="005376BC">
            <w:pPr>
              <w:rPr>
                <w:rFonts w:asciiTheme="minorHAnsi" w:hAnsiTheme="minorHAnsi"/>
              </w:rPr>
            </w:pPr>
          </w:p>
        </w:tc>
        <w:tc>
          <w:tcPr>
            <w:tcW w:w="4536"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2898" w:rsidRPr="004B2898" w:rsidRDefault="004B2898" w:rsidP="005376BC">
            <w:pPr>
              <w:rPr>
                <w:rFonts w:asciiTheme="minorHAnsi" w:hAnsiTheme="minorHAnsi"/>
              </w:rPr>
            </w:pP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Substancje czynne</w:t>
            </w: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Spektrum działania</w:t>
            </w:r>
          </w:p>
        </w:tc>
        <w:tc>
          <w:tcPr>
            <w:tcW w:w="16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Czas ekspozycji</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Nazwy handlowa (wypełnić)</w:t>
            </w:r>
          </w:p>
        </w:tc>
        <w:tc>
          <w:tcPr>
            <w:tcW w:w="19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Stężenie użytkowe koncentratu w % (wypełnić)</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Nazwa producenta (wypełnić)</w:t>
            </w:r>
          </w:p>
        </w:tc>
      </w:tr>
      <w:tr w:rsidR="004B2898" w:rsidRPr="004B2898" w:rsidTr="005376BC">
        <w:trPr>
          <w:cantSplit/>
          <w:trHeight w:val="287"/>
        </w:trPr>
        <w:tc>
          <w:tcPr>
            <w:tcW w:w="4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1.</w:t>
            </w:r>
          </w:p>
        </w:tc>
        <w:tc>
          <w:tcPr>
            <w:tcW w:w="45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2.</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3.</w:t>
            </w: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4.</w:t>
            </w:r>
          </w:p>
        </w:tc>
        <w:tc>
          <w:tcPr>
            <w:tcW w:w="16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5.</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6.</w:t>
            </w:r>
          </w:p>
        </w:tc>
        <w:tc>
          <w:tcPr>
            <w:tcW w:w="19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7.</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8.</w:t>
            </w:r>
          </w:p>
        </w:tc>
      </w:tr>
      <w:tr w:rsidR="004B2898" w:rsidRPr="004B2898" w:rsidTr="005376BC">
        <w:tc>
          <w:tcPr>
            <w:tcW w:w="4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1.</w:t>
            </w:r>
          </w:p>
        </w:tc>
        <w:tc>
          <w:tcPr>
            <w:tcW w:w="45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Dezynfekcja dużych pomieszczeń wolnych od zanieczyszczeń organicznych, stała obecność ludzi</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 xml:space="preserve">Inne niż Aldehyd </w:t>
            </w:r>
            <w:proofErr w:type="spellStart"/>
            <w:r w:rsidRPr="004B2898">
              <w:rPr>
                <w:rFonts w:asciiTheme="minorHAnsi" w:hAnsiTheme="minorHAnsi"/>
                <w:sz w:val="22"/>
                <w:szCs w:val="22"/>
              </w:rPr>
              <w:t>glutarowy</w:t>
            </w:r>
            <w:proofErr w:type="spellEnd"/>
            <w:r w:rsidRPr="004B2898">
              <w:rPr>
                <w:rFonts w:asciiTheme="minorHAnsi" w:hAnsiTheme="minorHAnsi"/>
                <w:sz w:val="22"/>
                <w:szCs w:val="22"/>
              </w:rPr>
              <w:t>, chlor</w:t>
            </w: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B,F</w:t>
            </w:r>
          </w:p>
        </w:tc>
        <w:tc>
          <w:tcPr>
            <w:tcW w:w="16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max. 15 min.</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c>
          <w:tcPr>
            <w:tcW w:w="19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r>
      <w:tr w:rsidR="004B2898" w:rsidRPr="004B2898" w:rsidTr="005376BC">
        <w:tc>
          <w:tcPr>
            <w:tcW w:w="4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2.</w:t>
            </w:r>
          </w:p>
        </w:tc>
        <w:tc>
          <w:tcPr>
            <w:tcW w:w="45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Dezynfekcja dużych powierzchni zanieczyszczonych substancjami organicznymi</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B, F, V, (Z)</w:t>
            </w:r>
          </w:p>
        </w:tc>
        <w:tc>
          <w:tcPr>
            <w:tcW w:w="16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max. 15 min.</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c>
          <w:tcPr>
            <w:tcW w:w="19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r>
      <w:tr w:rsidR="004B2898" w:rsidRPr="004B2898" w:rsidTr="005376BC">
        <w:trPr>
          <w:trHeight w:val="561"/>
        </w:trPr>
        <w:tc>
          <w:tcPr>
            <w:tcW w:w="4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3.</w:t>
            </w:r>
          </w:p>
        </w:tc>
        <w:tc>
          <w:tcPr>
            <w:tcW w:w="45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Dezynfekcja powierzchni trudno dostępnych (stała obecność dorosłych)</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Alkohole</w:t>
            </w: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B, F</w:t>
            </w:r>
          </w:p>
        </w:tc>
        <w:tc>
          <w:tcPr>
            <w:tcW w:w="16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max. 15 min.</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c>
          <w:tcPr>
            <w:tcW w:w="19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r>
      <w:tr w:rsidR="004B2898" w:rsidRPr="004B2898" w:rsidTr="005376BC">
        <w:trPr>
          <w:trHeight w:val="426"/>
        </w:trPr>
        <w:tc>
          <w:tcPr>
            <w:tcW w:w="4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4.</w:t>
            </w:r>
          </w:p>
        </w:tc>
        <w:tc>
          <w:tcPr>
            <w:tcW w:w="45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Dezynfekcja powierzchni sanitarnych</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B, F, V</w:t>
            </w:r>
          </w:p>
        </w:tc>
        <w:tc>
          <w:tcPr>
            <w:tcW w:w="16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max. 15 min.</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c>
          <w:tcPr>
            <w:tcW w:w="19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r>
      <w:tr w:rsidR="004B2898" w:rsidRPr="004B2898" w:rsidTr="005376BC">
        <w:tc>
          <w:tcPr>
            <w:tcW w:w="4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5.</w:t>
            </w:r>
          </w:p>
        </w:tc>
        <w:tc>
          <w:tcPr>
            <w:tcW w:w="45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Dezaktywacja materiału biologicznego</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 xml:space="preserve">B, F, V,, </w:t>
            </w:r>
            <w:proofErr w:type="spellStart"/>
            <w:r w:rsidRPr="004B2898">
              <w:rPr>
                <w:rFonts w:asciiTheme="minorHAnsi" w:hAnsiTheme="minorHAnsi"/>
                <w:sz w:val="22"/>
                <w:szCs w:val="22"/>
              </w:rPr>
              <w:t>Tbc</w:t>
            </w:r>
            <w:proofErr w:type="spellEnd"/>
            <w:r w:rsidRPr="004B2898">
              <w:rPr>
                <w:rFonts w:asciiTheme="minorHAnsi" w:hAnsiTheme="minorHAnsi"/>
                <w:sz w:val="22"/>
                <w:szCs w:val="22"/>
              </w:rPr>
              <w:t>, (Z), S</w:t>
            </w:r>
          </w:p>
        </w:tc>
        <w:tc>
          <w:tcPr>
            <w:tcW w:w="16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sz w:val="22"/>
                <w:szCs w:val="22"/>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c>
          <w:tcPr>
            <w:tcW w:w="19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r>
    </w:tbl>
    <w:p w:rsidR="004B2898" w:rsidRDefault="004B2898" w:rsidP="004B2898">
      <w:pPr>
        <w:pStyle w:val="Standard"/>
      </w:pPr>
    </w:p>
    <w:p w:rsidR="004B2898" w:rsidRDefault="004B2898" w:rsidP="004B2898">
      <w:pPr>
        <w:pStyle w:val="Standard"/>
        <w:rPr>
          <w:b/>
          <w:u w:val="single"/>
        </w:rPr>
      </w:pPr>
      <w:r>
        <w:rPr>
          <w:b/>
          <w:u w:val="single"/>
        </w:rPr>
        <w:t>OBJAŚNIENIA:</w:t>
      </w:r>
    </w:p>
    <w:p w:rsidR="004B2898" w:rsidRDefault="004B2898" w:rsidP="004B2898">
      <w:pPr>
        <w:pStyle w:val="Standard"/>
      </w:pPr>
    </w:p>
    <w:p w:rsidR="004B2898" w:rsidRDefault="004B2898" w:rsidP="004B2898">
      <w:pPr>
        <w:pStyle w:val="Standard"/>
      </w:pPr>
      <w:r>
        <w:t xml:space="preserve">B: bakteriobójczy (w tym gronkowiec złocisty, pałeczka ropy błękitnej, </w:t>
      </w:r>
      <w:proofErr w:type="spellStart"/>
      <w:r>
        <w:t>Eschericha</w:t>
      </w:r>
      <w:proofErr w:type="spellEnd"/>
      <w:r>
        <w:t xml:space="preserve"> Coli,</w:t>
      </w:r>
    </w:p>
    <w:p w:rsidR="004B2898" w:rsidRDefault="004B2898" w:rsidP="004B2898">
      <w:pPr>
        <w:pStyle w:val="Standard"/>
      </w:pPr>
      <w:proofErr w:type="spellStart"/>
      <w:r>
        <w:t>Tbc</w:t>
      </w:r>
      <w:proofErr w:type="spellEnd"/>
      <w:r>
        <w:t xml:space="preserve">: </w:t>
      </w:r>
      <w:proofErr w:type="spellStart"/>
      <w:r>
        <w:t>prątkobójczy</w:t>
      </w:r>
      <w:proofErr w:type="spellEnd"/>
      <w:r>
        <w:t xml:space="preserve"> (</w:t>
      </w:r>
      <w:proofErr w:type="spellStart"/>
      <w:r>
        <w:t>Tbc</w:t>
      </w:r>
      <w:proofErr w:type="spellEnd"/>
      <w:r>
        <w:t xml:space="preserve"> ludzki)</w:t>
      </w:r>
    </w:p>
    <w:p w:rsidR="004B2898" w:rsidRDefault="004B2898" w:rsidP="004B2898">
      <w:pPr>
        <w:pStyle w:val="Standard"/>
      </w:pPr>
      <w:r>
        <w:t>F: grzybobójczy,</w:t>
      </w:r>
    </w:p>
    <w:p w:rsidR="004B2898" w:rsidRDefault="004B2898" w:rsidP="004B2898">
      <w:pPr>
        <w:pStyle w:val="Standard"/>
      </w:pPr>
      <w:r>
        <w:t xml:space="preserve">V: wirusobójczy (wirus Polio, HBV, HIV </w:t>
      </w:r>
      <w:proofErr w:type="spellStart"/>
      <w:r>
        <w:t>rotowirusu</w:t>
      </w:r>
      <w:proofErr w:type="spellEnd"/>
      <w:r>
        <w:t>)</w:t>
      </w:r>
    </w:p>
    <w:p w:rsidR="004B2898" w:rsidRDefault="004B2898" w:rsidP="004B2898">
      <w:pPr>
        <w:pStyle w:val="Standard"/>
      </w:pPr>
      <w:r>
        <w:t>Z: zanieczyszczenia organiczne</w:t>
      </w:r>
    </w:p>
    <w:p w:rsidR="004B2898" w:rsidRDefault="004B2898" w:rsidP="004B2898">
      <w:pPr>
        <w:pStyle w:val="Standard"/>
      </w:pPr>
      <w:r>
        <w:t xml:space="preserve">S: </w:t>
      </w:r>
      <w:proofErr w:type="spellStart"/>
      <w:r>
        <w:t>sporobójczy</w:t>
      </w:r>
      <w:proofErr w:type="spellEnd"/>
    </w:p>
    <w:p w:rsidR="004B2898" w:rsidRDefault="004B2898" w:rsidP="004B2898">
      <w:pPr>
        <w:pStyle w:val="Standard"/>
        <w:rPr>
          <w:i/>
          <w:iCs/>
          <w:sz w:val="18"/>
          <w:szCs w:val="18"/>
        </w:rPr>
      </w:pPr>
    </w:p>
    <w:p w:rsidR="004B2898" w:rsidRDefault="004B2898" w:rsidP="004B2898">
      <w:pPr>
        <w:pStyle w:val="Standard"/>
        <w:tabs>
          <w:tab w:val="left" w:pos="5387"/>
        </w:tabs>
        <w:jc w:val="right"/>
      </w:pPr>
      <w:r>
        <w:t xml:space="preserve">Data …………………..                                          </w:t>
      </w:r>
      <w:r>
        <w:rPr>
          <w:i/>
          <w:iCs/>
        </w:rPr>
        <w:t>..............................................................</w:t>
      </w:r>
    </w:p>
    <w:p w:rsidR="004B2898" w:rsidRDefault="004B2898" w:rsidP="00632E48">
      <w:pPr>
        <w:pStyle w:val="Standard"/>
        <w:widowControl w:val="0"/>
        <w:numPr>
          <w:ilvl w:val="5"/>
          <w:numId w:val="64"/>
        </w:numPr>
        <w:suppressAutoHyphens/>
        <w:overflowPunct w:val="0"/>
        <w:adjustRightInd/>
        <w:jc w:val="right"/>
        <w:textAlignment w:val="baseline"/>
      </w:pPr>
      <w:r>
        <w:rPr>
          <w:i/>
          <w:iCs/>
          <w:sz w:val="18"/>
          <w:szCs w:val="18"/>
        </w:rPr>
        <w:t xml:space="preserve"> </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t>(</w:t>
      </w:r>
      <w:r>
        <w:rPr>
          <w:bCs/>
          <w:i/>
          <w:iCs/>
          <w:sz w:val="18"/>
          <w:szCs w:val="18"/>
        </w:rPr>
        <w:t>podpis(y)</w:t>
      </w:r>
      <w:r>
        <w:rPr>
          <w:b/>
          <w:bCs/>
          <w:i/>
          <w:iCs/>
          <w:sz w:val="18"/>
          <w:szCs w:val="18"/>
        </w:rPr>
        <w:t xml:space="preserve"> </w:t>
      </w:r>
      <w:r>
        <w:rPr>
          <w:i/>
          <w:iCs/>
          <w:sz w:val="18"/>
          <w:szCs w:val="18"/>
        </w:rPr>
        <w:t>osoby(osób) uprawnionej(</w:t>
      </w:r>
      <w:proofErr w:type="spellStart"/>
      <w:r>
        <w:rPr>
          <w:i/>
          <w:iCs/>
          <w:sz w:val="18"/>
          <w:szCs w:val="18"/>
        </w:rPr>
        <w:t>ych</w:t>
      </w:r>
      <w:proofErr w:type="spellEnd"/>
      <w:r>
        <w:rPr>
          <w:i/>
          <w:iCs/>
          <w:sz w:val="18"/>
          <w:szCs w:val="18"/>
        </w:rPr>
        <w:t>) do</w:t>
      </w:r>
    </w:p>
    <w:p w:rsidR="004B2898" w:rsidRDefault="004B2898" w:rsidP="004B2898">
      <w:pPr>
        <w:ind w:left="708" w:right="849" w:firstLine="708"/>
        <w:jc w:val="right"/>
        <w:rPr>
          <w:rFonts w:asciiTheme="minorHAnsi" w:hAnsiTheme="minorHAnsi"/>
        </w:rPr>
      </w:pPr>
      <w:r>
        <w:rPr>
          <w:i/>
          <w:iCs/>
          <w:sz w:val="18"/>
          <w:szCs w:val="18"/>
        </w:rPr>
        <w:t>składania oświadczeń woli w imieniu wykonawcy</w:t>
      </w:r>
    </w:p>
    <w:p w:rsidR="005376BC" w:rsidRDefault="005376BC" w:rsidP="004B2898">
      <w:pPr>
        <w:ind w:left="708" w:right="849" w:firstLine="708"/>
        <w:jc w:val="right"/>
        <w:rPr>
          <w:rFonts w:asciiTheme="minorHAnsi" w:hAnsiTheme="minorHAnsi"/>
        </w:rPr>
        <w:sectPr w:rsidR="005376BC" w:rsidSect="004B2898">
          <w:footnotePr>
            <w:pos w:val="beneathText"/>
          </w:footnotePr>
          <w:pgSz w:w="16837" w:h="11905" w:orient="landscape"/>
          <w:pgMar w:top="1417" w:right="1417" w:bottom="1417" w:left="1417" w:header="709" w:footer="709" w:gutter="0"/>
          <w:cols w:space="708"/>
          <w:titlePg/>
          <w:docGrid w:linePitch="360"/>
        </w:sectPr>
      </w:pPr>
    </w:p>
    <w:p w:rsidR="005376BC" w:rsidRPr="004B2898" w:rsidRDefault="00764E58" w:rsidP="005376BC">
      <w:pPr>
        <w:pStyle w:val="Nagwek2"/>
        <w:tabs>
          <w:tab w:val="right" w:pos="14034"/>
        </w:tabs>
        <w:rPr>
          <w:rFonts w:asciiTheme="minorHAnsi" w:hAnsiTheme="minorHAnsi"/>
          <w:bCs/>
          <w:i w:val="0"/>
          <w:szCs w:val="24"/>
        </w:rPr>
      </w:pPr>
      <w:proofErr w:type="spellStart"/>
      <w:r>
        <w:rPr>
          <w:rFonts w:asciiTheme="minorHAnsi" w:hAnsiTheme="minorHAnsi"/>
          <w:i w:val="0"/>
          <w:szCs w:val="24"/>
        </w:rPr>
        <w:lastRenderedPageBreak/>
        <w:t>Ozn</w:t>
      </w:r>
      <w:proofErr w:type="spellEnd"/>
      <w:r>
        <w:rPr>
          <w:rFonts w:asciiTheme="minorHAnsi" w:hAnsiTheme="minorHAnsi"/>
          <w:i w:val="0"/>
          <w:szCs w:val="24"/>
        </w:rPr>
        <w:t>. postępowania 03/2018</w:t>
      </w:r>
      <w:r w:rsidR="005376BC" w:rsidRPr="004B2898">
        <w:rPr>
          <w:rFonts w:asciiTheme="minorHAnsi" w:hAnsiTheme="minorHAnsi"/>
          <w:i w:val="0"/>
          <w:szCs w:val="24"/>
        </w:rPr>
        <w:tab/>
      </w:r>
      <w:r w:rsidR="005376BC">
        <w:rPr>
          <w:rFonts w:asciiTheme="minorHAnsi" w:hAnsiTheme="minorHAnsi"/>
          <w:bCs/>
          <w:i w:val="0"/>
          <w:szCs w:val="24"/>
        </w:rPr>
        <w:t>załącznik nr 5</w:t>
      </w:r>
      <w:r w:rsidR="005376BC" w:rsidRPr="004B2898">
        <w:rPr>
          <w:rFonts w:asciiTheme="minorHAnsi" w:hAnsiTheme="minorHAnsi"/>
          <w:bCs/>
          <w:i w:val="0"/>
          <w:szCs w:val="24"/>
        </w:rPr>
        <w:t xml:space="preserve"> do </w:t>
      </w:r>
      <w:proofErr w:type="spellStart"/>
      <w:r w:rsidR="005376BC" w:rsidRPr="004B2898">
        <w:rPr>
          <w:rFonts w:asciiTheme="minorHAnsi" w:hAnsiTheme="minorHAnsi"/>
          <w:bCs/>
          <w:i w:val="0"/>
          <w:szCs w:val="24"/>
        </w:rPr>
        <w:t>siwz</w:t>
      </w:r>
      <w:proofErr w:type="spellEnd"/>
    </w:p>
    <w:p w:rsidR="004B2898" w:rsidRDefault="004B2898" w:rsidP="004B2898">
      <w:pPr>
        <w:ind w:left="708" w:right="849" w:firstLine="708"/>
        <w:jc w:val="right"/>
        <w:rPr>
          <w:rFonts w:asciiTheme="minorHAnsi" w:hAnsiTheme="minorHAnsi"/>
        </w:rPr>
      </w:pPr>
    </w:p>
    <w:p w:rsidR="005376BC" w:rsidRPr="005376BC" w:rsidRDefault="005376BC" w:rsidP="005376BC">
      <w:pPr>
        <w:pStyle w:val="Standard"/>
        <w:jc w:val="center"/>
        <w:rPr>
          <w:rFonts w:asciiTheme="minorHAnsi" w:hAnsiTheme="minorHAnsi"/>
          <w:b/>
        </w:rPr>
      </w:pPr>
      <w:r w:rsidRPr="005376BC">
        <w:rPr>
          <w:rFonts w:asciiTheme="minorHAnsi" w:hAnsiTheme="minorHAnsi"/>
          <w:b/>
        </w:rPr>
        <w:t>WYMAGANIA DOTYCZĄCE POSTĘPOWANIA SANITARNEGO DLA  POSZCZEGÓLNYCH  KOMÓREK ORGANIZACYJNYCH ZOZ MSWIA W BYDGOSZCZY</w:t>
      </w:r>
    </w:p>
    <w:p w:rsidR="005376BC" w:rsidRPr="005376BC" w:rsidRDefault="005376BC" w:rsidP="005376BC">
      <w:pPr>
        <w:pStyle w:val="Standard"/>
        <w:jc w:val="center"/>
        <w:rPr>
          <w:rFonts w:asciiTheme="minorHAnsi" w:hAnsiTheme="minorHAnsi"/>
        </w:rPr>
      </w:pPr>
    </w:p>
    <w:p w:rsidR="005376BC" w:rsidRPr="005376BC" w:rsidRDefault="005376BC" w:rsidP="005376BC">
      <w:pPr>
        <w:pStyle w:val="Standard"/>
        <w:jc w:val="center"/>
        <w:rPr>
          <w:rFonts w:asciiTheme="minorHAnsi" w:hAnsiTheme="minorHAnsi"/>
          <w:b/>
        </w:rPr>
      </w:pPr>
      <w:r w:rsidRPr="005376BC">
        <w:rPr>
          <w:rFonts w:asciiTheme="minorHAnsi" w:hAnsiTheme="minorHAnsi"/>
          <w:b/>
        </w:rPr>
        <w:t>SZPITAL – PRACE KOMPLEKSOWE</w:t>
      </w:r>
    </w:p>
    <w:p w:rsidR="005376BC" w:rsidRPr="005376BC" w:rsidRDefault="005376BC" w:rsidP="005376BC">
      <w:pPr>
        <w:pStyle w:val="Standard"/>
        <w:jc w:val="center"/>
        <w:rPr>
          <w:rFonts w:asciiTheme="minorHAnsi" w:hAnsiTheme="minorHAnsi"/>
          <w:b/>
        </w:rPr>
      </w:pPr>
      <w:r w:rsidRPr="005376BC">
        <w:rPr>
          <w:rFonts w:asciiTheme="minorHAnsi" w:hAnsiTheme="minorHAnsi"/>
          <w:b/>
        </w:rPr>
        <w:t>ODDZIAŁY SZPITALNE</w:t>
      </w:r>
    </w:p>
    <w:tbl>
      <w:tblPr>
        <w:tblW w:w="15286" w:type="dxa"/>
        <w:tblInd w:w="-113" w:type="dxa"/>
        <w:tblLayout w:type="fixed"/>
        <w:tblCellMar>
          <w:left w:w="10" w:type="dxa"/>
          <w:right w:w="10" w:type="dxa"/>
        </w:tblCellMar>
        <w:tblLook w:val="0000" w:firstRow="0" w:lastRow="0" w:firstColumn="0" w:lastColumn="0" w:noHBand="0" w:noVBand="0"/>
      </w:tblPr>
      <w:tblGrid>
        <w:gridCol w:w="675"/>
        <w:gridCol w:w="3119"/>
        <w:gridCol w:w="11492"/>
      </w:tblGrid>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2 x 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i dezynfekcja podłóg, cokołów,  klamek,</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umywalek, baterii umywalkowych,</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opróżnianie, mycie i dezynfekcja pojemników na odpady, wymiana wkładów foliowych, transport odpadów do miejsca składowania.</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xml:space="preserve">- mycie parapetów, wysięgników na kroplówki, paneli, szafek przyłóżkowych zewnątrz, kaloryferów, ram łóżek, mebli, taboretów, lampek przyłóżkowych, włączników oświetlenia, w razie potrzeby dezynfekcja </w:t>
            </w:r>
            <w:proofErr w:type="spellStart"/>
            <w:r w:rsidRPr="00806F51">
              <w:rPr>
                <w:rFonts w:asciiTheme="minorHAnsi" w:hAnsiTheme="minorHAnsi"/>
                <w:szCs w:val="20"/>
              </w:rPr>
              <w:t>ww</w:t>
            </w:r>
            <w:proofErr w:type="spellEnd"/>
            <w:r w:rsidRPr="00806F51">
              <w:rPr>
                <w:rFonts w:asciiTheme="minorHAnsi" w:hAnsiTheme="minorHAnsi"/>
                <w:szCs w:val="20"/>
              </w:rPr>
              <w:t xml:space="preserve"> elementów,</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stojaków, dozowników na materiały eksploatacyjne (z zewnątrz), dezynfekcja syfonów,</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w razie potrzeby dezynfekcja kafli wokół umywalek, polerowanie luster,</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telewizorów, telefonów, obrazów,</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przeszkleń i oszklonych drzwi,</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mycie i dezynfekcja materaców przeciwodleżynowych,</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łóżek po wypisach i zgonach pacjentów.</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tygodniu i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i dezynfekcja drzwi, ławek, kanap,</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tablic informacyjnych,</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polerowanie podłóg</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miesiącu i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i dezynfekcja ścian,</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powierzchni lamp, punktów świetlnych i innych urządzeń elektrycznych po zdemontowaniu przez osobę uprawnioną,</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kratek wentylacyjnych</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5.</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na kwartał i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okien,</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-oczyszczanie ścian i sufitów,</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rolet,</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konserwacja podłóg</w:t>
            </w:r>
          </w:p>
        </w:tc>
      </w:tr>
    </w:tbl>
    <w:p w:rsidR="00806F51" w:rsidRPr="00806F51" w:rsidRDefault="00806F51" w:rsidP="00806F51">
      <w:pPr>
        <w:pStyle w:val="Standard"/>
        <w:jc w:val="both"/>
        <w:rPr>
          <w:rFonts w:asciiTheme="minorHAnsi" w:hAnsiTheme="minorHAnsi"/>
          <w:szCs w:val="20"/>
        </w:rPr>
      </w:pPr>
    </w:p>
    <w:p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SANITARIATY, ŁAZIENKI, BRUDOWNIKI, MYJNIE</w:t>
      </w:r>
    </w:p>
    <w:tbl>
      <w:tblPr>
        <w:tblW w:w="15286" w:type="dxa"/>
        <w:tblInd w:w="-113" w:type="dxa"/>
        <w:tblLayout w:type="fixed"/>
        <w:tblCellMar>
          <w:left w:w="10" w:type="dxa"/>
          <w:right w:w="10" w:type="dxa"/>
        </w:tblCellMar>
        <w:tblLook w:val="0000" w:firstRow="0" w:lastRow="0" w:firstColumn="0" w:lastColumn="0" w:noHBand="0" w:noVBand="0"/>
      </w:tblPr>
      <w:tblGrid>
        <w:gridCol w:w="675"/>
        <w:gridCol w:w="3119"/>
        <w:gridCol w:w="11492"/>
      </w:tblGrid>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codziennie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i dezynfekcja podłóg, cokołów- 2 x dziennie</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brodzików, umywalek, baterii umywalkowych, kozetek, regałów – 2 x dziennie</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opróżnianie, mycie i dezynfekcja wkładek do basenów jednorazowych , maceratorów, pojemników – bezpośrednio po użyciu</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dezynfekcja i mycie muszli, desek klozetowych, spłuczek, szczotek – 2 x dziennie,</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glazury, ścian w kabinach prysznicowych, lustra – 2 x dziennie</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opróżnianie, mycie i dezynfekcja pojemników na odpady medyczne, komunalne, wymiana wkładów foliowych,</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lastRenderedPageBreak/>
              <w:t>- mycie i dezynfekcja stelaża i wymiana worków na  brudną bieliznę,</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parapetów i kaloryferów,</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klamek, drzwi w okolicach dotykowych, wyłączników,</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szafek zewnętrznych,</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dezynfekcja syfonów, kratek ściekowych,</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dozowników na materiały eksploatacyjne z zewnątrz,</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lastRenderedPageBreak/>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tygodniu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uzupełnianie materiałów eksploatacyjnych w dozownikach, mycie i dezynfekcja przed uzupełnieniem,</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drzwi</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miesiącu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powierzchni lamp, punktów świetlnych i innych urządzeń elektrycznych po zdemontowaniu przez osobę uprawnioną,</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kratek wentylacyjnych</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na kwartał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okien,</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-oczyszczanie ścian i sufitów,</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rolet,</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konserwacja podłóg</w:t>
            </w:r>
          </w:p>
        </w:tc>
      </w:tr>
    </w:tbl>
    <w:p w:rsidR="00806F51" w:rsidRPr="00806F51" w:rsidRDefault="00806F51" w:rsidP="00806F51">
      <w:pPr>
        <w:pStyle w:val="Standard"/>
        <w:jc w:val="both"/>
        <w:rPr>
          <w:rFonts w:asciiTheme="minorHAnsi" w:hAnsiTheme="minorHAnsi"/>
          <w:szCs w:val="20"/>
        </w:rPr>
      </w:pPr>
    </w:p>
    <w:p w:rsidR="00806F51" w:rsidRPr="00806F51" w:rsidRDefault="00806F51" w:rsidP="00806F51">
      <w:pPr>
        <w:pStyle w:val="Standard"/>
        <w:jc w:val="both"/>
        <w:rPr>
          <w:rFonts w:asciiTheme="minorHAnsi" w:hAnsiTheme="minorHAnsi"/>
          <w:b/>
          <w:szCs w:val="20"/>
        </w:rPr>
      </w:pPr>
      <w:r w:rsidRPr="00806F51">
        <w:rPr>
          <w:rFonts w:asciiTheme="minorHAnsi" w:hAnsiTheme="minorHAnsi"/>
          <w:b/>
          <w:szCs w:val="20"/>
        </w:rPr>
        <w:t>UWAGA! ZAMAWIAJĄCY POSIADA NA WYPOSAŻENIU 10 POJEMNIKÓW DO DEZYNFEKCJI SPRZĘTU PRZEZ ZANURZANIE .</w:t>
      </w:r>
    </w:p>
    <w:p w:rsidR="00806F51" w:rsidRPr="00806F51" w:rsidRDefault="00806F51" w:rsidP="00806F51">
      <w:pPr>
        <w:pStyle w:val="Standard"/>
        <w:jc w:val="both"/>
        <w:rPr>
          <w:rFonts w:asciiTheme="minorHAnsi" w:hAnsiTheme="minorHAnsi"/>
          <w:b/>
          <w:szCs w:val="20"/>
        </w:rPr>
      </w:pPr>
    </w:p>
    <w:p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KUCHNIE ODDZIAŁOWE</w:t>
      </w:r>
    </w:p>
    <w:tbl>
      <w:tblPr>
        <w:tblW w:w="15286" w:type="dxa"/>
        <w:tblInd w:w="-113" w:type="dxa"/>
        <w:tblLayout w:type="fixed"/>
        <w:tblCellMar>
          <w:left w:w="10" w:type="dxa"/>
          <w:right w:w="10" w:type="dxa"/>
        </w:tblCellMar>
        <w:tblLook w:val="0000" w:firstRow="0" w:lastRow="0" w:firstColumn="0" w:lastColumn="0" w:noHBand="0" w:noVBand="0"/>
      </w:tblPr>
      <w:tblGrid>
        <w:gridCol w:w="675"/>
        <w:gridCol w:w="3119"/>
        <w:gridCol w:w="11492"/>
      </w:tblGrid>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codziennie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i dezynfekcja podłóg, - 3 x dziennie</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zlewów  i baterii – 3 x dziennie</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blatów kuchennych – na bieżąco po każdym posiłku</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glazury w strefie opryskowej,</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sprzętu kuchennego,</w:t>
            </w:r>
          </w:p>
          <w:p w:rsidR="00806F51" w:rsidRPr="00806F51" w:rsidRDefault="00806F51" w:rsidP="00806F51">
            <w:pPr>
              <w:pStyle w:val="Standard"/>
              <w:widowControl w:val="0"/>
              <w:numPr>
                <w:ilvl w:val="0"/>
                <w:numId w:val="107"/>
              </w:numPr>
              <w:suppressAutoHyphens/>
              <w:autoSpaceDE/>
              <w:adjustRightInd/>
              <w:jc w:val="both"/>
              <w:textAlignment w:val="baseline"/>
              <w:rPr>
                <w:rFonts w:asciiTheme="minorHAnsi" w:hAnsiTheme="minorHAnsi"/>
                <w:szCs w:val="20"/>
              </w:rPr>
            </w:pPr>
            <w:r w:rsidRPr="00806F51">
              <w:rPr>
                <w:rFonts w:asciiTheme="minorHAnsi" w:hAnsiTheme="minorHAnsi"/>
                <w:szCs w:val="20"/>
              </w:rPr>
              <w:t>mycie i dezynfekcja wyłączników, kontaktów, przycisków, klamek, dozowników na materiały zużywalne</w:t>
            </w:r>
          </w:p>
          <w:p w:rsidR="00806F51" w:rsidRPr="00806F51" w:rsidRDefault="00806F51" w:rsidP="00806F51">
            <w:pPr>
              <w:pStyle w:val="Standard"/>
              <w:widowControl w:val="0"/>
              <w:numPr>
                <w:ilvl w:val="0"/>
                <w:numId w:val="108"/>
              </w:numPr>
              <w:suppressAutoHyphens/>
              <w:autoSpaceDE/>
              <w:adjustRightInd/>
              <w:jc w:val="both"/>
              <w:textAlignment w:val="baseline"/>
              <w:rPr>
                <w:rFonts w:asciiTheme="minorHAnsi" w:hAnsiTheme="minorHAnsi"/>
                <w:szCs w:val="20"/>
              </w:rPr>
            </w:pPr>
            <w:r w:rsidRPr="00806F51">
              <w:rPr>
                <w:rFonts w:asciiTheme="minorHAnsi" w:hAnsiTheme="minorHAnsi"/>
                <w:szCs w:val="20"/>
              </w:rPr>
              <w:t>(z zewnątrz),</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-mycie lodówek z zewnątrz, mycie szafek kuchennych z  zewnątrz,</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opróżnianie, mycie i dezynfekcja pojemników na odpady oraz  wymiana wkładów foliowych, transport odpadów do miejsca składowania,</w:t>
            </w:r>
          </w:p>
          <w:p w:rsidR="00806F51" w:rsidRPr="00806F51" w:rsidRDefault="00806F51" w:rsidP="00806F51">
            <w:pPr>
              <w:pStyle w:val="Standard"/>
              <w:widowControl w:val="0"/>
              <w:numPr>
                <w:ilvl w:val="0"/>
                <w:numId w:val="109"/>
              </w:numPr>
              <w:suppressAutoHyphens/>
              <w:autoSpaceDE/>
              <w:adjustRightInd/>
              <w:jc w:val="both"/>
              <w:textAlignment w:val="baseline"/>
              <w:rPr>
                <w:rFonts w:asciiTheme="minorHAnsi" w:hAnsiTheme="minorHAnsi"/>
                <w:szCs w:val="20"/>
              </w:rPr>
            </w:pPr>
            <w:r w:rsidRPr="00806F51">
              <w:rPr>
                <w:rFonts w:asciiTheme="minorHAnsi" w:hAnsiTheme="minorHAnsi"/>
                <w:szCs w:val="20"/>
              </w:rPr>
              <w:t>mycie z zewnątrz myjni – dezynfektora,</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-dezynfekcja syfonów,</w:t>
            </w:r>
          </w:p>
          <w:p w:rsidR="00806F51" w:rsidRPr="00806F51" w:rsidRDefault="00806F51" w:rsidP="00806F51">
            <w:pPr>
              <w:pStyle w:val="Standard"/>
              <w:widowControl w:val="0"/>
              <w:numPr>
                <w:ilvl w:val="0"/>
                <w:numId w:val="109"/>
              </w:numPr>
              <w:suppressAutoHyphens/>
              <w:autoSpaceDE/>
              <w:adjustRightInd/>
              <w:jc w:val="both"/>
              <w:textAlignment w:val="baseline"/>
              <w:rPr>
                <w:rFonts w:asciiTheme="minorHAnsi" w:hAnsiTheme="minorHAnsi"/>
                <w:szCs w:val="20"/>
              </w:rPr>
            </w:pPr>
            <w:r w:rsidRPr="00806F51">
              <w:rPr>
                <w:rFonts w:asciiTheme="minorHAnsi" w:hAnsiTheme="minorHAnsi"/>
                <w:szCs w:val="20"/>
              </w:rPr>
              <w:t>-pomiar temperatury w lodówkach,</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tygodniu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opróżnionych szafek kuchennych i lodówek wewnątrz</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glazury ( poza strefą opryskową)</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drzwi i ścian,</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miesiącu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powierzchni lamp, punktów świetlnych po zdemontowaniu przez osobę uprawnioną,</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rozmrażanie i mycie lodówek</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kratek wentylacyjnych</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lastRenderedPageBreak/>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na kwartał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okien,</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-oczyszczanie ścian i sufitów,</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konserwacja podłóg</w:t>
            </w:r>
          </w:p>
        </w:tc>
      </w:tr>
    </w:tbl>
    <w:p w:rsidR="00806F51" w:rsidRPr="00806F51" w:rsidRDefault="00806F51" w:rsidP="00806F51">
      <w:pPr>
        <w:pStyle w:val="Standard"/>
        <w:jc w:val="both"/>
        <w:rPr>
          <w:rFonts w:asciiTheme="minorHAnsi" w:hAnsiTheme="minorHAnsi"/>
          <w:szCs w:val="20"/>
        </w:rPr>
      </w:pPr>
    </w:p>
    <w:p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DYŻURKI LEKARSKIE, PIELĘGNIARSKIE, POKOJE SOCJALNE, SZATNIE, MAGAZYNKI GOSPODARCZE, KORYTARZE – NA ODDZIAŁACH SZPITALNYCH</w:t>
      </w:r>
    </w:p>
    <w:tbl>
      <w:tblPr>
        <w:tblW w:w="15286" w:type="dxa"/>
        <w:tblInd w:w="-113" w:type="dxa"/>
        <w:tblLayout w:type="fixed"/>
        <w:tblCellMar>
          <w:left w:w="10" w:type="dxa"/>
          <w:right w:w="10" w:type="dxa"/>
        </w:tblCellMar>
        <w:tblLook w:val="0000" w:firstRow="0" w:lastRow="0" w:firstColumn="0" w:lastColumn="0" w:noHBand="0" w:noVBand="0"/>
      </w:tblPr>
      <w:tblGrid>
        <w:gridCol w:w="675"/>
        <w:gridCol w:w="3119"/>
        <w:gridCol w:w="11492"/>
      </w:tblGrid>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codziennie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xml:space="preserve">- mycie podłóg, </w:t>
            </w:r>
            <w:proofErr w:type="spellStart"/>
            <w:r w:rsidRPr="00806F51">
              <w:rPr>
                <w:rFonts w:asciiTheme="minorHAnsi" w:hAnsiTheme="minorHAnsi"/>
                <w:szCs w:val="20"/>
              </w:rPr>
              <w:t>cokołów,dezynfekcja</w:t>
            </w:r>
            <w:proofErr w:type="spellEnd"/>
            <w:r w:rsidRPr="00806F51">
              <w:rPr>
                <w:rFonts w:asciiTheme="minorHAnsi" w:hAnsiTheme="minorHAnsi"/>
                <w:szCs w:val="20"/>
              </w:rPr>
              <w:t xml:space="preserve"> w razie potrzeby</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w razie potrzeby  dezynfekcja parapetów, szafek, telefonów, komputerów, klamek, pozostałego wyposażenia pomieszczenia</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umywalek i dozowników z zewnątrz,, dezynfekcja w razie potrzeby,</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opróżnianie, mycie i dezynfekcja pojemników na odpady, wymiana worków foliowych, transport odpadów do miejsca składowania,</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siedzisk , krzeseł, poręczy,</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biurek, konsoli</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tygodniu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drzwi i kaloryferów,</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mebli, regałów ( przed każdym uzupełnieniem asortymentu),</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uzupełnienie materiałów eksploatacyjnych w dozownikach (mycie i dezynfekcja przed każdym uzupełnieniem),</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tablic informacyjnych,</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polerowanie podłóg</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miesiącu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ścian, glazury (dezynfekcja w razie potrzeby),</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powierzchni lamp, punktów świetlnych po zdemontowaniu,</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kratek wentylacyjnych,</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na kwartał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okien,</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-oczyszczanie ścian i sufitów,</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okien, rolet,</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konserwacja podłóg</w:t>
            </w:r>
          </w:p>
        </w:tc>
      </w:tr>
    </w:tbl>
    <w:p w:rsidR="00806F51" w:rsidRPr="00806F51" w:rsidRDefault="00806F51" w:rsidP="00806F51">
      <w:pPr>
        <w:pStyle w:val="Standard"/>
        <w:jc w:val="both"/>
        <w:rPr>
          <w:rFonts w:asciiTheme="minorHAnsi" w:hAnsiTheme="minorHAnsi"/>
          <w:szCs w:val="20"/>
        </w:rPr>
      </w:pPr>
    </w:p>
    <w:p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INTENSYWNA OPIEKA  MEDYCZNA, SALE POOPERACYJNE</w:t>
      </w:r>
    </w:p>
    <w:tbl>
      <w:tblPr>
        <w:tblW w:w="15286" w:type="dxa"/>
        <w:tblInd w:w="-113" w:type="dxa"/>
        <w:tblLayout w:type="fixed"/>
        <w:tblCellMar>
          <w:left w:w="10" w:type="dxa"/>
          <w:right w:w="10" w:type="dxa"/>
        </w:tblCellMar>
        <w:tblLook w:val="0000" w:firstRow="0" w:lastRow="0" w:firstColumn="0" w:lastColumn="0" w:noHBand="0" w:noVBand="0"/>
      </w:tblPr>
      <w:tblGrid>
        <w:gridCol w:w="675"/>
        <w:gridCol w:w="3119"/>
        <w:gridCol w:w="11492"/>
      </w:tblGrid>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codziennie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i dezynfekcja podłóg, cokołów,  -  2 x dziennie</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umywalek, baterii umywalkowych, dozowników (z zewnątrz) – 2 x dziennie</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klamek, drzwi, włączników w okolicy dotykowej,</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kafli wokół umywalek, polerowanie luster,</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dezynfekcja syfonów,</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opróżnianie, mycie i dezynfekcja pojemników na odpady, wymiana wkładów foliowych, transport odpadów do miejsca składowania – min. 2 x dziennie</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parapetów, stojaków, wysięgników, wieszaków, półek, lamp biurowych, telefonów, mebli z zewnątrz, wózków transportowych, ram łóżek, szafek przyłóżkowych,</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łóżka po wypisie, zgonie,</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lastRenderedPageBreak/>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tygodniu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i dezynfekcja ścian, glazury,</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lamp bakteriobójczych,</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drzwi,</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uzupełnienie materiałów eksploatacyjnych w dozownikach (mycie i dezynfekcja przed każdym uzupełnieniem)</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polerowanie podłóg</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miesiącu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 mycie powierzchni lamp, punktów świetlnych i innych urządzeń elektrycznych po zdemontowaniu przez osobę uprawnioną,</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kratek wentylacyjnych</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na kwartał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okien,</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-oczyszczanie ścian i sufitów,</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rolet,</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konserwacja podłóg</w:t>
            </w:r>
          </w:p>
        </w:tc>
      </w:tr>
    </w:tbl>
    <w:p w:rsidR="00806F51" w:rsidRPr="00806F51" w:rsidRDefault="00806F51" w:rsidP="00806F51">
      <w:pPr>
        <w:pStyle w:val="Standard"/>
        <w:jc w:val="both"/>
        <w:rPr>
          <w:rFonts w:asciiTheme="minorHAnsi" w:hAnsiTheme="minorHAnsi"/>
          <w:szCs w:val="20"/>
        </w:rPr>
      </w:pPr>
    </w:p>
    <w:p w:rsidR="00806F51" w:rsidRPr="00806F51" w:rsidRDefault="00806F51" w:rsidP="00806F51">
      <w:pPr>
        <w:pStyle w:val="Standard"/>
        <w:jc w:val="both"/>
        <w:rPr>
          <w:rFonts w:asciiTheme="minorHAnsi" w:hAnsiTheme="minorHAnsi"/>
          <w:b/>
          <w:szCs w:val="20"/>
        </w:rPr>
      </w:pPr>
      <w:r w:rsidRPr="00806F51">
        <w:rPr>
          <w:rFonts w:asciiTheme="minorHAnsi" w:hAnsiTheme="minorHAnsi"/>
          <w:b/>
          <w:szCs w:val="20"/>
        </w:rPr>
        <w:t>UWAGA! Po wypisie lub zgonie pacjenta obowiązuje gruntowne mycie i dezynfekcja wszystkich powierzchni</w:t>
      </w:r>
    </w:p>
    <w:p w:rsidR="00806F51" w:rsidRPr="00806F51" w:rsidRDefault="00806F51" w:rsidP="00806F51">
      <w:pPr>
        <w:pStyle w:val="Standard"/>
        <w:jc w:val="both"/>
        <w:rPr>
          <w:rFonts w:asciiTheme="minorHAnsi" w:hAnsiTheme="minorHAnsi"/>
          <w:szCs w:val="20"/>
        </w:rPr>
      </w:pPr>
    </w:p>
    <w:p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ODDZIAŁ POŁOŻNICZY</w:t>
      </w:r>
    </w:p>
    <w:p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SALE CHORYCH</w:t>
      </w:r>
    </w:p>
    <w:tbl>
      <w:tblPr>
        <w:tblW w:w="15286" w:type="dxa"/>
        <w:tblInd w:w="-113" w:type="dxa"/>
        <w:tblLayout w:type="fixed"/>
        <w:tblCellMar>
          <w:left w:w="10" w:type="dxa"/>
          <w:right w:w="10" w:type="dxa"/>
        </w:tblCellMar>
        <w:tblLook w:val="0000" w:firstRow="0" w:lastRow="0" w:firstColumn="0" w:lastColumn="0" w:noHBand="0" w:noVBand="0"/>
      </w:tblPr>
      <w:tblGrid>
        <w:gridCol w:w="675"/>
        <w:gridCol w:w="3119"/>
        <w:gridCol w:w="11492"/>
      </w:tblGrid>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2 x 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i dezynfekcja podłóg, cokołów , klamek,</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i dezynfekcja umywalek, baterii umywalkowych, wanienek do kąpieli noworodków,</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opróżnianie, mycie i dezynfekcja pojemników na odpady, wymiana wkładów foliowych, transport odpadów do miejsca składowania.</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xml:space="preserve">- mycie parapetów, wysięgników na kroplówki, paneli, szafek przyłóżkowych zewnątrz, kaloryferów, ram łóżek, mebli, krzeseł, lampek przyłóżkowych, włączników oświetlenia, w razie potrzeby dezynfekcja </w:t>
            </w:r>
            <w:proofErr w:type="spellStart"/>
            <w:r w:rsidRPr="00806F51">
              <w:rPr>
                <w:rFonts w:asciiTheme="minorHAnsi" w:hAnsiTheme="minorHAnsi"/>
                <w:szCs w:val="20"/>
              </w:rPr>
              <w:t>ww</w:t>
            </w:r>
            <w:proofErr w:type="spellEnd"/>
            <w:r w:rsidRPr="00806F51">
              <w:rPr>
                <w:rFonts w:asciiTheme="minorHAnsi" w:hAnsiTheme="minorHAnsi"/>
                <w:szCs w:val="20"/>
              </w:rPr>
              <w:t xml:space="preserve"> elementów,</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i dezynfekcja stojaków, dozowników na materiały eksploatacyjne (z zewnątrz), dezynfekcja syfonów,</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i razie potrzeby dezynfekcja kafli wokół umywalek, polerowanie luster,</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przeszkleń i oszklonych drzwi,</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-mycie i dezynfekcja łóżeczek noworodkowych i stanowisk do dezynfekcji noworodka, wag,</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-gruntowne sprzątanie Sali po wypisaniu pacjentek.</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tygodniu i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i dezynfekcja drzwi, siedzisk, kanap,</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tablic informacyjnych,</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polerowanie podłóg</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miesiącu i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mycie i dezynfekcja ścian,</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powierzchni lamp, punktów świetlnych i innych urządzeń elektrycznych po zdemontowaniu przez osobę uprawnioną,</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kratek wentylacyjnych,</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5.</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na kwartał i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okien,</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-oczyszczanie ścian i sufitów,</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rolet,</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konserwacja podłóg</w:t>
            </w:r>
          </w:p>
        </w:tc>
      </w:tr>
    </w:tbl>
    <w:p w:rsidR="00806F51" w:rsidRPr="00806F51" w:rsidRDefault="00806F51" w:rsidP="00806F51">
      <w:pPr>
        <w:pStyle w:val="Standard"/>
        <w:jc w:val="both"/>
        <w:rPr>
          <w:rFonts w:asciiTheme="minorHAnsi" w:hAnsiTheme="minorHAnsi"/>
          <w:szCs w:val="20"/>
        </w:rPr>
      </w:pPr>
    </w:p>
    <w:p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lastRenderedPageBreak/>
        <w:t>SALE POOPERACYJNE, IZOLATKA, GABINETY ZABIEGOWE, IZBA PRZYJĘĆ, SALA NOWORODKOWA, ŚLUZA</w:t>
      </w:r>
    </w:p>
    <w:tbl>
      <w:tblPr>
        <w:tblW w:w="15286" w:type="dxa"/>
        <w:tblInd w:w="-113" w:type="dxa"/>
        <w:tblLayout w:type="fixed"/>
        <w:tblCellMar>
          <w:left w:w="10" w:type="dxa"/>
          <w:right w:w="10" w:type="dxa"/>
        </w:tblCellMar>
        <w:tblLook w:val="0000" w:firstRow="0" w:lastRow="0" w:firstColumn="0" w:lastColumn="0" w:noHBand="0" w:noVBand="0"/>
      </w:tblPr>
      <w:tblGrid>
        <w:gridCol w:w="675"/>
        <w:gridCol w:w="3119"/>
        <w:gridCol w:w="11492"/>
      </w:tblGrid>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806F51" w:rsidRPr="00806F51" w:rsidTr="00B66D2F">
        <w:trPr>
          <w:trHeight w:val="666"/>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2x 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i dezynfekcja podłóg, cokołów,</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i dezynfekcja umywalek, baterii umywalkowych, dozowników (z zewnątrz),wanienek do kąpieli noworodka,</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i dezynfekcja klamek, drzwi, włączników w okolicy dotykowej,</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-opróżnianie, mycie i dezynfekcja pojemników na odpady, wymiana wkładów foliowych, transport odpadów do miejsca składowania,</w:t>
            </w:r>
          </w:p>
        </w:tc>
      </w:tr>
      <w:tr w:rsidR="00806F51" w:rsidRPr="00806F51" w:rsidTr="00B66D2F">
        <w:trPr>
          <w:trHeight w:val="666"/>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1x 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i dezynfekcja kafli wokół umywalek, polerowanie luster,</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dezynfekcja syfonów,</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-mycie i dezynfekcja łóżeczek noworodkowych i stanowisk do pielęgnacji noworodka, wag,</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--mycie i dezynfekcja dozowników na materiały eksploatacyjne (z zewnątrz),</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i dezynfekcja parapetów, stojaków, wysięgników, wieszaków, półek, lamp biurowych, telefonów, mebli z zewnątrz, wózków transportowych, ram łóżek, szafek przyłóżkowych,</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i dezynfekcja łóżka po wypisie,</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tygodniu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i dezynfekcja ścian, glazury,</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i dezynfekcja drzwi,</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uzupełnienie materiałów eksploatacyjnych w dozownikach (mycie i dezynfekcja przed każdym uzupełnieniem</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polerowanie podłóg</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miesiącu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 mycie powierzchni lamp, punktów świetlnych i innych urządzeń elektrycznych po zdemontowaniu przez osobę uprawnioną,</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kratek wentylacyjnych</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5.</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na kwartał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okien,</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-oczyszczanie ścian i sufitów,</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rolet,</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konserwacja podłóg</w:t>
            </w:r>
          </w:p>
        </w:tc>
      </w:tr>
    </w:tbl>
    <w:p w:rsidR="00806F51" w:rsidRPr="00806F51" w:rsidRDefault="00806F51" w:rsidP="00806F51">
      <w:pPr>
        <w:pStyle w:val="Standard"/>
        <w:jc w:val="both"/>
        <w:rPr>
          <w:rFonts w:asciiTheme="minorHAnsi" w:hAnsiTheme="minorHAnsi"/>
          <w:szCs w:val="20"/>
        </w:rPr>
      </w:pPr>
    </w:p>
    <w:p w:rsidR="00806F51" w:rsidRPr="00806F51" w:rsidRDefault="00806F51" w:rsidP="00806F51">
      <w:pPr>
        <w:pStyle w:val="Standard"/>
        <w:jc w:val="both"/>
        <w:rPr>
          <w:rFonts w:asciiTheme="minorHAnsi" w:hAnsiTheme="minorHAnsi"/>
          <w:b/>
          <w:szCs w:val="20"/>
        </w:rPr>
      </w:pPr>
      <w:r w:rsidRPr="00806F51">
        <w:rPr>
          <w:rFonts w:asciiTheme="minorHAnsi" w:hAnsiTheme="minorHAnsi"/>
          <w:b/>
          <w:szCs w:val="20"/>
        </w:rPr>
        <w:t>UWAGA! Po wypisie lub zgonie pacjenta obowiązuje gruntowne mycie i dezynfekcja wszystkich powierzchni</w:t>
      </w:r>
    </w:p>
    <w:p w:rsidR="00806F51" w:rsidRPr="00806F51" w:rsidRDefault="00806F51" w:rsidP="00806F51">
      <w:pPr>
        <w:pStyle w:val="Standard"/>
        <w:jc w:val="both"/>
        <w:rPr>
          <w:rFonts w:asciiTheme="minorHAnsi" w:hAnsiTheme="minorHAnsi"/>
          <w:b/>
          <w:szCs w:val="20"/>
        </w:rPr>
      </w:pPr>
    </w:p>
    <w:p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SALE PORODOWE</w:t>
      </w:r>
    </w:p>
    <w:tbl>
      <w:tblPr>
        <w:tblW w:w="15286" w:type="dxa"/>
        <w:tblInd w:w="-113" w:type="dxa"/>
        <w:tblLayout w:type="fixed"/>
        <w:tblCellMar>
          <w:left w:w="10" w:type="dxa"/>
          <w:right w:w="10" w:type="dxa"/>
        </w:tblCellMar>
        <w:tblLook w:val="0000" w:firstRow="0" w:lastRow="0" w:firstColumn="0" w:lastColumn="0" w:noHBand="0" w:noVBand="0"/>
      </w:tblPr>
      <w:tblGrid>
        <w:gridCol w:w="675"/>
        <w:gridCol w:w="3119"/>
        <w:gridCol w:w="11492"/>
      </w:tblGrid>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codziennie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i dezynfekcja podłóg, cokołów,</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i dezynfekcja podłóg, cokołów  po każdym porodzie,</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xml:space="preserve">- mycie i dezynfekcja ścian, glazury po zakończonym dniu  </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dezynfekcja łóżek porodowych, stolików do pielęgnacji noworodków przed rozpoczęciem porodów, mycie i dezynfekcja po każdym porodzie,</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i dezynfekcja podłóg w ciągach komunikacyjnych ,</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i dezynfekcja blatów, stolików zabiegowych, zlewów, umywalek, baterii umywalkowych, przed i po każdym porodzie,,</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i dezynfekcja grzejników i parapetów,,</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i dezynfekcja drzwi, mebli, klamek,</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lastRenderedPageBreak/>
              <w:t>- mycie i dezynfekcja dozowników na materiały eksploatacyjne (z zewnątrz)</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opróżnianie, mycie i dezynfekcja pojemników na odpady, wymiana wkładów foliowych, transport odpadów do miejsca składowania</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lastRenderedPageBreak/>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tygodniu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przeszkleń,</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uzupełnienie materiałów eksploatacyjnych w dozownikach (mycie i dezynfekcja przed każdym uzupełnieniem)</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gruntowne mycie i dezynfekcja po uzgodnieniu terminu z osobą odpowiedzialną za koordynację pracy na bloku porodowym,</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miesiącu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 mycie powierzchni lamp, punktów świetlnych  po zdemontowaniu przez osobę uprawnioną,</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kratek wentylacyjnych</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na kwartał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okien,</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konserwacja podłóg</w:t>
            </w:r>
          </w:p>
        </w:tc>
      </w:tr>
    </w:tbl>
    <w:p w:rsidR="00806F51" w:rsidRPr="00806F51" w:rsidRDefault="00806F51" w:rsidP="00806F51">
      <w:pPr>
        <w:pStyle w:val="Standard"/>
        <w:jc w:val="both"/>
        <w:rPr>
          <w:rFonts w:asciiTheme="minorHAnsi" w:hAnsiTheme="minorHAnsi"/>
          <w:szCs w:val="20"/>
        </w:rPr>
      </w:pPr>
    </w:p>
    <w:p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BLOK OPERACYJNY</w:t>
      </w:r>
    </w:p>
    <w:tbl>
      <w:tblPr>
        <w:tblW w:w="15286" w:type="dxa"/>
        <w:tblInd w:w="-113" w:type="dxa"/>
        <w:tblLayout w:type="fixed"/>
        <w:tblCellMar>
          <w:left w:w="10" w:type="dxa"/>
          <w:right w:w="10" w:type="dxa"/>
        </w:tblCellMar>
        <w:tblLook w:val="0000" w:firstRow="0" w:lastRow="0" w:firstColumn="0" w:lastColumn="0" w:noHBand="0" w:noVBand="0"/>
      </w:tblPr>
      <w:tblGrid>
        <w:gridCol w:w="675"/>
        <w:gridCol w:w="3119"/>
        <w:gridCol w:w="11492"/>
      </w:tblGrid>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codziennie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i dezynfekcja podłóg, cokołów,</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podłóg, cokołów przed i po każdym zabiegu,</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ścian, glazury po zakończonym dniu operacyjnym i po każdym zabiegu septycznym,</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dezynfekcja stołów operacyjnych przed rozpoczęciem zabiegów, mycie i dezynfekcja po każdym zabiegu,</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xml:space="preserve">- mycie i dezynfekcja podłóg w </w:t>
            </w:r>
            <w:proofErr w:type="spellStart"/>
            <w:r w:rsidRPr="00806F51">
              <w:rPr>
                <w:rFonts w:asciiTheme="minorHAnsi" w:hAnsiTheme="minorHAnsi"/>
                <w:szCs w:val="20"/>
              </w:rPr>
              <w:t>ciagach</w:t>
            </w:r>
            <w:proofErr w:type="spellEnd"/>
            <w:r w:rsidRPr="00806F51">
              <w:rPr>
                <w:rFonts w:asciiTheme="minorHAnsi" w:hAnsiTheme="minorHAnsi"/>
                <w:szCs w:val="20"/>
              </w:rPr>
              <w:t xml:space="preserve"> komunikacyjnych i dezynfekcja kratek ściekowych,</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lamp operacyjnych, blatów, stolików zabiegowych, zlewów, umywalek, baterii umywalkowych, przed i po każdym zabiegu,</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grzejników i parapetów,</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koszy na odpady po każdym zabiegu,</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i dezynfekcja drzwi, mebli, klamek,</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opróżnianie, mycie i dezynfekcja pojemników na odpady, wymiana wkładów foliowych, transport odpadów do miejsca składowania</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tygodniu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przeszkleń,</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uzupełnienie materiałów eksploatacyjnych w dozownikach (mycie i dezynfekcja przed każdym uzupełnieniem</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gruntowne mycie i dezynfekcja po uzgodnieniu terminu z osobą odpowiedzialną za koordynację pracy na bloku operacyjnym</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miesiącu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 mycie powierzchni lamp, punktów świetlnych  po zdemontowaniu przez osobę uprawnioną,</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kratek wentylacyjnych</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na kwartał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okien,</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konserwacja podłóg</w:t>
            </w:r>
          </w:p>
        </w:tc>
      </w:tr>
    </w:tbl>
    <w:p w:rsidR="00806F51" w:rsidRPr="00806F51" w:rsidRDefault="00806F51" w:rsidP="00806F51">
      <w:pPr>
        <w:pStyle w:val="Standard"/>
        <w:jc w:val="both"/>
        <w:rPr>
          <w:rFonts w:asciiTheme="minorHAnsi" w:hAnsiTheme="minorHAnsi"/>
          <w:szCs w:val="20"/>
        </w:rPr>
      </w:pPr>
    </w:p>
    <w:p w:rsidR="00806F51" w:rsidRPr="00806F51" w:rsidRDefault="00806F51" w:rsidP="00806F51">
      <w:pPr>
        <w:pStyle w:val="Standard"/>
        <w:jc w:val="both"/>
        <w:rPr>
          <w:rFonts w:asciiTheme="minorHAnsi" w:hAnsiTheme="minorHAnsi"/>
          <w:b/>
          <w:szCs w:val="20"/>
        </w:rPr>
      </w:pPr>
      <w:r w:rsidRPr="00806F51">
        <w:rPr>
          <w:rFonts w:asciiTheme="minorHAnsi" w:hAnsiTheme="minorHAnsi"/>
          <w:b/>
          <w:szCs w:val="20"/>
        </w:rPr>
        <w:t>1) SZACUNKOWA ILOŚĆ ZABIEGÓW OPERACYJNYCH PRZEPROWADZANYCH W CIAGU 12 MIESIĘCY WYNOSI: 2200.</w:t>
      </w:r>
    </w:p>
    <w:p w:rsidR="00806F51" w:rsidRPr="00806F51" w:rsidRDefault="00806F51" w:rsidP="00806F51">
      <w:pPr>
        <w:pStyle w:val="Standard"/>
        <w:widowControl w:val="0"/>
        <w:numPr>
          <w:ilvl w:val="0"/>
          <w:numId w:val="110"/>
        </w:numPr>
        <w:suppressAutoHyphens/>
        <w:autoSpaceDE/>
        <w:adjustRightInd/>
        <w:jc w:val="both"/>
        <w:textAlignment w:val="baseline"/>
        <w:rPr>
          <w:rFonts w:asciiTheme="minorHAnsi" w:hAnsiTheme="minorHAnsi"/>
          <w:b/>
          <w:szCs w:val="20"/>
        </w:rPr>
      </w:pPr>
      <w:r w:rsidRPr="00806F51">
        <w:rPr>
          <w:rFonts w:asciiTheme="minorHAnsi" w:hAnsiTheme="minorHAnsi"/>
          <w:b/>
          <w:szCs w:val="20"/>
        </w:rPr>
        <w:t>ILOŚĆ SAL OPERACYJNYCH: 3, W TYM – 1 SALA CIĘĆ CESARSKICH</w:t>
      </w:r>
    </w:p>
    <w:p w:rsidR="00806F51" w:rsidRPr="00806F51" w:rsidRDefault="00806F51" w:rsidP="00806F51">
      <w:pPr>
        <w:pStyle w:val="Standard"/>
        <w:jc w:val="both"/>
        <w:rPr>
          <w:rFonts w:asciiTheme="minorHAnsi" w:hAnsiTheme="minorHAnsi"/>
          <w:b/>
          <w:szCs w:val="20"/>
        </w:rPr>
      </w:pPr>
    </w:p>
    <w:p w:rsidR="00806F51" w:rsidRPr="00806F51" w:rsidRDefault="00806F51" w:rsidP="00806F51">
      <w:pPr>
        <w:pStyle w:val="Standard"/>
        <w:jc w:val="both"/>
        <w:rPr>
          <w:rFonts w:asciiTheme="minorHAnsi" w:hAnsiTheme="minorHAnsi"/>
          <w:b/>
          <w:szCs w:val="20"/>
        </w:rPr>
      </w:pPr>
    </w:p>
    <w:p w:rsidR="00806F51" w:rsidRPr="00806F51" w:rsidRDefault="00806F51" w:rsidP="00806F51">
      <w:pPr>
        <w:pStyle w:val="Standard"/>
        <w:jc w:val="both"/>
        <w:rPr>
          <w:rFonts w:asciiTheme="minorHAnsi" w:hAnsiTheme="minorHAnsi"/>
          <w:b/>
          <w:szCs w:val="20"/>
        </w:rPr>
      </w:pPr>
    </w:p>
    <w:p w:rsidR="00806F51" w:rsidRPr="00806F51" w:rsidRDefault="00806F51" w:rsidP="00806F51">
      <w:pPr>
        <w:pStyle w:val="Standard"/>
        <w:jc w:val="both"/>
        <w:rPr>
          <w:rFonts w:asciiTheme="minorHAnsi" w:hAnsiTheme="minorHAnsi"/>
          <w:b/>
          <w:szCs w:val="20"/>
        </w:rPr>
      </w:pPr>
    </w:p>
    <w:p w:rsidR="00806F51" w:rsidRPr="00806F51" w:rsidRDefault="00806F51" w:rsidP="00806F51">
      <w:pPr>
        <w:pStyle w:val="Standard"/>
        <w:jc w:val="both"/>
        <w:rPr>
          <w:rFonts w:asciiTheme="minorHAnsi" w:hAnsiTheme="minorHAnsi"/>
          <w:b/>
          <w:szCs w:val="20"/>
        </w:rPr>
      </w:pPr>
    </w:p>
    <w:p w:rsidR="00806F51" w:rsidRPr="00806F51" w:rsidRDefault="00806F51" w:rsidP="00806F51">
      <w:pPr>
        <w:pStyle w:val="Standard"/>
        <w:widowControl w:val="0"/>
        <w:numPr>
          <w:ilvl w:val="0"/>
          <w:numId w:val="64"/>
        </w:numPr>
        <w:suppressAutoHyphens/>
        <w:autoSpaceDE/>
        <w:adjustRightInd/>
        <w:jc w:val="center"/>
        <w:textAlignment w:val="baseline"/>
        <w:rPr>
          <w:rFonts w:asciiTheme="minorHAnsi" w:hAnsiTheme="minorHAnsi"/>
          <w:b/>
          <w:bCs/>
          <w:szCs w:val="20"/>
        </w:rPr>
      </w:pPr>
      <w:r w:rsidRPr="00806F51">
        <w:rPr>
          <w:rFonts w:asciiTheme="minorHAnsi" w:hAnsiTheme="minorHAnsi"/>
          <w:b/>
          <w:bCs/>
          <w:szCs w:val="20"/>
        </w:rPr>
        <w:lastRenderedPageBreak/>
        <w:t>CENTRALNY PUNKT DYSTRYBUCJI POSIŁKÓW</w:t>
      </w:r>
    </w:p>
    <w:tbl>
      <w:tblPr>
        <w:tblW w:w="15255" w:type="dxa"/>
        <w:tblInd w:w="-86" w:type="dxa"/>
        <w:tblLayout w:type="fixed"/>
        <w:tblCellMar>
          <w:left w:w="10" w:type="dxa"/>
          <w:right w:w="10" w:type="dxa"/>
        </w:tblCellMar>
        <w:tblLook w:val="0000" w:firstRow="0" w:lastRow="0" w:firstColumn="0" w:lastColumn="0" w:noHBand="0" w:noVBand="0"/>
      </w:tblPr>
      <w:tblGrid>
        <w:gridCol w:w="645"/>
        <w:gridCol w:w="3120"/>
        <w:gridCol w:w="11490"/>
      </w:tblGrid>
      <w:tr w:rsidR="00806F51" w:rsidRPr="00806F51" w:rsidTr="00B66D2F">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806F51" w:rsidRPr="00806F51" w:rsidTr="00B66D2F">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1.</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codziennie i  w razie potrzeby</w:t>
            </w:r>
          </w:p>
        </w:tc>
        <w:tc>
          <w:tcPr>
            <w:tcW w:w="1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806F51">
            <w:pPr>
              <w:pStyle w:val="Standard"/>
              <w:widowControl w:val="0"/>
              <w:numPr>
                <w:ilvl w:val="0"/>
                <w:numId w:val="111"/>
              </w:numPr>
              <w:suppressAutoHyphens/>
              <w:autoSpaceDE/>
              <w:adjustRightInd/>
              <w:snapToGrid w:val="0"/>
              <w:textAlignment w:val="baseline"/>
              <w:rPr>
                <w:rFonts w:asciiTheme="minorHAnsi" w:hAnsiTheme="minorHAnsi"/>
                <w:szCs w:val="20"/>
              </w:rPr>
            </w:pPr>
            <w:r w:rsidRPr="00806F51">
              <w:rPr>
                <w:rFonts w:asciiTheme="minorHAnsi" w:hAnsiTheme="minorHAnsi"/>
                <w:szCs w:val="20"/>
              </w:rPr>
              <w:t>mycie i dezynfekcja –3 x dziennie (wg. potrzeb) po każdym transporcie brudnych pojemników, - karta dezynfekcji</w:t>
            </w:r>
          </w:p>
          <w:p w:rsidR="00806F51" w:rsidRPr="00806F51" w:rsidRDefault="00806F51" w:rsidP="00806F51">
            <w:pPr>
              <w:pStyle w:val="Standard"/>
              <w:widowControl w:val="0"/>
              <w:numPr>
                <w:ilvl w:val="0"/>
                <w:numId w:val="111"/>
              </w:numPr>
              <w:suppressAutoHyphens/>
              <w:autoSpaceDE/>
              <w:adjustRightInd/>
              <w:snapToGrid w:val="0"/>
              <w:textAlignment w:val="baseline"/>
              <w:rPr>
                <w:rFonts w:asciiTheme="minorHAnsi" w:hAnsiTheme="minorHAnsi"/>
                <w:szCs w:val="20"/>
              </w:rPr>
            </w:pPr>
            <w:r w:rsidRPr="00806F51">
              <w:rPr>
                <w:rFonts w:asciiTheme="minorHAnsi" w:hAnsiTheme="minorHAnsi"/>
                <w:szCs w:val="20"/>
              </w:rPr>
              <w:t>mycie i dezynfekcja windy –3 x dziennie (wg. potrzeb) po każdym transporcie brudnych pojemników, - karta  dezynfekcji</w:t>
            </w:r>
          </w:p>
          <w:p w:rsidR="00806F51" w:rsidRPr="00806F51" w:rsidRDefault="00806F51" w:rsidP="00806F51">
            <w:pPr>
              <w:pStyle w:val="Standard"/>
              <w:widowControl w:val="0"/>
              <w:numPr>
                <w:ilvl w:val="0"/>
                <w:numId w:val="111"/>
              </w:numPr>
              <w:suppressAutoHyphens/>
              <w:autoSpaceDE/>
              <w:adjustRightInd/>
              <w:snapToGrid w:val="0"/>
              <w:textAlignment w:val="baseline"/>
              <w:rPr>
                <w:rFonts w:asciiTheme="minorHAnsi" w:hAnsiTheme="minorHAnsi"/>
                <w:szCs w:val="20"/>
              </w:rPr>
            </w:pPr>
            <w:r w:rsidRPr="00806F51">
              <w:rPr>
                <w:rFonts w:asciiTheme="minorHAnsi" w:hAnsiTheme="minorHAnsi"/>
                <w:szCs w:val="20"/>
              </w:rPr>
              <w:t>opróżnianie, mycie pojemników po posiłkach,</w:t>
            </w:r>
          </w:p>
          <w:p w:rsidR="00806F51" w:rsidRPr="00806F51" w:rsidRDefault="00806F51" w:rsidP="00806F51">
            <w:pPr>
              <w:pStyle w:val="Standard"/>
              <w:widowControl w:val="0"/>
              <w:numPr>
                <w:ilvl w:val="0"/>
                <w:numId w:val="111"/>
              </w:numPr>
              <w:suppressAutoHyphens/>
              <w:autoSpaceDE/>
              <w:adjustRightInd/>
              <w:snapToGrid w:val="0"/>
              <w:textAlignment w:val="baseline"/>
              <w:rPr>
                <w:rFonts w:asciiTheme="minorHAnsi" w:hAnsiTheme="minorHAnsi"/>
                <w:szCs w:val="20"/>
              </w:rPr>
            </w:pPr>
            <w:r w:rsidRPr="00806F51">
              <w:rPr>
                <w:rFonts w:asciiTheme="minorHAnsi" w:hAnsiTheme="minorHAnsi"/>
                <w:szCs w:val="20"/>
              </w:rPr>
              <w:t>przyjmowanie i odpowiednie przechowywanie próbek żywności zgodnie z wyznaczonym terminem,</w:t>
            </w:r>
          </w:p>
          <w:p w:rsidR="00806F51" w:rsidRPr="00806F51" w:rsidRDefault="00806F51" w:rsidP="00806F51">
            <w:pPr>
              <w:pStyle w:val="Standard"/>
              <w:widowControl w:val="0"/>
              <w:numPr>
                <w:ilvl w:val="0"/>
                <w:numId w:val="111"/>
              </w:numPr>
              <w:suppressAutoHyphens/>
              <w:autoSpaceDE/>
              <w:adjustRightInd/>
              <w:jc w:val="both"/>
              <w:textAlignment w:val="baseline"/>
              <w:rPr>
                <w:rFonts w:asciiTheme="minorHAnsi" w:hAnsiTheme="minorHAnsi"/>
                <w:szCs w:val="20"/>
              </w:rPr>
            </w:pPr>
            <w:r w:rsidRPr="00806F51">
              <w:rPr>
                <w:rFonts w:asciiTheme="minorHAnsi" w:hAnsiTheme="minorHAnsi"/>
                <w:szCs w:val="20"/>
              </w:rPr>
              <w:t>mycie lodówki z zewnątrz, mycie szafek kuchennych z  zewnątrz,</w:t>
            </w:r>
          </w:p>
          <w:p w:rsidR="00806F51" w:rsidRPr="00806F51" w:rsidRDefault="00806F51" w:rsidP="00806F51">
            <w:pPr>
              <w:pStyle w:val="Standard"/>
              <w:widowControl w:val="0"/>
              <w:numPr>
                <w:ilvl w:val="0"/>
                <w:numId w:val="111"/>
              </w:numPr>
              <w:suppressAutoHyphens/>
              <w:autoSpaceDE/>
              <w:adjustRightInd/>
              <w:snapToGrid w:val="0"/>
              <w:jc w:val="both"/>
              <w:textAlignment w:val="baseline"/>
              <w:rPr>
                <w:rFonts w:asciiTheme="minorHAnsi" w:hAnsiTheme="minorHAnsi"/>
                <w:szCs w:val="20"/>
              </w:rPr>
            </w:pPr>
            <w:r w:rsidRPr="00806F51">
              <w:rPr>
                <w:rFonts w:asciiTheme="minorHAnsi" w:hAnsiTheme="minorHAnsi"/>
                <w:szCs w:val="20"/>
              </w:rPr>
              <w:t>opróżnianie, mycie i dezynfekcja pojemników na odpady oraz  wymiana wkładów foliowych, transport odpadów do miejsca składowania,</w:t>
            </w:r>
          </w:p>
          <w:p w:rsidR="00806F51" w:rsidRPr="00806F51" w:rsidRDefault="00806F51" w:rsidP="00806F51">
            <w:pPr>
              <w:pStyle w:val="Standard"/>
              <w:widowControl w:val="0"/>
              <w:numPr>
                <w:ilvl w:val="0"/>
                <w:numId w:val="111"/>
              </w:numPr>
              <w:suppressAutoHyphens/>
              <w:autoSpaceDE/>
              <w:adjustRightInd/>
              <w:snapToGrid w:val="0"/>
              <w:jc w:val="both"/>
              <w:textAlignment w:val="baseline"/>
              <w:rPr>
                <w:rFonts w:asciiTheme="minorHAnsi" w:hAnsiTheme="minorHAnsi"/>
                <w:szCs w:val="20"/>
              </w:rPr>
            </w:pPr>
            <w:r w:rsidRPr="00806F51">
              <w:rPr>
                <w:rFonts w:asciiTheme="minorHAnsi" w:hAnsiTheme="minorHAnsi"/>
                <w:szCs w:val="20"/>
              </w:rPr>
              <w:t>dezynfekcja syfonów,</w:t>
            </w:r>
          </w:p>
          <w:p w:rsidR="00806F51" w:rsidRPr="00806F51" w:rsidRDefault="00806F51" w:rsidP="00806F51">
            <w:pPr>
              <w:pStyle w:val="Standard"/>
              <w:widowControl w:val="0"/>
              <w:numPr>
                <w:ilvl w:val="0"/>
                <w:numId w:val="111"/>
              </w:numPr>
              <w:suppressAutoHyphens/>
              <w:autoSpaceDE/>
              <w:adjustRightInd/>
              <w:snapToGrid w:val="0"/>
              <w:textAlignment w:val="baseline"/>
              <w:rPr>
                <w:rFonts w:asciiTheme="minorHAnsi" w:hAnsiTheme="minorHAnsi"/>
                <w:szCs w:val="20"/>
              </w:rPr>
            </w:pPr>
            <w:r w:rsidRPr="00806F51">
              <w:rPr>
                <w:rFonts w:asciiTheme="minorHAnsi" w:hAnsiTheme="minorHAnsi"/>
                <w:szCs w:val="20"/>
              </w:rPr>
              <w:t>kontrola temperatury w lodówce z próbkami</w:t>
            </w:r>
          </w:p>
        </w:tc>
      </w:tr>
      <w:tr w:rsidR="00806F51" w:rsidRPr="00806F51" w:rsidTr="00B66D2F">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2.</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tygodniu</w:t>
            </w:r>
          </w:p>
        </w:tc>
        <w:tc>
          <w:tcPr>
            <w:tcW w:w="1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opróżnionych szafek kuchennych i lodówek wewnątrz</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mycie glazury ( poza strefą opryskową)</w:t>
            </w:r>
          </w:p>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drzwi i ścian,</w:t>
            </w:r>
          </w:p>
        </w:tc>
      </w:tr>
      <w:tr w:rsidR="00806F51" w:rsidRPr="00806F51" w:rsidTr="00B66D2F">
        <w:tc>
          <w:tcPr>
            <w:tcW w:w="64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p>
        </w:tc>
        <w:tc>
          <w:tcPr>
            <w:tcW w:w="312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miesiącu lub razie potrzeby</w:t>
            </w:r>
          </w:p>
        </w:tc>
        <w:tc>
          <w:tcPr>
            <w:tcW w:w="1149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powierzchni lamp, punktów świetlnych po zdemontowaniu przez osobę uprawnioną,</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 rozmrażanie i mycie lodówek</w:t>
            </w:r>
          </w:p>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mycie kratek wentylacyjnych</w:t>
            </w:r>
          </w:p>
        </w:tc>
      </w:tr>
      <w:tr w:rsidR="00806F51" w:rsidRPr="00806F51" w:rsidTr="00B66D2F">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3.</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na kwartał  lub razie potrzeby</w:t>
            </w:r>
          </w:p>
        </w:tc>
        <w:tc>
          <w:tcPr>
            <w:tcW w:w="1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both"/>
              <w:rPr>
                <w:rFonts w:asciiTheme="minorHAnsi" w:hAnsiTheme="minorHAnsi"/>
                <w:szCs w:val="20"/>
              </w:rPr>
            </w:pPr>
            <w:r w:rsidRPr="00806F51">
              <w:rPr>
                <w:rFonts w:asciiTheme="minorHAnsi" w:hAnsiTheme="minorHAnsi"/>
                <w:szCs w:val="20"/>
              </w:rPr>
              <w:t xml:space="preserve"> -mycie okien,</w:t>
            </w:r>
          </w:p>
          <w:p w:rsidR="00806F51" w:rsidRPr="00806F51" w:rsidRDefault="00806F51" w:rsidP="00B66D2F">
            <w:pPr>
              <w:pStyle w:val="Standard"/>
              <w:jc w:val="both"/>
              <w:rPr>
                <w:rFonts w:asciiTheme="minorHAnsi" w:hAnsiTheme="minorHAnsi"/>
                <w:szCs w:val="20"/>
              </w:rPr>
            </w:pPr>
            <w:r w:rsidRPr="00806F51">
              <w:rPr>
                <w:rFonts w:asciiTheme="minorHAnsi" w:hAnsiTheme="minorHAnsi"/>
                <w:szCs w:val="20"/>
              </w:rPr>
              <w:t>-oczyszczanie ścian i sufitów,</w:t>
            </w:r>
          </w:p>
          <w:p w:rsidR="00806F51" w:rsidRPr="00806F51" w:rsidRDefault="00806F51" w:rsidP="00B66D2F">
            <w:pPr>
              <w:pStyle w:val="Standard"/>
              <w:snapToGrid w:val="0"/>
              <w:jc w:val="both"/>
              <w:rPr>
                <w:rFonts w:asciiTheme="minorHAnsi" w:hAnsiTheme="minorHAnsi"/>
                <w:szCs w:val="20"/>
              </w:rPr>
            </w:pPr>
          </w:p>
        </w:tc>
      </w:tr>
    </w:tbl>
    <w:p w:rsidR="00806F51" w:rsidRPr="00806F51" w:rsidRDefault="00806F51" w:rsidP="00806F51">
      <w:pPr>
        <w:pStyle w:val="Standard"/>
        <w:jc w:val="center"/>
        <w:rPr>
          <w:rFonts w:asciiTheme="minorHAnsi" w:hAnsiTheme="minorHAnsi"/>
          <w:b/>
          <w:bCs/>
          <w:szCs w:val="20"/>
        </w:rPr>
      </w:pPr>
    </w:p>
    <w:p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POMIESZCZENIE DO PRZECHOWYWANIA ZWŁOK</w:t>
      </w:r>
    </w:p>
    <w:tbl>
      <w:tblPr>
        <w:tblW w:w="15286" w:type="dxa"/>
        <w:tblInd w:w="-113" w:type="dxa"/>
        <w:tblLayout w:type="fixed"/>
        <w:tblCellMar>
          <w:left w:w="10" w:type="dxa"/>
          <w:right w:w="10" w:type="dxa"/>
        </w:tblCellMar>
        <w:tblLook w:val="0000" w:firstRow="0" w:lastRow="0" w:firstColumn="0" w:lastColumn="0" w:noHBand="0" w:noVBand="0"/>
      </w:tblPr>
      <w:tblGrid>
        <w:gridCol w:w="675"/>
        <w:gridCol w:w="3119"/>
        <w:gridCol w:w="11492"/>
      </w:tblGrid>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i dezynfekcja podłóg, klamek, włączników – każdorazowo po wywiezieniu zwłok,</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i dezynfekcja wózka do transportu zwłok – każdorazowo po użyciu,</w:t>
            </w:r>
          </w:p>
        </w:tc>
      </w:tr>
      <w:tr w:rsidR="00806F51" w:rsidRPr="00806F51"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tygodniu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i dezynfekcja ścian i podłóg</w:t>
            </w:r>
          </w:p>
        </w:tc>
      </w:tr>
    </w:tbl>
    <w:p w:rsidR="00806F51" w:rsidRPr="00806F51" w:rsidRDefault="00806F51" w:rsidP="00806F51">
      <w:pPr>
        <w:pStyle w:val="Standard"/>
        <w:jc w:val="both"/>
        <w:rPr>
          <w:rFonts w:asciiTheme="minorHAnsi" w:hAnsiTheme="minorHAnsi"/>
          <w:szCs w:val="20"/>
        </w:rPr>
      </w:pPr>
    </w:p>
    <w:p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WINDY TRANSPORTOWE</w:t>
      </w:r>
    </w:p>
    <w:tbl>
      <w:tblPr>
        <w:tblW w:w="15255" w:type="dxa"/>
        <w:tblInd w:w="-86" w:type="dxa"/>
        <w:tblLayout w:type="fixed"/>
        <w:tblCellMar>
          <w:left w:w="10" w:type="dxa"/>
          <w:right w:w="10" w:type="dxa"/>
        </w:tblCellMar>
        <w:tblLook w:val="0000" w:firstRow="0" w:lastRow="0" w:firstColumn="0" w:lastColumn="0" w:noHBand="0" w:noVBand="0"/>
      </w:tblPr>
      <w:tblGrid>
        <w:gridCol w:w="645"/>
        <w:gridCol w:w="3120"/>
        <w:gridCol w:w="11490"/>
      </w:tblGrid>
      <w:tr w:rsidR="00806F51" w:rsidRPr="00806F51" w:rsidTr="00B66D2F">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806F51" w:rsidRPr="00806F51" w:rsidTr="00B66D2F">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1.</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codziennie i  w razie potrzeby</w:t>
            </w:r>
          </w:p>
        </w:tc>
        <w:tc>
          <w:tcPr>
            <w:tcW w:w="1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i dezynfekcja – 2 x dziennie  i po każdym transporcie brudnym, - karta dezynfekcji</w:t>
            </w:r>
          </w:p>
        </w:tc>
      </w:tr>
      <w:tr w:rsidR="00806F51" w:rsidRPr="00806F51" w:rsidTr="00B66D2F">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2.</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tygodniu</w:t>
            </w:r>
          </w:p>
        </w:tc>
        <w:tc>
          <w:tcPr>
            <w:tcW w:w="1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polerowanie podłóg</w:t>
            </w:r>
          </w:p>
        </w:tc>
      </w:tr>
      <w:tr w:rsidR="00806F51" w:rsidRPr="00806F51" w:rsidTr="00B66D2F">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3.</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na kwartał  lub razie potrzeby</w:t>
            </w:r>
          </w:p>
        </w:tc>
        <w:tc>
          <w:tcPr>
            <w:tcW w:w="1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konserwacja podłóg</w:t>
            </w:r>
          </w:p>
        </w:tc>
      </w:tr>
    </w:tbl>
    <w:p w:rsidR="00806F51" w:rsidRPr="00806F51" w:rsidRDefault="00806F51" w:rsidP="00806F51">
      <w:pPr>
        <w:rPr>
          <w:rFonts w:asciiTheme="minorHAnsi" w:hAnsiTheme="minorHAnsi"/>
        </w:rPr>
        <w:sectPr w:rsidR="00806F51" w:rsidRPr="00806F51">
          <w:headerReference w:type="default" r:id="rId16"/>
          <w:footerReference w:type="default" r:id="rId17"/>
          <w:pgSz w:w="16838" w:h="11906" w:orient="landscape"/>
          <w:pgMar w:top="765" w:right="851" w:bottom="1134" w:left="851" w:header="709" w:footer="476" w:gutter="0"/>
          <w:cols w:space="708"/>
        </w:sectPr>
      </w:pPr>
    </w:p>
    <w:p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lastRenderedPageBreak/>
        <w:t>WYMAGANIA DOTYCZĄCE POSTĘPOWANIA SANITARNEGO DLA PRZYCHODNI ZOZ MSWIA W BYDGOSZCZY</w:t>
      </w:r>
    </w:p>
    <w:p w:rsidR="00806F51" w:rsidRPr="00806F51" w:rsidRDefault="00806F51" w:rsidP="00806F51">
      <w:pPr>
        <w:pStyle w:val="Standard"/>
        <w:rPr>
          <w:rFonts w:asciiTheme="minorHAnsi" w:hAnsiTheme="minorHAnsi"/>
          <w:szCs w:val="20"/>
        </w:rPr>
      </w:pPr>
    </w:p>
    <w:p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GABINETY  ZABIEGOWE</w:t>
      </w:r>
    </w:p>
    <w:p w:rsidR="00806F51" w:rsidRPr="00806F51" w:rsidRDefault="00806F51" w:rsidP="00806F51">
      <w:pPr>
        <w:pStyle w:val="Standard"/>
        <w:rPr>
          <w:rFonts w:asciiTheme="minorHAnsi" w:hAnsiTheme="minorHAnsi"/>
          <w:szCs w:val="20"/>
        </w:rPr>
      </w:pPr>
    </w:p>
    <w:tbl>
      <w:tblPr>
        <w:tblW w:w="14227" w:type="dxa"/>
        <w:tblInd w:w="-113" w:type="dxa"/>
        <w:tblLayout w:type="fixed"/>
        <w:tblCellMar>
          <w:left w:w="10" w:type="dxa"/>
          <w:right w:w="10" w:type="dxa"/>
        </w:tblCellMar>
        <w:tblLook w:val="0000" w:firstRow="0" w:lastRow="0" w:firstColumn="0" w:lastColumn="0" w:noHBand="0" w:noVBand="0"/>
      </w:tblPr>
      <w:tblGrid>
        <w:gridCol w:w="665"/>
        <w:gridCol w:w="2978"/>
        <w:gridCol w:w="10584"/>
      </w:tblGrid>
      <w:tr w:rsidR="00806F51" w:rsidRPr="00806F51" w:rsidTr="00B66D2F">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29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0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806F51" w:rsidRPr="00806F51" w:rsidTr="00B66D2F">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1.</w:t>
            </w:r>
          </w:p>
        </w:tc>
        <w:tc>
          <w:tcPr>
            <w:tcW w:w="29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dziennie i w razie potrzeby</w:t>
            </w:r>
          </w:p>
        </w:tc>
        <w:tc>
          <w:tcPr>
            <w:tcW w:w="10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i dezynfekcja  podłóg i cokołów</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parapetów, szafek, telefonów, komputerów, klamek, pozostałego wyposażenia gabinetu, w razie potrzeby ich dezynfekcja</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i dezynfekcja umywalek i dozowników z zewnątrz,</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opróżnianie, mycie i dezynfekcja pojemników na odpady, wymiana worków foliowych, transport odpadów do miejsca składowania,</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stojaków, stelaży, stolików, stołów zabiegowych, drzwi, futryn,</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i dezynfekcja foteli do badań, kozetek, stołów opatrunkowych – po każdym zabiegu,</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w razie potrzeby dezynfekcja aparatury medycznej,</w:t>
            </w:r>
          </w:p>
        </w:tc>
      </w:tr>
      <w:tr w:rsidR="00806F51" w:rsidRPr="00806F51" w:rsidTr="00B66D2F">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2.</w:t>
            </w:r>
          </w:p>
        </w:tc>
        <w:tc>
          <w:tcPr>
            <w:tcW w:w="29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tygodniu lub razie potrzeby</w:t>
            </w:r>
          </w:p>
        </w:tc>
        <w:tc>
          <w:tcPr>
            <w:tcW w:w="10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i dezynfekcja lodówek ( z zewnątrz),</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polerowanie podłóg,</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gruntowne oczyszczanie i dezynfekcja gabinetów zabiegowych</w:t>
            </w:r>
          </w:p>
        </w:tc>
      </w:tr>
      <w:tr w:rsidR="00806F51" w:rsidRPr="00806F51" w:rsidTr="00B66D2F">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4.</w:t>
            </w:r>
          </w:p>
        </w:tc>
        <w:tc>
          <w:tcPr>
            <w:tcW w:w="29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miesiącu lub razie potrzeby</w:t>
            </w:r>
          </w:p>
        </w:tc>
        <w:tc>
          <w:tcPr>
            <w:tcW w:w="10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806F51">
            <w:pPr>
              <w:pStyle w:val="Standard"/>
              <w:widowControl w:val="0"/>
              <w:numPr>
                <w:ilvl w:val="0"/>
                <w:numId w:val="112"/>
              </w:numPr>
              <w:suppressAutoHyphens/>
              <w:autoSpaceDE/>
              <w:adjustRightInd/>
              <w:snapToGrid w:val="0"/>
              <w:jc w:val="both"/>
              <w:textAlignment w:val="baseline"/>
              <w:rPr>
                <w:rFonts w:asciiTheme="minorHAnsi" w:hAnsiTheme="minorHAnsi"/>
                <w:szCs w:val="20"/>
              </w:rPr>
            </w:pPr>
            <w:r w:rsidRPr="00806F51">
              <w:rPr>
                <w:rFonts w:asciiTheme="minorHAnsi" w:hAnsiTheme="minorHAnsi"/>
                <w:szCs w:val="20"/>
              </w:rPr>
              <w:t>mycie kratek wentylacyjnych</w:t>
            </w:r>
          </w:p>
          <w:p w:rsidR="00806F51" w:rsidRPr="00806F51" w:rsidRDefault="00806F51" w:rsidP="00806F51">
            <w:pPr>
              <w:pStyle w:val="Standard"/>
              <w:widowControl w:val="0"/>
              <w:numPr>
                <w:ilvl w:val="0"/>
                <w:numId w:val="112"/>
              </w:numPr>
              <w:suppressAutoHyphens/>
              <w:autoSpaceDE/>
              <w:adjustRightInd/>
              <w:snapToGrid w:val="0"/>
              <w:textAlignment w:val="baseline"/>
              <w:rPr>
                <w:rFonts w:asciiTheme="minorHAnsi" w:hAnsiTheme="minorHAnsi"/>
                <w:szCs w:val="20"/>
              </w:rPr>
            </w:pPr>
            <w:r w:rsidRPr="00806F51">
              <w:rPr>
                <w:rFonts w:asciiTheme="minorHAnsi" w:hAnsiTheme="minorHAnsi"/>
                <w:szCs w:val="20"/>
              </w:rPr>
              <w:t>konserwacja podłóg</w:t>
            </w:r>
          </w:p>
        </w:tc>
      </w:tr>
    </w:tbl>
    <w:p w:rsidR="00806F51" w:rsidRPr="00806F51" w:rsidRDefault="00806F51" w:rsidP="00806F51">
      <w:pPr>
        <w:pStyle w:val="Standard"/>
        <w:rPr>
          <w:rFonts w:asciiTheme="minorHAnsi" w:hAnsiTheme="minorHAnsi"/>
          <w:szCs w:val="20"/>
        </w:rPr>
      </w:pPr>
    </w:p>
    <w:p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TOALETY, ŁAZIENKI</w:t>
      </w:r>
    </w:p>
    <w:tbl>
      <w:tblPr>
        <w:tblW w:w="14227" w:type="dxa"/>
        <w:tblInd w:w="-113" w:type="dxa"/>
        <w:tblLayout w:type="fixed"/>
        <w:tblCellMar>
          <w:left w:w="10" w:type="dxa"/>
          <w:right w:w="10" w:type="dxa"/>
        </w:tblCellMar>
        <w:tblLook w:val="0000" w:firstRow="0" w:lastRow="0" w:firstColumn="0" w:lastColumn="0" w:noHBand="0" w:noVBand="0"/>
      </w:tblPr>
      <w:tblGrid>
        <w:gridCol w:w="665"/>
        <w:gridCol w:w="2977"/>
        <w:gridCol w:w="10585"/>
      </w:tblGrid>
      <w:tr w:rsidR="00806F51" w:rsidRPr="00806F51" w:rsidTr="00B66D2F">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0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806F51" w:rsidRPr="00806F51" w:rsidTr="00B66D2F">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1.</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w:t>
            </w:r>
          </w:p>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2 X dziennie i w razie potrzeby</w:t>
            </w:r>
          </w:p>
        </w:tc>
        <w:tc>
          <w:tcPr>
            <w:tcW w:w="10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i dezynfekcja  sanitariatów ogólnodostępnych – wymagana karta kontroli czystości toalet – np. co 2 godz.</w:t>
            </w:r>
          </w:p>
        </w:tc>
      </w:tr>
      <w:tr w:rsidR="00806F51" w:rsidRPr="00806F51" w:rsidTr="00B66D2F">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2.</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dziennie</w:t>
            </w:r>
          </w:p>
        </w:tc>
        <w:tc>
          <w:tcPr>
            <w:tcW w:w="10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i dezynfekcja umywalek, baterii kranowych,</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i dezynfekcja sanitariatów (innych niż ogólnodostępne),</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opróżnianie, mycie i dezynfekcja pojemników na odpady, wymiana worków foliowych, transport odpadów do miejsca składowania,</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dezynfekcja syfonów, kratek ściekowych.</w:t>
            </w:r>
          </w:p>
        </w:tc>
      </w:tr>
    </w:tbl>
    <w:p w:rsidR="00806F51" w:rsidRPr="00806F51" w:rsidRDefault="00806F51" w:rsidP="00806F51">
      <w:pPr>
        <w:pStyle w:val="Standard"/>
        <w:rPr>
          <w:rFonts w:asciiTheme="minorHAnsi" w:hAnsiTheme="minorHAnsi"/>
          <w:szCs w:val="20"/>
        </w:rPr>
      </w:pPr>
    </w:p>
    <w:p w:rsidR="00806F51" w:rsidRPr="00806F51" w:rsidRDefault="00806F51" w:rsidP="00806F51">
      <w:pPr>
        <w:pStyle w:val="Standard"/>
        <w:jc w:val="center"/>
        <w:rPr>
          <w:rFonts w:asciiTheme="minorHAnsi" w:hAnsiTheme="minorHAnsi"/>
          <w:szCs w:val="20"/>
        </w:rPr>
      </w:pPr>
      <w:r w:rsidRPr="00806F51">
        <w:rPr>
          <w:rFonts w:asciiTheme="minorHAnsi" w:hAnsiTheme="minorHAnsi"/>
          <w:b/>
          <w:szCs w:val="20"/>
        </w:rPr>
        <w:t>KORYTARZE, POKOJE SOCJALNE, POMIESZCZENIA BIUROWE, GABINETY LEKARSKIE, MAGAZYNKI GOSPODARCZE, SZATNIE, DZIAŁ FARMACJ SZPITALNEJ, REHABILITACJA, PORADNIA ZDROWIA PSYCHICZNEGO, KAPLICA SZPITALNA</w:t>
      </w:r>
    </w:p>
    <w:p w:rsidR="00806F51" w:rsidRPr="00806F51" w:rsidRDefault="00806F51" w:rsidP="00806F51">
      <w:pPr>
        <w:pStyle w:val="Standard"/>
        <w:rPr>
          <w:rFonts w:asciiTheme="minorHAnsi" w:hAnsiTheme="minorHAnsi"/>
          <w:szCs w:val="20"/>
        </w:rPr>
      </w:pPr>
    </w:p>
    <w:tbl>
      <w:tblPr>
        <w:tblW w:w="14227" w:type="dxa"/>
        <w:tblInd w:w="-113" w:type="dxa"/>
        <w:tblLayout w:type="fixed"/>
        <w:tblCellMar>
          <w:left w:w="10" w:type="dxa"/>
          <w:right w:w="10" w:type="dxa"/>
        </w:tblCellMar>
        <w:tblLook w:val="0000" w:firstRow="0" w:lastRow="0" w:firstColumn="0" w:lastColumn="0" w:noHBand="0" w:noVBand="0"/>
      </w:tblPr>
      <w:tblGrid>
        <w:gridCol w:w="665"/>
        <w:gridCol w:w="2979"/>
        <w:gridCol w:w="10583"/>
      </w:tblGrid>
      <w:tr w:rsidR="00806F51" w:rsidRPr="00806F51" w:rsidTr="00B66D2F">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lastRenderedPageBreak/>
              <w:t>Lp.</w:t>
            </w:r>
          </w:p>
        </w:tc>
        <w:tc>
          <w:tcPr>
            <w:tcW w:w="29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0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806F51" w:rsidRPr="00806F51" w:rsidTr="00B66D2F">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1.</w:t>
            </w:r>
          </w:p>
        </w:tc>
        <w:tc>
          <w:tcPr>
            <w:tcW w:w="29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dziennie i w razie potrzeby</w:t>
            </w:r>
          </w:p>
        </w:tc>
        <w:tc>
          <w:tcPr>
            <w:tcW w:w="10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i w razie potrzeby dezynfekcja parapetów, szafek, telefonów, komputerów, klamek, pozostałego wyposażenia pomieszczeń,</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podłóg, cokolików, wycieraczek,</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umywalek, dozowników (z zewnątrz),</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opróżnianie, mycie i dezynfekcja pojemników na odpady, wymiana worków foliowych, transport odpadów do miejsca składowania,</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ławek, krzeseł,</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poręczy,</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mebli, regałów,</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klatki schodowej – głównej,</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i dezynfekcja w razie potrzeby materaców z Sali gimnastycznej,</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przeszkleń,</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-mycie schodów zewnętrznych prowadzących do budynku</w:t>
            </w:r>
          </w:p>
        </w:tc>
      </w:tr>
      <w:tr w:rsidR="00806F51" w:rsidRPr="00806F51" w:rsidTr="00B66D2F">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2.</w:t>
            </w:r>
          </w:p>
        </w:tc>
        <w:tc>
          <w:tcPr>
            <w:tcW w:w="29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tygodniu lub w razie potrzeby</w:t>
            </w:r>
          </w:p>
        </w:tc>
        <w:tc>
          <w:tcPr>
            <w:tcW w:w="10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glazury wokół umywalek,</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drzwi, kanap,</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kaloryferów,</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klatek schodowych - bocznych.</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polerowanie podłóg</w:t>
            </w:r>
          </w:p>
        </w:tc>
      </w:tr>
      <w:tr w:rsidR="00806F51" w:rsidRPr="00806F51" w:rsidTr="00B66D2F">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3.</w:t>
            </w:r>
          </w:p>
        </w:tc>
        <w:tc>
          <w:tcPr>
            <w:tcW w:w="29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w miesięcy lub w razie potrzeby</w:t>
            </w:r>
          </w:p>
        </w:tc>
        <w:tc>
          <w:tcPr>
            <w:tcW w:w="10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mycie lamperii na korytarzach, klatkach schodowych,</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kratek wentylacyjnych</w:t>
            </w:r>
          </w:p>
        </w:tc>
      </w:tr>
      <w:tr w:rsidR="00806F51" w:rsidRPr="00806F51" w:rsidTr="00B66D2F">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jc w:val="center"/>
              <w:rPr>
                <w:rFonts w:asciiTheme="minorHAnsi" w:hAnsiTheme="minorHAnsi"/>
                <w:szCs w:val="20"/>
              </w:rPr>
            </w:pPr>
            <w:r w:rsidRPr="00806F51">
              <w:rPr>
                <w:rFonts w:asciiTheme="minorHAnsi" w:hAnsiTheme="minorHAnsi"/>
                <w:szCs w:val="20"/>
              </w:rPr>
              <w:t>4.</w:t>
            </w:r>
          </w:p>
        </w:tc>
        <w:tc>
          <w:tcPr>
            <w:tcW w:w="29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Czynności wykonywane 1 x na kwartał</w:t>
            </w:r>
          </w:p>
        </w:tc>
        <w:tc>
          <w:tcPr>
            <w:tcW w:w="10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6F51" w:rsidRPr="00806F51" w:rsidRDefault="00806F51" w:rsidP="00B66D2F">
            <w:pPr>
              <w:pStyle w:val="Standard"/>
              <w:snapToGrid w:val="0"/>
              <w:rPr>
                <w:rFonts w:asciiTheme="minorHAnsi" w:hAnsiTheme="minorHAnsi"/>
                <w:szCs w:val="20"/>
              </w:rPr>
            </w:pPr>
            <w:r w:rsidRPr="00806F51">
              <w:rPr>
                <w:rFonts w:asciiTheme="minorHAnsi" w:hAnsiTheme="minorHAnsi"/>
                <w:szCs w:val="20"/>
              </w:rPr>
              <w:t>- konserwacja podłóg</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okien ,</w:t>
            </w:r>
          </w:p>
          <w:p w:rsidR="00806F51" w:rsidRPr="00806F51" w:rsidRDefault="00806F51" w:rsidP="00B66D2F">
            <w:pPr>
              <w:pStyle w:val="Standard"/>
              <w:rPr>
                <w:rFonts w:asciiTheme="minorHAnsi" w:hAnsiTheme="minorHAnsi"/>
                <w:szCs w:val="20"/>
              </w:rPr>
            </w:pPr>
            <w:r w:rsidRPr="00806F51">
              <w:rPr>
                <w:rFonts w:asciiTheme="minorHAnsi" w:hAnsiTheme="minorHAnsi"/>
                <w:szCs w:val="20"/>
              </w:rPr>
              <w:t>- mycie osłon oświetleniowych po uprzednim zdemontowaniu.</w:t>
            </w:r>
          </w:p>
        </w:tc>
      </w:tr>
    </w:tbl>
    <w:p w:rsidR="005376BC" w:rsidRDefault="005376BC" w:rsidP="004B2898">
      <w:pPr>
        <w:ind w:left="708" w:right="849" w:firstLine="708"/>
        <w:jc w:val="right"/>
        <w:rPr>
          <w:rFonts w:asciiTheme="minorHAnsi" w:hAnsiTheme="minorHAnsi"/>
        </w:rPr>
      </w:pPr>
    </w:p>
    <w:p w:rsidR="005376BC" w:rsidRDefault="005376BC" w:rsidP="004B2898">
      <w:pPr>
        <w:ind w:left="708" w:right="849" w:firstLine="708"/>
        <w:jc w:val="right"/>
        <w:rPr>
          <w:rFonts w:asciiTheme="minorHAnsi" w:hAnsiTheme="minorHAnsi"/>
        </w:rPr>
      </w:pPr>
    </w:p>
    <w:p w:rsidR="005376BC" w:rsidRDefault="005376BC" w:rsidP="004B2898">
      <w:pPr>
        <w:ind w:left="708" w:right="849" w:firstLine="708"/>
        <w:jc w:val="right"/>
        <w:rPr>
          <w:rFonts w:asciiTheme="minorHAnsi" w:hAnsiTheme="minorHAnsi"/>
        </w:rPr>
        <w:sectPr w:rsidR="005376BC" w:rsidSect="005376BC">
          <w:footnotePr>
            <w:pos w:val="beneathText"/>
          </w:footnotePr>
          <w:pgSz w:w="16837" w:h="11905" w:orient="landscape"/>
          <w:pgMar w:top="1417" w:right="1417" w:bottom="1417" w:left="1417" w:header="709" w:footer="709" w:gutter="0"/>
          <w:cols w:space="708"/>
          <w:titlePg/>
          <w:docGrid w:linePitch="360"/>
        </w:sectPr>
      </w:pPr>
    </w:p>
    <w:p w:rsidR="005376BC" w:rsidRPr="005376BC" w:rsidRDefault="005376BC" w:rsidP="005376BC">
      <w:pPr>
        <w:pStyle w:val="Nagwek2"/>
        <w:tabs>
          <w:tab w:val="right" w:pos="9071"/>
        </w:tabs>
        <w:rPr>
          <w:rFonts w:asciiTheme="minorHAnsi" w:hAnsiTheme="minorHAnsi"/>
          <w:bCs/>
          <w:i w:val="0"/>
          <w:szCs w:val="24"/>
        </w:rPr>
      </w:pPr>
      <w:proofErr w:type="spellStart"/>
      <w:r w:rsidRPr="005376BC">
        <w:rPr>
          <w:rFonts w:asciiTheme="minorHAnsi" w:hAnsiTheme="minorHAnsi"/>
          <w:i w:val="0"/>
          <w:szCs w:val="24"/>
        </w:rPr>
        <w:lastRenderedPageBreak/>
        <w:t>Ozn</w:t>
      </w:r>
      <w:proofErr w:type="spellEnd"/>
      <w:r w:rsidRPr="005376BC">
        <w:rPr>
          <w:rFonts w:asciiTheme="minorHAnsi" w:hAnsiTheme="minorHAnsi"/>
          <w:i w:val="0"/>
          <w:szCs w:val="24"/>
        </w:rPr>
        <w:t xml:space="preserve">. postępowania </w:t>
      </w:r>
      <w:r w:rsidR="00764E58">
        <w:rPr>
          <w:rFonts w:asciiTheme="minorHAnsi" w:hAnsiTheme="minorHAnsi"/>
          <w:i w:val="0"/>
          <w:szCs w:val="24"/>
        </w:rPr>
        <w:t>03/2018</w:t>
      </w:r>
      <w:r w:rsidRPr="005376BC">
        <w:rPr>
          <w:rFonts w:asciiTheme="minorHAnsi" w:hAnsiTheme="minorHAnsi"/>
          <w:i w:val="0"/>
          <w:szCs w:val="24"/>
        </w:rPr>
        <w:tab/>
      </w:r>
      <w:r w:rsidRPr="005376BC">
        <w:rPr>
          <w:rFonts w:asciiTheme="minorHAnsi" w:hAnsiTheme="minorHAnsi"/>
          <w:bCs/>
          <w:i w:val="0"/>
          <w:szCs w:val="24"/>
        </w:rPr>
        <w:t xml:space="preserve">załącznik nr 6 do </w:t>
      </w:r>
      <w:proofErr w:type="spellStart"/>
      <w:r w:rsidRPr="005376BC">
        <w:rPr>
          <w:rFonts w:asciiTheme="minorHAnsi" w:hAnsiTheme="minorHAnsi"/>
          <w:bCs/>
          <w:i w:val="0"/>
          <w:szCs w:val="24"/>
        </w:rPr>
        <w:t>siwz</w:t>
      </w:r>
      <w:proofErr w:type="spellEnd"/>
    </w:p>
    <w:p w:rsidR="005376BC" w:rsidRDefault="005376BC" w:rsidP="004B2898">
      <w:pPr>
        <w:ind w:left="708" w:right="849" w:firstLine="708"/>
        <w:jc w:val="right"/>
        <w:rPr>
          <w:rFonts w:asciiTheme="minorHAnsi" w:hAnsiTheme="minorHAnsi"/>
        </w:rPr>
      </w:pPr>
    </w:p>
    <w:p w:rsidR="005376BC" w:rsidRDefault="005376BC" w:rsidP="005376BC">
      <w:pPr>
        <w:ind w:right="849"/>
        <w:jc w:val="center"/>
        <w:rPr>
          <w:rFonts w:asciiTheme="minorHAnsi" w:hAnsiTheme="minorHAnsi"/>
        </w:rPr>
      </w:pPr>
      <w:r w:rsidRPr="000B7CA2">
        <w:rPr>
          <w:b/>
          <w:bCs/>
          <w:sz w:val="24"/>
          <w:szCs w:val="24"/>
          <w:lang w:eastAsia="pl-PL"/>
        </w:rPr>
        <w:t xml:space="preserve">Zestawienie powierzchni do sprzątania w </w:t>
      </w:r>
      <w:r>
        <w:rPr>
          <w:b/>
          <w:bCs/>
          <w:sz w:val="24"/>
          <w:szCs w:val="24"/>
          <w:lang w:eastAsia="pl-PL"/>
        </w:rPr>
        <w:t>SP W</w:t>
      </w:r>
      <w:r w:rsidRPr="000B7CA2">
        <w:rPr>
          <w:b/>
          <w:bCs/>
          <w:sz w:val="24"/>
          <w:szCs w:val="24"/>
          <w:lang w:eastAsia="pl-PL"/>
        </w:rPr>
        <w:t>ZOZ MSW</w:t>
      </w:r>
      <w:r>
        <w:rPr>
          <w:b/>
          <w:bCs/>
          <w:sz w:val="24"/>
          <w:szCs w:val="24"/>
          <w:lang w:eastAsia="pl-PL"/>
        </w:rPr>
        <w:t>iA</w:t>
      </w:r>
      <w:r w:rsidRPr="000B7CA2">
        <w:rPr>
          <w:b/>
          <w:bCs/>
          <w:sz w:val="24"/>
          <w:szCs w:val="24"/>
          <w:lang w:eastAsia="pl-PL"/>
        </w:rPr>
        <w:t xml:space="preserve"> w Bydgoszczy</w:t>
      </w:r>
    </w:p>
    <w:tbl>
      <w:tblPr>
        <w:tblW w:w="8969" w:type="dxa"/>
        <w:tblCellMar>
          <w:left w:w="10" w:type="dxa"/>
          <w:right w:w="10" w:type="dxa"/>
        </w:tblCellMar>
        <w:tblLook w:val="0000" w:firstRow="0" w:lastRow="0" w:firstColumn="0" w:lastColumn="0" w:noHBand="0" w:noVBand="0"/>
      </w:tblPr>
      <w:tblGrid>
        <w:gridCol w:w="880"/>
        <w:gridCol w:w="3669"/>
        <w:gridCol w:w="840"/>
        <w:gridCol w:w="880"/>
        <w:gridCol w:w="940"/>
        <w:gridCol w:w="820"/>
        <w:gridCol w:w="940"/>
      </w:tblGrid>
      <w:tr w:rsidR="005376BC" w:rsidRPr="005376BC" w:rsidTr="005376BC">
        <w:trPr>
          <w:trHeight w:val="300"/>
        </w:trPr>
        <w:tc>
          <w:tcPr>
            <w:tcW w:w="880" w:type="dxa"/>
            <w:tcBorders>
              <w:top w:val="single" w:sz="4" w:space="0" w:color="000000"/>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cs="Tahoma"/>
                <w:b/>
                <w:bCs/>
                <w:lang w:eastAsia="pl-PL"/>
              </w:rPr>
            </w:pPr>
            <w:r w:rsidRPr="005376BC">
              <w:rPr>
                <w:rFonts w:asciiTheme="minorHAnsi" w:hAnsiTheme="minorHAnsi" w:cs="Tahoma"/>
                <w:b/>
                <w:bCs/>
                <w:lang w:eastAsia="pl-PL"/>
              </w:rPr>
              <w:t>Lp.</w:t>
            </w:r>
          </w:p>
        </w:tc>
        <w:tc>
          <w:tcPr>
            <w:tcW w:w="3669" w:type="dxa"/>
            <w:tcBorders>
              <w:top w:val="single" w:sz="4" w:space="0" w:color="000000"/>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NAZWA POMIESZCZENIA</w:t>
            </w:r>
          </w:p>
        </w:tc>
        <w:tc>
          <w:tcPr>
            <w:tcW w:w="840" w:type="dxa"/>
            <w:tcBorders>
              <w:top w:val="single" w:sz="4" w:space="0" w:color="000000"/>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Strefa I</w:t>
            </w:r>
          </w:p>
        </w:tc>
        <w:tc>
          <w:tcPr>
            <w:tcW w:w="880" w:type="dxa"/>
            <w:tcBorders>
              <w:top w:val="single" w:sz="4" w:space="0" w:color="000000"/>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Strefa II</w:t>
            </w:r>
          </w:p>
        </w:tc>
        <w:tc>
          <w:tcPr>
            <w:tcW w:w="940" w:type="dxa"/>
            <w:tcBorders>
              <w:top w:val="single" w:sz="4" w:space="0" w:color="000000"/>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Strefa III</w:t>
            </w:r>
          </w:p>
        </w:tc>
        <w:tc>
          <w:tcPr>
            <w:tcW w:w="820" w:type="dxa"/>
            <w:tcBorders>
              <w:top w:val="single" w:sz="4" w:space="0" w:color="000000"/>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Strefa IV</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POW. (m²)</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cs="Tahoma"/>
                <w:b/>
                <w:bCs/>
                <w:lang w:eastAsia="pl-PL"/>
              </w:rPr>
            </w:pPr>
            <w:r w:rsidRPr="005376BC">
              <w:rPr>
                <w:rFonts w:asciiTheme="minorHAnsi" w:hAnsiTheme="minorHAnsi" w:cs="Tahoma"/>
                <w:b/>
                <w:bCs/>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OBIEKT - UL. MARKWARTA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 </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 </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cs="Tahoma"/>
                <w:b/>
                <w:bCs/>
                <w:lang w:eastAsia="pl-PL"/>
              </w:rPr>
            </w:pPr>
            <w:r w:rsidRPr="005376BC">
              <w:rPr>
                <w:rFonts w:asciiTheme="minorHAnsi" w:hAnsiTheme="minorHAnsi" w:cs="Tahoma"/>
                <w:b/>
                <w:bCs/>
                <w:lang w:eastAsia="pl-PL"/>
              </w:rPr>
              <w:t>I.</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CZĘŚĆ MEDYCZNA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 </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 </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both"/>
              <w:textAlignment w:val="auto"/>
              <w:rPr>
                <w:rFonts w:asciiTheme="minorHAnsi" w:hAnsiTheme="minorHAnsi" w:cs="Tahoma"/>
                <w:b/>
                <w:bCs/>
                <w:lang w:eastAsia="pl-PL"/>
              </w:rPr>
            </w:pPr>
            <w:r w:rsidRPr="005376BC">
              <w:rPr>
                <w:rFonts w:asciiTheme="minorHAnsi" w:hAnsiTheme="minorHAnsi" w:cs="Tahoma"/>
                <w:b/>
                <w:bCs/>
                <w:lang w:eastAsia="pl-PL"/>
              </w:rPr>
              <w:t>A</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both"/>
              <w:textAlignment w:val="auto"/>
              <w:rPr>
                <w:rFonts w:asciiTheme="minorHAnsi" w:hAnsiTheme="minorHAnsi"/>
                <w:b/>
                <w:bCs/>
                <w:lang w:eastAsia="pl-PL"/>
              </w:rPr>
            </w:pPr>
            <w:r w:rsidRPr="005376BC">
              <w:rPr>
                <w:rFonts w:asciiTheme="minorHAnsi" w:hAnsiTheme="minorHAnsi"/>
                <w:b/>
                <w:bCs/>
                <w:lang w:eastAsia="pl-PL"/>
              </w:rPr>
              <w:t>Oddziały szpitalne</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both"/>
              <w:textAlignment w:val="auto"/>
              <w:rPr>
                <w:rFonts w:asciiTheme="minorHAnsi" w:hAnsiTheme="minorHAnsi"/>
                <w:b/>
                <w:bCs/>
                <w:lang w:eastAsia="pl-PL"/>
              </w:rPr>
            </w:pPr>
            <w:r w:rsidRPr="005376BC">
              <w:rPr>
                <w:rFonts w:asciiTheme="minorHAnsi" w:hAnsiTheme="minorHAnsi"/>
                <w:b/>
                <w:bCs/>
                <w:lang w:eastAsia="pl-PL"/>
              </w:rPr>
              <w:t> </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both"/>
              <w:textAlignment w:val="auto"/>
              <w:rPr>
                <w:rFonts w:asciiTheme="minorHAnsi" w:hAnsiTheme="minorHAnsi"/>
                <w:b/>
                <w:bCs/>
                <w:lang w:eastAsia="pl-PL"/>
              </w:rPr>
            </w:pPr>
            <w:r w:rsidRPr="005376BC">
              <w:rPr>
                <w:rFonts w:asciiTheme="minorHAnsi" w:hAnsiTheme="minorHAnsi"/>
                <w:b/>
                <w:bCs/>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both"/>
              <w:textAlignment w:val="auto"/>
              <w:rPr>
                <w:rFonts w:asciiTheme="minorHAnsi" w:hAnsiTheme="minorHAnsi"/>
                <w:b/>
                <w:bCs/>
                <w:lang w:eastAsia="pl-PL"/>
              </w:rPr>
            </w:pPr>
            <w:r w:rsidRPr="005376BC">
              <w:rPr>
                <w:rFonts w:asciiTheme="minorHAnsi" w:hAnsiTheme="minorHAnsi"/>
                <w:b/>
                <w:bCs/>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both"/>
              <w:textAlignment w:val="auto"/>
              <w:rPr>
                <w:rFonts w:asciiTheme="minorHAnsi" w:hAnsiTheme="minorHAnsi"/>
                <w:b/>
                <w:bCs/>
                <w:lang w:eastAsia="pl-PL"/>
              </w:rPr>
            </w:pPr>
            <w:r w:rsidRPr="005376BC">
              <w:rPr>
                <w:rFonts w:asciiTheme="minorHAnsi" w:hAnsiTheme="minorHAnsi"/>
                <w:b/>
                <w:bCs/>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both"/>
              <w:textAlignment w:val="auto"/>
              <w:rPr>
                <w:rFonts w:asciiTheme="minorHAnsi" w:hAnsiTheme="minorHAnsi"/>
                <w:b/>
                <w:bCs/>
                <w:lang w:eastAsia="pl-PL"/>
              </w:rPr>
            </w:pPr>
            <w:r w:rsidRPr="005376BC">
              <w:rPr>
                <w:rFonts w:asciiTheme="minorHAnsi" w:hAnsiTheme="minorHAnsi"/>
                <w:b/>
                <w:bCs/>
                <w:lang w:eastAsia="pl-PL"/>
              </w:rPr>
              <w:t> </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Izba Przyjęć</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241,16</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97,64</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338,8</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2</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Izba Przyjęć Oddz. Położniczego</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44,02</w:t>
            </w:r>
          </w:p>
        </w:tc>
        <w:tc>
          <w:tcPr>
            <w:tcW w:w="940" w:type="dxa"/>
            <w:tcBorders>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44,02</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3</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Oddział IOM</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285,97</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285,97</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4</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Blok porodowy</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91,77</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91,77</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5</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Oddział Ginekolog-Położniczy</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574,61</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66,55</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641,16</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6</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Oddział neurologiczny z rehabilitacją</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479,65</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12,95</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492,6</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7</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Oddział chirurgiczny</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398,51</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95,33</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493,84</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8</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proofErr w:type="spellStart"/>
            <w:r w:rsidRPr="005376BC">
              <w:rPr>
                <w:rFonts w:asciiTheme="minorHAnsi" w:hAnsiTheme="minorHAnsi"/>
                <w:lang w:eastAsia="pl-PL"/>
              </w:rPr>
              <w:t>Pododz</w:t>
            </w:r>
            <w:proofErr w:type="spellEnd"/>
            <w:r w:rsidRPr="005376BC">
              <w:rPr>
                <w:rFonts w:asciiTheme="minorHAnsi" w:hAnsiTheme="minorHAnsi"/>
                <w:lang w:eastAsia="pl-PL"/>
              </w:rPr>
              <w:t>. Ginekologii</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309,72</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28,87</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338,59</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9</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ZOL</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768,26</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76,64</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844,9</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10</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Oddział chorób wewnętrznych</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358,74</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14,66</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373,4</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11</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Oddział Geriatrii</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408,34</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14,33</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422,67</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12</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Blok operacyjny</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536,41</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536,41</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13</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 xml:space="preserve">BDDOM </w:t>
            </w:r>
            <w:proofErr w:type="spellStart"/>
            <w:r w:rsidRPr="005376BC">
              <w:rPr>
                <w:rFonts w:asciiTheme="minorHAnsi" w:hAnsiTheme="minorHAnsi"/>
                <w:lang w:eastAsia="pl-PL"/>
              </w:rPr>
              <w:t>Vp</w:t>
            </w:r>
            <w:proofErr w:type="spellEnd"/>
            <w:r w:rsidRPr="005376BC">
              <w:rPr>
                <w:rFonts w:asciiTheme="minorHAnsi" w:hAnsiTheme="minorHAnsi"/>
                <w:lang w:eastAsia="pl-PL"/>
              </w:rPr>
              <w:t>+ Sala rehabilitacyjna WP</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174,14</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174,14</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b/>
                <w:bCs/>
                <w:lang w:eastAsia="pl-PL"/>
              </w:rPr>
            </w:pPr>
            <w:r w:rsidRPr="005376BC">
              <w:rPr>
                <w:rFonts w:asciiTheme="minorHAnsi" w:hAnsiTheme="minorHAnsi" w:cs="Tahoma"/>
                <w:b/>
                <w:bCs/>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SUMA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3757,15</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692,94</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628,18</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5078,27</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b/>
                <w:bCs/>
                <w:lang w:eastAsia="pl-PL"/>
              </w:rPr>
            </w:pPr>
            <w:r w:rsidRPr="005376BC">
              <w:rPr>
                <w:rFonts w:asciiTheme="minorHAnsi" w:hAnsiTheme="minorHAnsi" w:cs="Tahoma"/>
                <w:b/>
                <w:bCs/>
                <w:lang w:eastAsia="pl-PL"/>
              </w:rPr>
              <w:t>B</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Poradnie i Gabinety</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Poradnia dziecięca (poradnie, gabinet  zabiegowy)</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64,24</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43,47</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107,71</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2</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Poradnia Usprawniania Lecznictwa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266,2</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266,2</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3</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Poradnia chorób serca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36,9</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20,1</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57</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4</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Gabinet laryngologiczny</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29,6</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29,6</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5</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Gabinety lekarzy POZ</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86,87</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86,87</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6</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Poradnia endoskopowa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57</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57</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7</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Gabinet neurologiczny</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9,74</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9,74</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8</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 xml:space="preserve">Poradnia Laktacyjna </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12,63</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12,63</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9</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Gabinet urologiczny</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21,11</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19,3</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40,41</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10</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 xml:space="preserve">Gabinet </w:t>
            </w:r>
            <w:proofErr w:type="spellStart"/>
            <w:r w:rsidRPr="005376BC">
              <w:rPr>
                <w:rFonts w:asciiTheme="minorHAnsi" w:hAnsiTheme="minorHAnsi"/>
                <w:lang w:eastAsia="pl-PL"/>
              </w:rPr>
              <w:t>chirurgiczny-ortopedyczny</w:t>
            </w:r>
            <w:proofErr w:type="spellEnd"/>
            <w:r w:rsidRPr="005376BC">
              <w:rPr>
                <w:rFonts w:asciiTheme="minorHAnsi" w:hAnsiTheme="minorHAnsi"/>
                <w:lang w:eastAsia="pl-PL"/>
              </w:rPr>
              <w:t xml:space="preserve"> + zabiegowy</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31,79</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17,3</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49,09</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11</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Poradnia „K”</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55,65</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55,65</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12</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Poradnia medycyny pracy</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33,56</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33,56</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13</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Pomieszczenie pielęgniarek środowiskowych</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20,81</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20,81</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14</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 xml:space="preserve">Gabinet </w:t>
            </w:r>
            <w:proofErr w:type="spellStart"/>
            <w:r w:rsidRPr="005376BC">
              <w:rPr>
                <w:rFonts w:asciiTheme="minorHAnsi" w:hAnsiTheme="minorHAnsi"/>
                <w:lang w:eastAsia="pl-PL"/>
              </w:rPr>
              <w:t>zabiegowy+EKG</w:t>
            </w:r>
            <w:proofErr w:type="spellEnd"/>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19,6</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19,6</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15</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Poradnia okulistyczna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30,67</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30,67</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16</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Poradnia EEG</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12,69</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12,69</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17</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Gabinety stomatologiczne</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89,49</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89,49</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SUMA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627,21</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351,51</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978,72</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b/>
                <w:bCs/>
                <w:lang w:eastAsia="pl-PL"/>
              </w:rPr>
            </w:pPr>
            <w:r w:rsidRPr="005376BC">
              <w:rPr>
                <w:rFonts w:asciiTheme="minorHAnsi" w:hAnsiTheme="minorHAnsi" w:cs="Tahoma"/>
                <w:b/>
                <w:bCs/>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Pozostałe pomieszczenia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A14610" w:rsidRDefault="00A14610" w:rsidP="00A14610">
            <w:pPr>
              <w:widowControl/>
              <w:suppressAutoHyphens w:val="0"/>
              <w:jc w:val="right"/>
              <w:textAlignment w:val="auto"/>
              <w:rPr>
                <w:rFonts w:asciiTheme="minorHAnsi" w:hAnsiTheme="minorHAnsi" w:cs="Tahoma"/>
                <w:bCs/>
                <w:lang w:eastAsia="pl-PL"/>
              </w:rPr>
            </w:pPr>
            <w:r>
              <w:rPr>
                <w:rFonts w:asciiTheme="minorHAnsi" w:hAnsiTheme="minorHAnsi" w:cs="Tahoma"/>
                <w:bCs/>
                <w:lang w:eastAsia="pl-PL"/>
              </w:rPr>
              <w:t>1</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Punkty dystrybucji narzędzi</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6,07</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4,16</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10,23</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A14610" w:rsidP="00A14610">
            <w:pPr>
              <w:widowControl/>
              <w:suppressAutoHyphens w:val="0"/>
              <w:jc w:val="right"/>
              <w:textAlignment w:val="auto"/>
              <w:rPr>
                <w:rFonts w:asciiTheme="minorHAnsi" w:hAnsiTheme="minorHAnsi" w:cs="Tahoma"/>
                <w:lang w:eastAsia="pl-PL"/>
              </w:rPr>
            </w:pPr>
            <w:r>
              <w:rPr>
                <w:rFonts w:asciiTheme="minorHAnsi" w:hAnsiTheme="minorHAnsi" w:cs="Tahoma"/>
                <w:lang w:eastAsia="pl-PL"/>
              </w:rPr>
              <w:t>2</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Dział Farmacji Szpitalnej</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121,65</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121,65</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sidRPr="005376BC">
              <w:rPr>
                <w:rFonts w:asciiTheme="minorHAnsi" w:hAnsiTheme="minorHAnsi" w:cs="Tahoma"/>
                <w:lang w:eastAsia="pl-PL"/>
              </w:rPr>
              <w:lastRenderedPageBreak/>
              <w:t> </w:t>
            </w:r>
            <w:r w:rsidR="00A14610">
              <w:rPr>
                <w:rFonts w:asciiTheme="minorHAnsi" w:hAnsiTheme="minorHAnsi" w:cs="Tahoma"/>
                <w:lang w:eastAsia="pl-PL"/>
              </w:rPr>
              <w:t>3</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proofErr w:type="spellStart"/>
            <w:r w:rsidRPr="005376BC">
              <w:rPr>
                <w:rFonts w:asciiTheme="minorHAnsi" w:hAnsiTheme="minorHAnsi"/>
                <w:lang w:eastAsia="pl-PL"/>
              </w:rPr>
              <w:t>Promorte</w:t>
            </w:r>
            <w:proofErr w:type="spellEnd"/>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10</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sidRPr="005376BC">
              <w:rPr>
                <w:rFonts w:asciiTheme="minorHAnsi" w:hAnsiTheme="minorHAnsi" w:cs="Tahoma"/>
                <w:lang w:eastAsia="pl-PL"/>
              </w:rPr>
              <w:t> </w:t>
            </w:r>
            <w:r w:rsidR="00A14610">
              <w:rPr>
                <w:rFonts w:asciiTheme="minorHAnsi" w:hAnsiTheme="minorHAnsi" w:cs="Tahoma"/>
                <w:lang w:eastAsia="pl-PL"/>
              </w:rPr>
              <w:t>4</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Dystrybucja posiłków</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47,2</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47,2</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sidRPr="005376BC">
              <w:rPr>
                <w:rFonts w:asciiTheme="minorHAnsi" w:hAnsiTheme="minorHAnsi" w:cs="Tahoma"/>
                <w:lang w:eastAsia="pl-PL"/>
              </w:rPr>
              <w:t> </w:t>
            </w:r>
            <w:r w:rsidR="00A14610">
              <w:rPr>
                <w:rFonts w:asciiTheme="minorHAnsi" w:hAnsiTheme="minorHAnsi" w:cs="Tahoma"/>
                <w:lang w:eastAsia="pl-PL"/>
              </w:rPr>
              <w:t>5</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Magazyn brudnej bielizny , Magazyn odpadów</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21,3</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21,3</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sidRPr="005376BC">
              <w:rPr>
                <w:rFonts w:asciiTheme="minorHAnsi" w:hAnsiTheme="minorHAnsi" w:cs="Tahoma"/>
                <w:lang w:eastAsia="pl-PL"/>
              </w:rPr>
              <w:t> </w:t>
            </w:r>
            <w:r w:rsidR="00A14610">
              <w:rPr>
                <w:rFonts w:asciiTheme="minorHAnsi" w:hAnsiTheme="minorHAnsi" w:cs="Tahoma"/>
                <w:lang w:eastAsia="pl-PL"/>
              </w:rPr>
              <w:t>6</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Magazyn  bielizny</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15,8</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15,8</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SUMA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143,52</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82,66</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226,18</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b/>
                <w:bCs/>
                <w:lang w:eastAsia="pl-PL"/>
              </w:rPr>
            </w:pPr>
            <w:r w:rsidRPr="005376BC">
              <w:rPr>
                <w:rFonts w:asciiTheme="minorHAnsi" w:hAnsiTheme="minorHAnsi" w:cs="Tahoma"/>
                <w:b/>
                <w:bCs/>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POW. CAŁKOWITEJ CZĘŚCI MED.</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4527,88</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1127,11</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628,18</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6283,17</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b/>
                <w:bCs/>
                <w:lang w:eastAsia="pl-PL"/>
              </w:rPr>
            </w:pPr>
            <w:r w:rsidRPr="005376BC">
              <w:rPr>
                <w:rFonts w:asciiTheme="minorHAnsi" w:hAnsiTheme="minorHAnsi" w:cs="Tahoma"/>
                <w:b/>
                <w:bCs/>
                <w:lang w:eastAsia="pl-PL"/>
              </w:rPr>
              <w:t>II</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CZĘŚĆ NIEMEDYCZNA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A14610"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Rejestracja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57,86</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57,86</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A14610"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2</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Biura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211,28</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211,28</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A14610"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3</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Szatnie</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70,2</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70,2</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A14610"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4</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 xml:space="preserve">Sala </w:t>
            </w:r>
            <w:proofErr w:type="spellStart"/>
            <w:r w:rsidRPr="005376BC">
              <w:rPr>
                <w:rFonts w:asciiTheme="minorHAnsi" w:hAnsiTheme="minorHAnsi"/>
                <w:lang w:eastAsia="pl-PL"/>
              </w:rPr>
              <w:t>konferyncyjna</w:t>
            </w:r>
            <w:proofErr w:type="spellEnd"/>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112,44</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112,44</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A14610"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5</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 xml:space="preserve">Archiwum </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127,36</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127,36</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A14610"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6</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WC  i łazienki ogólnodostępne</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58,6</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58,6</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A14610"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7</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Korytarze i poczekalnie</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1269,26</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1269,26</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A14610"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8</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Klatki schodowe</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288,31</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288,31</w:t>
            </w:r>
          </w:p>
        </w:tc>
      </w:tr>
      <w:tr w:rsidR="005376BC" w:rsidRPr="005376BC" w:rsidTr="005376BC">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POW. CAŁKOWITEJ CZĘŚCI NIEMED.</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2136,71</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58,6</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2195,31</w:t>
            </w:r>
          </w:p>
        </w:tc>
      </w:tr>
      <w:tr w:rsidR="005376BC" w:rsidRPr="005376BC" w:rsidTr="005376BC">
        <w:trPr>
          <w:trHeight w:val="48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b/>
                <w:bCs/>
                <w:lang w:eastAsia="pl-PL"/>
              </w:rPr>
            </w:pPr>
            <w:r w:rsidRPr="005376BC">
              <w:rPr>
                <w:rFonts w:asciiTheme="minorHAnsi" w:hAnsiTheme="minorHAnsi" w:cs="Tahoma"/>
                <w:b/>
                <w:bCs/>
                <w:lang w:eastAsia="pl-PL"/>
              </w:rPr>
              <w:t> </w:t>
            </w:r>
          </w:p>
        </w:tc>
        <w:tc>
          <w:tcPr>
            <w:tcW w:w="3669" w:type="dxa"/>
            <w:tcBorders>
              <w:left w:val="single" w:sz="4" w:space="0" w:color="000000"/>
              <w:bottom w:val="single" w:sz="4" w:space="0" w:color="000000"/>
            </w:tcBorders>
            <w:shd w:val="clear" w:color="auto" w:fill="auto"/>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POWIERZCHNIA CAŁKOWITA OBIEKT MARKWARTA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2136,71</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4586,48</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1127,11</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628,18</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8478,48</w:t>
            </w:r>
          </w:p>
        </w:tc>
      </w:tr>
      <w:tr w:rsidR="005376BC" w:rsidRPr="005376BC" w:rsidTr="00A14610">
        <w:trPr>
          <w:trHeight w:val="300"/>
        </w:trPr>
        <w:tc>
          <w:tcPr>
            <w:tcW w:w="880" w:type="dxa"/>
            <w:tcBorders>
              <w:left w:val="single" w:sz="4" w:space="0" w:color="000000"/>
              <w:bottom w:val="single" w:sz="4" w:space="0" w:color="auto"/>
            </w:tcBorders>
            <w:shd w:val="clear" w:color="auto" w:fill="auto"/>
            <w:noWrap/>
            <w:tcMar>
              <w:top w:w="0" w:type="dxa"/>
              <w:left w:w="70" w:type="dxa"/>
              <w:bottom w:w="0" w:type="dxa"/>
              <w:right w:w="70" w:type="dxa"/>
            </w:tcMar>
            <w:vAlign w:val="bottom"/>
          </w:tcPr>
          <w:p w:rsidR="005376BC" w:rsidRPr="005376BC" w:rsidRDefault="00A14610" w:rsidP="005376BC">
            <w:pPr>
              <w:widowControl/>
              <w:suppressAutoHyphens w:val="0"/>
              <w:jc w:val="right"/>
              <w:textAlignment w:val="auto"/>
              <w:rPr>
                <w:rFonts w:asciiTheme="minorHAnsi" w:hAnsiTheme="minorHAnsi" w:cs="Tahoma"/>
                <w:b/>
                <w:bCs/>
                <w:lang w:eastAsia="pl-PL"/>
              </w:rPr>
            </w:pPr>
            <w:r>
              <w:rPr>
                <w:rFonts w:asciiTheme="minorHAnsi" w:hAnsiTheme="minorHAnsi" w:cs="Tahoma"/>
                <w:b/>
                <w:bCs/>
                <w:lang w:eastAsia="pl-PL"/>
              </w:rPr>
              <w:t>III</w:t>
            </w:r>
            <w:r w:rsidR="005376BC" w:rsidRPr="005376BC">
              <w:rPr>
                <w:rFonts w:asciiTheme="minorHAnsi" w:hAnsiTheme="minorHAnsi" w:cs="Tahoma"/>
                <w:b/>
                <w:bCs/>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Obiekt - UL. KOPERNIKA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r>
      <w:tr w:rsidR="005376BC" w:rsidRPr="005376BC" w:rsidTr="00A14610">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5376BC" w:rsidRPr="005376BC" w:rsidRDefault="00A14610" w:rsidP="00A14610">
            <w:pPr>
              <w:widowControl/>
              <w:suppressAutoHyphens w:val="0"/>
              <w:jc w:val="right"/>
              <w:textAlignment w:val="auto"/>
              <w:rPr>
                <w:rFonts w:asciiTheme="minorHAnsi" w:hAnsiTheme="minorHAnsi"/>
                <w:lang w:eastAsia="pl-PL"/>
              </w:rPr>
            </w:pPr>
            <w:r>
              <w:rPr>
                <w:rFonts w:asciiTheme="minorHAnsi" w:hAnsiTheme="minorHAnsi"/>
                <w:lang w:eastAsia="pl-PL"/>
              </w:rPr>
              <w:t>A</w:t>
            </w:r>
          </w:p>
        </w:tc>
        <w:tc>
          <w:tcPr>
            <w:tcW w:w="3669" w:type="dxa"/>
            <w:tcBorders>
              <w:left w:val="single" w:sz="4" w:space="0" w:color="auto"/>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CZĘŚĆ MEDYCZNA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r>
      <w:tr w:rsidR="005376BC" w:rsidRPr="005376BC" w:rsidTr="00A14610">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5376BC" w:rsidRPr="005376BC" w:rsidRDefault="00A14610" w:rsidP="00A14610">
            <w:pPr>
              <w:widowControl/>
              <w:suppressAutoHyphens w:val="0"/>
              <w:jc w:val="right"/>
              <w:textAlignment w:val="auto"/>
              <w:rPr>
                <w:rFonts w:asciiTheme="minorHAnsi" w:hAnsiTheme="minorHAnsi"/>
                <w:lang w:eastAsia="pl-PL"/>
              </w:rPr>
            </w:pPr>
            <w:r>
              <w:rPr>
                <w:rFonts w:asciiTheme="minorHAnsi" w:hAnsiTheme="minorHAnsi"/>
                <w:lang w:eastAsia="pl-PL"/>
              </w:rPr>
              <w:t>1</w:t>
            </w:r>
          </w:p>
        </w:tc>
        <w:tc>
          <w:tcPr>
            <w:tcW w:w="3669" w:type="dxa"/>
            <w:tcBorders>
              <w:left w:val="single" w:sz="4" w:space="0" w:color="auto"/>
              <w:bottom w:val="single" w:sz="4" w:space="0" w:color="000000"/>
            </w:tcBorders>
            <w:shd w:val="clear" w:color="auto" w:fill="auto"/>
            <w:noWrap/>
            <w:tcMar>
              <w:top w:w="0" w:type="dxa"/>
              <w:left w:w="70" w:type="dxa"/>
              <w:bottom w:w="0" w:type="dxa"/>
              <w:right w:w="70" w:type="dxa"/>
            </w:tcMar>
            <w:vAlign w:val="bottom"/>
          </w:tcPr>
          <w:p w:rsidR="005376BC" w:rsidRPr="00A14610" w:rsidRDefault="005376BC" w:rsidP="005376BC">
            <w:pPr>
              <w:widowControl/>
              <w:suppressAutoHyphens w:val="0"/>
              <w:textAlignment w:val="auto"/>
              <w:rPr>
                <w:rFonts w:asciiTheme="minorHAnsi" w:hAnsiTheme="minorHAnsi"/>
                <w:bCs/>
                <w:lang w:eastAsia="pl-PL"/>
              </w:rPr>
            </w:pPr>
            <w:proofErr w:type="spellStart"/>
            <w:r w:rsidRPr="00A14610">
              <w:rPr>
                <w:rFonts w:asciiTheme="minorHAnsi" w:hAnsiTheme="minorHAnsi"/>
                <w:bCs/>
                <w:lang w:eastAsia="pl-PL"/>
              </w:rPr>
              <w:t>Gab</w:t>
            </w:r>
            <w:proofErr w:type="spellEnd"/>
            <w:r w:rsidRPr="00A14610">
              <w:rPr>
                <w:rFonts w:asciiTheme="minorHAnsi" w:hAnsiTheme="minorHAnsi"/>
                <w:bCs/>
                <w:lang w:eastAsia="pl-PL"/>
              </w:rPr>
              <w:t>. Lekarski</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22,84</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r>
      <w:tr w:rsidR="005376BC" w:rsidRPr="005376BC" w:rsidTr="00A14610">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5376BC" w:rsidRPr="005376BC" w:rsidRDefault="00A14610" w:rsidP="00A14610">
            <w:pPr>
              <w:widowControl/>
              <w:suppressAutoHyphens w:val="0"/>
              <w:jc w:val="right"/>
              <w:textAlignment w:val="auto"/>
              <w:rPr>
                <w:rFonts w:asciiTheme="minorHAnsi" w:hAnsiTheme="minorHAnsi"/>
                <w:lang w:eastAsia="pl-PL"/>
              </w:rPr>
            </w:pPr>
            <w:r>
              <w:rPr>
                <w:rFonts w:asciiTheme="minorHAnsi" w:hAnsiTheme="minorHAnsi"/>
                <w:lang w:eastAsia="pl-PL"/>
              </w:rPr>
              <w:t>B</w:t>
            </w:r>
          </w:p>
        </w:tc>
        <w:tc>
          <w:tcPr>
            <w:tcW w:w="3669" w:type="dxa"/>
            <w:tcBorders>
              <w:left w:val="single" w:sz="4" w:space="0" w:color="auto"/>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CZĘŚĆ NIEMEDYCZNA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r>
      <w:tr w:rsidR="005376BC" w:rsidRPr="005376BC" w:rsidTr="00A14610">
        <w:trPr>
          <w:trHeight w:val="255"/>
        </w:trPr>
        <w:tc>
          <w:tcPr>
            <w:tcW w:w="88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5376BC" w:rsidRPr="005376BC" w:rsidRDefault="00A14610" w:rsidP="00A14610">
            <w:pPr>
              <w:widowControl/>
              <w:suppressAutoHyphens w:val="0"/>
              <w:jc w:val="right"/>
              <w:textAlignment w:val="auto"/>
              <w:rPr>
                <w:rFonts w:asciiTheme="minorHAnsi" w:hAnsiTheme="minorHAnsi"/>
                <w:lang w:eastAsia="pl-PL"/>
              </w:rPr>
            </w:pPr>
            <w:r>
              <w:rPr>
                <w:rFonts w:asciiTheme="minorHAnsi" w:hAnsiTheme="minorHAnsi"/>
                <w:lang w:eastAsia="pl-PL"/>
              </w:rPr>
              <w:t>1</w:t>
            </w:r>
          </w:p>
        </w:tc>
        <w:tc>
          <w:tcPr>
            <w:tcW w:w="3669" w:type="dxa"/>
            <w:tcBorders>
              <w:left w:val="single" w:sz="4" w:space="0" w:color="auto"/>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PZP</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124,16</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r>
      <w:tr w:rsidR="005376BC" w:rsidRPr="005376BC" w:rsidTr="00A14610">
        <w:trPr>
          <w:trHeight w:val="255"/>
        </w:trPr>
        <w:tc>
          <w:tcPr>
            <w:tcW w:w="88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5376BC" w:rsidRPr="005376BC" w:rsidRDefault="005376BC" w:rsidP="00A14610">
            <w:pPr>
              <w:widowControl/>
              <w:suppressAutoHyphens w:val="0"/>
              <w:jc w:val="right"/>
              <w:textAlignment w:val="auto"/>
              <w:rPr>
                <w:rFonts w:asciiTheme="minorHAnsi" w:hAnsiTheme="minorHAnsi"/>
                <w:lang w:eastAsia="pl-PL"/>
              </w:rPr>
            </w:pPr>
          </w:p>
        </w:tc>
        <w:tc>
          <w:tcPr>
            <w:tcW w:w="3669" w:type="dxa"/>
            <w:tcBorders>
              <w:left w:val="single" w:sz="4" w:space="0" w:color="auto"/>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A14610">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SUMA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124,16</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22,84</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147</w:t>
            </w:r>
          </w:p>
        </w:tc>
      </w:tr>
      <w:tr w:rsidR="005376BC" w:rsidRPr="005376BC" w:rsidTr="00A14610">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5376BC" w:rsidRPr="005376BC" w:rsidRDefault="005376BC" w:rsidP="00A14610">
            <w:pPr>
              <w:widowControl/>
              <w:suppressAutoHyphens w:val="0"/>
              <w:jc w:val="right"/>
              <w:textAlignment w:val="auto"/>
              <w:rPr>
                <w:rFonts w:asciiTheme="minorHAnsi" w:hAnsiTheme="minorHAnsi"/>
                <w:lang w:eastAsia="pl-PL"/>
              </w:rPr>
            </w:pPr>
          </w:p>
        </w:tc>
        <w:tc>
          <w:tcPr>
            <w:tcW w:w="3669" w:type="dxa"/>
            <w:tcBorders>
              <w:left w:val="single" w:sz="4" w:space="0" w:color="auto"/>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 xml:space="preserve">POWIERZCHNIA CAŁKOWITA </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A8672B">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2260,</w:t>
            </w:r>
            <w:r w:rsidR="00A8672B">
              <w:rPr>
                <w:rFonts w:asciiTheme="minorHAnsi" w:hAnsiTheme="minorHAnsi"/>
                <w:b/>
                <w:bCs/>
                <w:lang w:eastAsia="pl-PL"/>
              </w:rPr>
              <w:t>87</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4609,3</w:t>
            </w:r>
            <w:r w:rsidR="00A8672B">
              <w:rPr>
                <w:rFonts w:asciiTheme="minorHAnsi" w:hAnsiTheme="minorHAnsi"/>
                <w:b/>
                <w:bCs/>
                <w:lang w:eastAsia="pl-PL"/>
              </w:rPr>
              <w:t>2</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1127,11</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628,18</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8625,48</w:t>
            </w:r>
          </w:p>
        </w:tc>
      </w:tr>
    </w:tbl>
    <w:p w:rsidR="00A14610" w:rsidRDefault="00A14610" w:rsidP="004B2898">
      <w:pPr>
        <w:ind w:left="708" w:right="849" w:firstLine="708"/>
        <w:jc w:val="right"/>
        <w:rPr>
          <w:rFonts w:asciiTheme="minorHAnsi" w:hAnsiTheme="minorHAnsi"/>
        </w:rPr>
        <w:sectPr w:rsidR="00A14610" w:rsidSect="005376BC">
          <w:footnotePr>
            <w:pos w:val="beneathText"/>
          </w:footnotePr>
          <w:pgSz w:w="11905" w:h="16837"/>
          <w:pgMar w:top="1417" w:right="1417" w:bottom="1417" w:left="1417" w:header="709" w:footer="709" w:gutter="0"/>
          <w:cols w:space="708"/>
          <w:titlePg/>
          <w:docGrid w:linePitch="360"/>
        </w:sectPr>
      </w:pPr>
    </w:p>
    <w:p w:rsidR="00A14610" w:rsidRPr="005376BC" w:rsidRDefault="00764E58" w:rsidP="00A14610">
      <w:pPr>
        <w:pStyle w:val="Nagwek2"/>
        <w:tabs>
          <w:tab w:val="right" w:pos="9071"/>
        </w:tabs>
        <w:rPr>
          <w:rFonts w:asciiTheme="minorHAnsi" w:hAnsiTheme="minorHAnsi"/>
          <w:bCs/>
          <w:i w:val="0"/>
          <w:szCs w:val="24"/>
        </w:rPr>
      </w:pPr>
      <w:proofErr w:type="spellStart"/>
      <w:r>
        <w:rPr>
          <w:rFonts w:asciiTheme="minorHAnsi" w:hAnsiTheme="minorHAnsi"/>
          <w:i w:val="0"/>
          <w:szCs w:val="24"/>
        </w:rPr>
        <w:lastRenderedPageBreak/>
        <w:t>Ozn</w:t>
      </w:r>
      <w:proofErr w:type="spellEnd"/>
      <w:r>
        <w:rPr>
          <w:rFonts w:asciiTheme="minorHAnsi" w:hAnsiTheme="minorHAnsi"/>
          <w:i w:val="0"/>
          <w:szCs w:val="24"/>
        </w:rPr>
        <w:t>. postępowania 03/2018</w:t>
      </w:r>
      <w:r w:rsidR="00A14610" w:rsidRPr="005376BC">
        <w:rPr>
          <w:rFonts w:asciiTheme="minorHAnsi" w:hAnsiTheme="minorHAnsi"/>
          <w:i w:val="0"/>
          <w:szCs w:val="24"/>
        </w:rPr>
        <w:tab/>
      </w:r>
      <w:r w:rsidR="00A14610">
        <w:rPr>
          <w:rFonts w:asciiTheme="minorHAnsi" w:hAnsiTheme="minorHAnsi"/>
          <w:bCs/>
          <w:i w:val="0"/>
          <w:szCs w:val="24"/>
        </w:rPr>
        <w:t>załącznik nr 7</w:t>
      </w:r>
      <w:r w:rsidR="00A14610" w:rsidRPr="005376BC">
        <w:rPr>
          <w:rFonts w:asciiTheme="minorHAnsi" w:hAnsiTheme="minorHAnsi"/>
          <w:bCs/>
          <w:i w:val="0"/>
          <w:szCs w:val="24"/>
        </w:rPr>
        <w:t xml:space="preserve"> do </w:t>
      </w:r>
      <w:proofErr w:type="spellStart"/>
      <w:r w:rsidR="00A14610" w:rsidRPr="005376BC">
        <w:rPr>
          <w:rFonts w:asciiTheme="minorHAnsi" w:hAnsiTheme="minorHAnsi"/>
          <w:bCs/>
          <w:i w:val="0"/>
          <w:szCs w:val="24"/>
        </w:rPr>
        <w:t>siwz</w:t>
      </w:r>
      <w:proofErr w:type="spellEnd"/>
    </w:p>
    <w:p w:rsidR="005376BC" w:rsidRDefault="005376BC" w:rsidP="004B2898">
      <w:pPr>
        <w:ind w:left="708" w:right="849" w:firstLine="708"/>
        <w:jc w:val="right"/>
        <w:rPr>
          <w:rFonts w:asciiTheme="minorHAnsi" w:hAnsiTheme="minorHAnsi"/>
        </w:rPr>
      </w:pPr>
    </w:p>
    <w:p w:rsidR="00A14610" w:rsidRDefault="00A14610" w:rsidP="00A14610">
      <w:pPr>
        <w:pStyle w:val="Standard"/>
      </w:pPr>
    </w:p>
    <w:p w:rsidR="00A14610" w:rsidRDefault="00A14610" w:rsidP="00A14610">
      <w:pPr>
        <w:pStyle w:val="Standard"/>
        <w:jc w:val="center"/>
        <w:rPr>
          <w:b/>
        </w:rPr>
      </w:pPr>
      <w:r>
        <w:rPr>
          <w:b/>
        </w:rPr>
        <w:t>MATERIAŁY ZUŻYWALNE</w:t>
      </w:r>
    </w:p>
    <w:p w:rsidR="00A14610" w:rsidRDefault="00A14610" w:rsidP="00A14610">
      <w:pPr>
        <w:pStyle w:val="Standard"/>
      </w:pPr>
    </w:p>
    <w:p w:rsidR="00A14610" w:rsidRDefault="00A14610" w:rsidP="00A14610">
      <w:pPr>
        <w:pStyle w:val="Standard"/>
      </w:pPr>
    </w:p>
    <w:p w:rsidR="00A14610" w:rsidRPr="00A14610" w:rsidRDefault="00A14610" w:rsidP="00632E48">
      <w:pPr>
        <w:pStyle w:val="Standard"/>
        <w:widowControl w:val="0"/>
        <w:numPr>
          <w:ilvl w:val="1"/>
          <w:numId w:val="47"/>
        </w:numPr>
        <w:suppressAutoHyphens/>
        <w:autoSpaceDE/>
        <w:adjustRightInd/>
        <w:ind w:left="0" w:firstLine="0"/>
        <w:textAlignment w:val="baseline"/>
        <w:rPr>
          <w:rFonts w:asciiTheme="minorHAnsi" w:hAnsiTheme="minorHAnsi"/>
          <w:b/>
          <w:sz w:val="24"/>
        </w:rPr>
      </w:pPr>
      <w:r w:rsidRPr="00A14610">
        <w:rPr>
          <w:rFonts w:asciiTheme="minorHAnsi" w:hAnsiTheme="minorHAnsi"/>
          <w:b/>
          <w:sz w:val="24"/>
        </w:rPr>
        <w:t>Wkłady do koszy na śmieci zabezpiecza Wykonawca wg. podziału:</w:t>
      </w:r>
    </w:p>
    <w:p w:rsidR="00A14610" w:rsidRPr="00A14610" w:rsidRDefault="00A14610" w:rsidP="00A14610">
      <w:pPr>
        <w:pStyle w:val="Standard"/>
        <w:rPr>
          <w:rFonts w:asciiTheme="minorHAnsi" w:hAnsiTheme="minorHAnsi"/>
          <w:b/>
          <w:sz w:val="24"/>
        </w:rPr>
      </w:pPr>
    </w:p>
    <w:p w:rsidR="00A14610" w:rsidRPr="00A14610" w:rsidRDefault="00A14610" w:rsidP="00A14610">
      <w:pPr>
        <w:pStyle w:val="Standard"/>
        <w:rPr>
          <w:rFonts w:asciiTheme="minorHAnsi" w:hAnsiTheme="minorHAnsi"/>
          <w:b/>
          <w:sz w:val="24"/>
        </w:rPr>
      </w:pPr>
      <w:r w:rsidRPr="00A14610">
        <w:rPr>
          <w:rFonts w:asciiTheme="minorHAnsi" w:hAnsiTheme="minorHAnsi"/>
          <w:b/>
          <w:sz w:val="24"/>
        </w:rPr>
        <w:t>Średnioroczne zużycie worków</w:t>
      </w:r>
    </w:p>
    <w:p w:rsidR="00A14610" w:rsidRDefault="00A14610" w:rsidP="00A14610">
      <w:pPr>
        <w:jc w:val="both"/>
        <w:rPr>
          <w:rFonts w:asciiTheme="minorHAnsi" w:hAnsiTheme="minorHAnsi"/>
          <w:b/>
          <w:sz w:val="24"/>
          <w:szCs w:val="24"/>
        </w:rPr>
      </w:pPr>
    </w:p>
    <w:p w:rsidR="00A14610" w:rsidRPr="00A14610" w:rsidRDefault="00A14610" w:rsidP="00A14610">
      <w:pPr>
        <w:jc w:val="both"/>
        <w:rPr>
          <w:rFonts w:asciiTheme="minorHAnsi" w:hAnsiTheme="minorHAnsi"/>
          <w:sz w:val="24"/>
          <w:szCs w:val="24"/>
        </w:rPr>
      </w:pPr>
      <w:r w:rsidRPr="00A14610">
        <w:rPr>
          <w:rFonts w:asciiTheme="minorHAnsi" w:hAnsiTheme="minorHAnsi"/>
          <w:b/>
          <w:sz w:val="24"/>
          <w:szCs w:val="24"/>
        </w:rPr>
        <w:t>1)na opady medyczne</w:t>
      </w:r>
    </w:p>
    <w:p w:rsidR="00A14610" w:rsidRPr="00A14610" w:rsidRDefault="00A14610" w:rsidP="00A14610">
      <w:pPr>
        <w:tabs>
          <w:tab w:val="left" w:pos="1983"/>
        </w:tabs>
        <w:ind w:left="284"/>
        <w:rPr>
          <w:rFonts w:asciiTheme="minorHAnsi" w:hAnsiTheme="minorHAnsi"/>
          <w:sz w:val="24"/>
          <w:szCs w:val="24"/>
        </w:rPr>
      </w:pPr>
      <w:r w:rsidRPr="00A14610">
        <w:rPr>
          <w:rFonts w:asciiTheme="minorHAnsi" w:hAnsiTheme="minorHAnsi"/>
          <w:b/>
          <w:sz w:val="24"/>
          <w:szCs w:val="24"/>
        </w:rPr>
        <w:t>Czerwone 120l -</w:t>
      </w:r>
      <w:r w:rsidRPr="00A14610">
        <w:rPr>
          <w:rFonts w:asciiTheme="minorHAnsi" w:hAnsiTheme="minorHAnsi"/>
          <w:sz w:val="24"/>
          <w:szCs w:val="24"/>
        </w:rPr>
        <w:t>28440 szt.</w:t>
      </w:r>
    </w:p>
    <w:p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Czerwone 60l -</w:t>
      </w:r>
      <w:r w:rsidRPr="00A14610">
        <w:rPr>
          <w:rFonts w:asciiTheme="minorHAnsi" w:hAnsiTheme="minorHAnsi"/>
          <w:sz w:val="24"/>
          <w:szCs w:val="24"/>
        </w:rPr>
        <w:t xml:space="preserve"> 40320 szt.</w:t>
      </w:r>
      <w:r w:rsidRPr="00A14610">
        <w:rPr>
          <w:rFonts w:asciiTheme="minorHAnsi" w:hAnsiTheme="minorHAnsi"/>
          <w:sz w:val="24"/>
          <w:szCs w:val="24"/>
        </w:rPr>
        <w:tab/>
      </w:r>
    </w:p>
    <w:p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 xml:space="preserve">Czerwone 35l - </w:t>
      </w:r>
      <w:r w:rsidRPr="00A14610">
        <w:rPr>
          <w:rFonts w:asciiTheme="minorHAnsi" w:hAnsiTheme="minorHAnsi"/>
          <w:sz w:val="24"/>
          <w:szCs w:val="24"/>
        </w:rPr>
        <w:t>38880 szt.</w:t>
      </w:r>
    </w:p>
    <w:p w:rsidR="00A14610" w:rsidRPr="00A14610" w:rsidRDefault="00A14610" w:rsidP="00A14610">
      <w:pPr>
        <w:rPr>
          <w:rFonts w:asciiTheme="minorHAnsi" w:hAnsiTheme="minorHAnsi"/>
          <w:sz w:val="24"/>
          <w:szCs w:val="24"/>
        </w:rPr>
      </w:pPr>
    </w:p>
    <w:p w:rsidR="00A14610" w:rsidRPr="00A14610" w:rsidRDefault="00A14610" w:rsidP="00A14610">
      <w:pPr>
        <w:pStyle w:val="Standard"/>
        <w:jc w:val="both"/>
        <w:rPr>
          <w:rFonts w:asciiTheme="minorHAnsi" w:hAnsiTheme="minorHAnsi"/>
          <w:sz w:val="24"/>
        </w:rPr>
      </w:pPr>
      <w:r w:rsidRPr="00A14610">
        <w:rPr>
          <w:rFonts w:asciiTheme="minorHAnsi" w:hAnsiTheme="minorHAnsi"/>
          <w:b/>
          <w:sz w:val="24"/>
        </w:rPr>
        <w:t>2) na odpady komunalne</w:t>
      </w:r>
      <w:r w:rsidRPr="00A14610">
        <w:rPr>
          <w:rFonts w:asciiTheme="minorHAnsi" w:hAnsiTheme="minorHAnsi"/>
          <w:sz w:val="24"/>
        </w:rPr>
        <w:t>:</w:t>
      </w:r>
    </w:p>
    <w:p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Niebieski  120l -</w:t>
      </w:r>
      <w:r w:rsidRPr="00A14610">
        <w:rPr>
          <w:rFonts w:asciiTheme="minorHAnsi" w:hAnsiTheme="minorHAnsi"/>
          <w:sz w:val="24"/>
          <w:szCs w:val="24"/>
        </w:rPr>
        <w:t>20880 szt.</w:t>
      </w:r>
    </w:p>
    <w:p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Niebieskie 60l -</w:t>
      </w:r>
      <w:r w:rsidRPr="00A14610">
        <w:rPr>
          <w:rFonts w:asciiTheme="minorHAnsi" w:hAnsiTheme="minorHAnsi"/>
          <w:sz w:val="24"/>
          <w:szCs w:val="24"/>
        </w:rPr>
        <w:t xml:space="preserve"> 46080 szt.</w:t>
      </w:r>
    </w:p>
    <w:p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 xml:space="preserve">Niebieskie 35l - </w:t>
      </w:r>
      <w:r w:rsidRPr="00A14610">
        <w:rPr>
          <w:rFonts w:asciiTheme="minorHAnsi" w:hAnsiTheme="minorHAnsi"/>
          <w:sz w:val="24"/>
          <w:szCs w:val="24"/>
        </w:rPr>
        <w:t>91080 szt.</w:t>
      </w:r>
    </w:p>
    <w:p w:rsidR="00A14610" w:rsidRPr="00A14610" w:rsidRDefault="00A14610" w:rsidP="00A14610">
      <w:pPr>
        <w:rPr>
          <w:rFonts w:asciiTheme="minorHAnsi" w:hAnsiTheme="minorHAnsi"/>
          <w:sz w:val="24"/>
          <w:szCs w:val="24"/>
        </w:rPr>
      </w:pPr>
    </w:p>
    <w:p w:rsidR="00A14610" w:rsidRPr="00A14610" w:rsidRDefault="00A14610" w:rsidP="00A14610">
      <w:pPr>
        <w:pStyle w:val="Standard"/>
        <w:jc w:val="both"/>
        <w:rPr>
          <w:rFonts w:asciiTheme="minorHAnsi" w:hAnsiTheme="minorHAnsi"/>
          <w:sz w:val="24"/>
        </w:rPr>
      </w:pPr>
      <w:r w:rsidRPr="00A14610">
        <w:rPr>
          <w:rFonts w:asciiTheme="minorHAnsi" w:hAnsiTheme="minorHAnsi"/>
          <w:b/>
          <w:sz w:val="24"/>
        </w:rPr>
        <w:t>3)papier, plastik, metal</w:t>
      </w:r>
      <w:r w:rsidRPr="00A14610">
        <w:rPr>
          <w:rFonts w:asciiTheme="minorHAnsi" w:hAnsiTheme="minorHAnsi"/>
          <w:sz w:val="24"/>
        </w:rPr>
        <w:t>:</w:t>
      </w:r>
    </w:p>
    <w:p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Czarne 120l -</w:t>
      </w:r>
      <w:r w:rsidRPr="00A14610">
        <w:rPr>
          <w:rFonts w:asciiTheme="minorHAnsi" w:hAnsiTheme="minorHAnsi"/>
          <w:sz w:val="24"/>
          <w:szCs w:val="24"/>
        </w:rPr>
        <w:tab/>
        <w:t>19800 szt.</w:t>
      </w:r>
    </w:p>
    <w:p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Czarne 60l -</w:t>
      </w:r>
      <w:r w:rsidRPr="00A14610">
        <w:rPr>
          <w:rFonts w:asciiTheme="minorHAnsi" w:hAnsiTheme="minorHAnsi"/>
          <w:sz w:val="24"/>
          <w:szCs w:val="24"/>
        </w:rPr>
        <w:tab/>
        <w:t>22320 szt.</w:t>
      </w:r>
    </w:p>
    <w:p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Czarne 35l -</w:t>
      </w:r>
      <w:r w:rsidRPr="00A14610">
        <w:rPr>
          <w:rFonts w:asciiTheme="minorHAnsi" w:hAnsiTheme="minorHAnsi"/>
          <w:sz w:val="24"/>
          <w:szCs w:val="24"/>
        </w:rPr>
        <w:t xml:space="preserve"> </w:t>
      </w:r>
      <w:r w:rsidRPr="00A14610">
        <w:rPr>
          <w:rFonts w:asciiTheme="minorHAnsi" w:hAnsiTheme="minorHAnsi"/>
          <w:sz w:val="24"/>
          <w:szCs w:val="24"/>
        </w:rPr>
        <w:tab/>
        <w:t>35280 szt.</w:t>
      </w:r>
    </w:p>
    <w:p w:rsidR="00A14610" w:rsidRPr="00A14610" w:rsidRDefault="00A14610" w:rsidP="00A14610">
      <w:pPr>
        <w:rPr>
          <w:rFonts w:asciiTheme="minorHAnsi" w:hAnsiTheme="minorHAnsi"/>
          <w:sz w:val="24"/>
          <w:szCs w:val="24"/>
        </w:rPr>
      </w:pPr>
    </w:p>
    <w:p w:rsidR="00A14610" w:rsidRPr="00A14610" w:rsidRDefault="00A14610" w:rsidP="00A14610">
      <w:pPr>
        <w:rPr>
          <w:rFonts w:asciiTheme="minorHAnsi" w:hAnsiTheme="minorHAnsi"/>
          <w:sz w:val="24"/>
          <w:szCs w:val="24"/>
        </w:rPr>
      </w:pPr>
      <w:r w:rsidRPr="00A14610">
        <w:rPr>
          <w:rFonts w:asciiTheme="minorHAnsi" w:hAnsiTheme="minorHAnsi"/>
          <w:sz w:val="24"/>
          <w:szCs w:val="24"/>
        </w:rPr>
        <w:t>4)</w:t>
      </w:r>
      <w:r w:rsidRPr="00A14610">
        <w:rPr>
          <w:rFonts w:asciiTheme="minorHAnsi" w:hAnsiTheme="minorHAnsi"/>
          <w:b/>
          <w:sz w:val="24"/>
          <w:szCs w:val="24"/>
        </w:rPr>
        <w:t>brudna bielizna</w:t>
      </w:r>
    </w:p>
    <w:p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Białe 120l -</w:t>
      </w:r>
      <w:r w:rsidRPr="00A14610">
        <w:rPr>
          <w:rFonts w:asciiTheme="minorHAnsi" w:hAnsiTheme="minorHAnsi"/>
          <w:sz w:val="24"/>
          <w:szCs w:val="24"/>
        </w:rPr>
        <w:t>15120 szt.</w:t>
      </w:r>
    </w:p>
    <w:p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Białe 60l -</w:t>
      </w:r>
      <w:r w:rsidRPr="00A14610">
        <w:rPr>
          <w:rFonts w:asciiTheme="minorHAnsi" w:hAnsiTheme="minorHAnsi"/>
          <w:sz w:val="24"/>
          <w:szCs w:val="24"/>
        </w:rPr>
        <w:t>12600 szt.</w:t>
      </w:r>
    </w:p>
    <w:p w:rsidR="00A14610" w:rsidRPr="00A14610" w:rsidRDefault="00A14610" w:rsidP="00A14610">
      <w:pPr>
        <w:rPr>
          <w:rFonts w:asciiTheme="minorHAnsi" w:hAnsiTheme="minorHAnsi"/>
          <w:sz w:val="24"/>
          <w:szCs w:val="24"/>
        </w:rPr>
      </w:pPr>
    </w:p>
    <w:p w:rsidR="00A14610" w:rsidRPr="00A14610" w:rsidRDefault="00A14610" w:rsidP="00A14610">
      <w:pPr>
        <w:pStyle w:val="Standard"/>
        <w:overflowPunct w:val="0"/>
        <w:ind w:left="360"/>
        <w:jc w:val="both"/>
        <w:rPr>
          <w:rFonts w:asciiTheme="minorHAnsi" w:hAnsiTheme="minorHAnsi"/>
          <w:sz w:val="24"/>
        </w:rPr>
      </w:pPr>
    </w:p>
    <w:p w:rsidR="00A14610" w:rsidRPr="00A14610" w:rsidRDefault="00A14610" w:rsidP="00A14610">
      <w:pPr>
        <w:pStyle w:val="Standard"/>
        <w:overflowPunct w:val="0"/>
        <w:jc w:val="both"/>
        <w:rPr>
          <w:rFonts w:asciiTheme="minorHAnsi" w:hAnsiTheme="minorHAnsi"/>
          <w:sz w:val="24"/>
        </w:rPr>
      </w:pPr>
      <w:r w:rsidRPr="00A14610">
        <w:rPr>
          <w:rFonts w:asciiTheme="minorHAnsi" w:hAnsiTheme="minorHAnsi"/>
          <w:b/>
          <w:bCs/>
          <w:sz w:val="24"/>
        </w:rPr>
        <w:t>5)szkło</w:t>
      </w:r>
    </w:p>
    <w:p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Zielone 60l -</w:t>
      </w:r>
      <w:r w:rsidRPr="00A14610">
        <w:rPr>
          <w:rFonts w:asciiTheme="minorHAnsi" w:hAnsiTheme="minorHAnsi"/>
          <w:sz w:val="24"/>
          <w:szCs w:val="24"/>
        </w:rPr>
        <w:t xml:space="preserve"> </w:t>
      </w:r>
      <w:r w:rsidRPr="00A14610">
        <w:rPr>
          <w:rFonts w:asciiTheme="minorHAnsi" w:hAnsiTheme="minorHAnsi"/>
          <w:sz w:val="24"/>
          <w:szCs w:val="24"/>
        </w:rPr>
        <w:tab/>
        <w:t>2520 szt.</w:t>
      </w:r>
    </w:p>
    <w:p w:rsidR="00A14610" w:rsidRPr="00A14610" w:rsidRDefault="00A14610" w:rsidP="00A14610">
      <w:pPr>
        <w:pStyle w:val="Standard"/>
        <w:ind w:left="284"/>
        <w:rPr>
          <w:rFonts w:asciiTheme="minorHAnsi" w:hAnsiTheme="minorHAnsi"/>
          <w:sz w:val="24"/>
        </w:rPr>
      </w:pPr>
      <w:r w:rsidRPr="00A14610">
        <w:rPr>
          <w:rFonts w:asciiTheme="minorHAnsi" w:hAnsiTheme="minorHAnsi"/>
          <w:b/>
          <w:sz w:val="24"/>
        </w:rPr>
        <w:t>Zielone 35l -</w:t>
      </w:r>
      <w:r w:rsidRPr="00A14610">
        <w:rPr>
          <w:rFonts w:asciiTheme="minorHAnsi" w:hAnsiTheme="minorHAnsi"/>
          <w:sz w:val="24"/>
        </w:rPr>
        <w:tab/>
        <w:t>2880 szt.</w:t>
      </w:r>
    </w:p>
    <w:p w:rsidR="00A14610" w:rsidRPr="00A14610" w:rsidRDefault="00A14610" w:rsidP="00A14610">
      <w:pPr>
        <w:pStyle w:val="Standard"/>
        <w:rPr>
          <w:rFonts w:asciiTheme="minorHAnsi" w:hAnsiTheme="minorHAnsi"/>
          <w:b/>
          <w:sz w:val="24"/>
        </w:rPr>
      </w:pPr>
    </w:p>
    <w:p w:rsidR="00A14610" w:rsidRPr="00A14610" w:rsidRDefault="00A14610" w:rsidP="00A14610">
      <w:pPr>
        <w:pStyle w:val="Standard"/>
        <w:ind w:left="1440"/>
        <w:jc w:val="both"/>
        <w:rPr>
          <w:rFonts w:asciiTheme="minorHAnsi" w:hAnsiTheme="minorHAnsi"/>
          <w:sz w:val="24"/>
        </w:rPr>
      </w:pPr>
    </w:p>
    <w:p w:rsidR="00A14610" w:rsidRPr="00A14610" w:rsidRDefault="00A14610" w:rsidP="00A14610">
      <w:pPr>
        <w:pStyle w:val="Standard"/>
        <w:jc w:val="both"/>
        <w:rPr>
          <w:rFonts w:asciiTheme="minorHAnsi" w:hAnsiTheme="minorHAnsi"/>
          <w:b/>
          <w:sz w:val="24"/>
        </w:rPr>
      </w:pPr>
      <w:r w:rsidRPr="00A14610">
        <w:rPr>
          <w:rFonts w:asciiTheme="minorHAnsi" w:hAnsiTheme="minorHAnsi"/>
          <w:b/>
          <w:sz w:val="24"/>
        </w:rPr>
        <w:t>2.Średnioroczne zużycie środków myjących do zmywarko-</w:t>
      </w:r>
      <w:proofErr w:type="spellStart"/>
      <w:r w:rsidRPr="00A14610">
        <w:rPr>
          <w:rFonts w:asciiTheme="minorHAnsi" w:hAnsiTheme="minorHAnsi"/>
          <w:b/>
          <w:sz w:val="24"/>
        </w:rPr>
        <w:t>wyparzarek</w:t>
      </w:r>
      <w:proofErr w:type="spellEnd"/>
      <w:r w:rsidRPr="00A14610">
        <w:rPr>
          <w:rFonts w:asciiTheme="minorHAnsi" w:hAnsiTheme="minorHAnsi"/>
          <w:b/>
          <w:sz w:val="24"/>
        </w:rPr>
        <w:t xml:space="preserve"> zabezpieczane przez Wykonawcą :</w:t>
      </w:r>
    </w:p>
    <w:p w:rsidR="00A14610" w:rsidRPr="00A14610" w:rsidRDefault="00A14610" w:rsidP="00A14610">
      <w:pPr>
        <w:pStyle w:val="Standard"/>
        <w:ind w:left="360"/>
        <w:jc w:val="both"/>
        <w:rPr>
          <w:rFonts w:asciiTheme="minorHAnsi" w:hAnsiTheme="minorHAnsi"/>
          <w:b/>
          <w:sz w:val="24"/>
        </w:rPr>
      </w:pPr>
    </w:p>
    <w:p w:rsidR="00A14610" w:rsidRPr="00A14610" w:rsidRDefault="00A14610" w:rsidP="00632E48">
      <w:pPr>
        <w:pStyle w:val="Standard"/>
        <w:widowControl w:val="0"/>
        <w:numPr>
          <w:ilvl w:val="0"/>
          <w:numId w:val="71"/>
        </w:numPr>
        <w:suppressAutoHyphens/>
        <w:overflowPunct w:val="0"/>
        <w:adjustRightInd/>
        <w:ind w:left="1134" w:firstLine="0"/>
        <w:jc w:val="both"/>
        <w:textAlignment w:val="baseline"/>
        <w:rPr>
          <w:rFonts w:asciiTheme="minorHAnsi" w:hAnsiTheme="minorHAnsi"/>
          <w:sz w:val="24"/>
        </w:rPr>
      </w:pPr>
      <w:r w:rsidRPr="00A14610">
        <w:rPr>
          <w:rFonts w:asciiTheme="minorHAnsi" w:hAnsiTheme="minorHAnsi"/>
          <w:sz w:val="24"/>
        </w:rPr>
        <w:t>płyn myjący do zmywarko-</w:t>
      </w:r>
      <w:proofErr w:type="spellStart"/>
      <w:r w:rsidRPr="00A14610">
        <w:rPr>
          <w:rFonts w:asciiTheme="minorHAnsi" w:hAnsiTheme="minorHAnsi"/>
          <w:sz w:val="24"/>
        </w:rPr>
        <w:t>wyparzarki</w:t>
      </w:r>
      <w:proofErr w:type="spellEnd"/>
      <w:r w:rsidRPr="00A14610">
        <w:rPr>
          <w:rFonts w:asciiTheme="minorHAnsi" w:hAnsiTheme="minorHAnsi"/>
          <w:sz w:val="24"/>
        </w:rPr>
        <w:tab/>
        <w:t xml:space="preserve"> </w:t>
      </w:r>
      <w:r w:rsidRPr="00A14610">
        <w:rPr>
          <w:rFonts w:asciiTheme="minorHAnsi" w:hAnsiTheme="minorHAnsi"/>
          <w:b/>
          <w:sz w:val="24"/>
        </w:rPr>
        <w:t>200 l</w:t>
      </w:r>
    </w:p>
    <w:p w:rsidR="00A14610" w:rsidRPr="00A14610" w:rsidRDefault="00A14610" w:rsidP="00632E48">
      <w:pPr>
        <w:pStyle w:val="Standard"/>
        <w:widowControl w:val="0"/>
        <w:numPr>
          <w:ilvl w:val="0"/>
          <w:numId w:val="71"/>
        </w:numPr>
        <w:suppressAutoHyphens/>
        <w:overflowPunct w:val="0"/>
        <w:adjustRightInd/>
        <w:ind w:left="1134" w:firstLine="0"/>
        <w:jc w:val="both"/>
        <w:textAlignment w:val="baseline"/>
        <w:rPr>
          <w:rFonts w:asciiTheme="minorHAnsi" w:hAnsiTheme="minorHAnsi"/>
          <w:sz w:val="24"/>
        </w:rPr>
      </w:pPr>
      <w:proofErr w:type="spellStart"/>
      <w:r w:rsidRPr="00A14610">
        <w:rPr>
          <w:rFonts w:asciiTheme="minorHAnsi" w:hAnsiTheme="minorHAnsi"/>
          <w:sz w:val="24"/>
        </w:rPr>
        <w:t>nabłyszczacz</w:t>
      </w:r>
      <w:proofErr w:type="spellEnd"/>
      <w:r w:rsidRPr="00A14610">
        <w:rPr>
          <w:rFonts w:asciiTheme="minorHAnsi" w:hAnsiTheme="minorHAnsi"/>
          <w:sz w:val="24"/>
        </w:rPr>
        <w:t xml:space="preserve"> do zmywarko-</w:t>
      </w:r>
      <w:proofErr w:type="spellStart"/>
      <w:r w:rsidRPr="00A14610">
        <w:rPr>
          <w:rFonts w:asciiTheme="minorHAnsi" w:hAnsiTheme="minorHAnsi"/>
          <w:sz w:val="24"/>
        </w:rPr>
        <w:t>wyparzarki</w:t>
      </w:r>
      <w:proofErr w:type="spellEnd"/>
      <w:r w:rsidRPr="00A14610">
        <w:rPr>
          <w:rFonts w:asciiTheme="minorHAnsi" w:hAnsiTheme="minorHAnsi"/>
          <w:sz w:val="24"/>
        </w:rPr>
        <w:tab/>
      </w:r>
      <w:r w:rsidRPr="00A14610">
        <w:rPr>
          <w:rFonts w:asciiTheme="minorHAnsi" w:hAnsiTheme="minorHAnsi"/>
          <w:b/>
          <w:sz w:val="24"/>
        </w:rPr>
        <w:t xml:space="preserve"> 150 l</w:t>
      </w:r>
    </w:p>
    <w:p w:rsidR="00A14610" w:rsidRPr="00A14610" w:rsidRDefault="00A14610" w:rsidP="00632E48">
      <w:pPr>
        <w:pStyle w:val="Standard"/>
        <w:widowControl w:val="0"/>
        <w:numPr>
          <w:ilvl w:val="0"/>
          <w:numId w:val="71"/>
        </w:numPr>
        <w:suppressAutoHyphens/>
        <w:overflowPunct w:val="0"/>
        <w:adjustRightInd/>
        <w:ind w:left="1134" w:firstLine="0"/>
        <w:jc w:val="both"/>
        <w:textAlignment w:val="baseline"/>
        <w:rPr>
          <w:rFonts w:asciiTheme="minorHAnsi" w:hAnsiTheme="minorHAnsi"/>
          <w:sz w:val="24"/>
        </w:rPr>
      </w:pPr>
      <w:r w:rsidRPr="00A14610">
        <w:rPr>
          <w:rFonts w:asciiTheme="minorHAnsi" w:hAnsiTheme="minorHAnsi"/>
          <w:sz w:val="24"/>
        </w:rPr>
        <w:t xml:space="preserve">płyn do mycia naczyń </w:t>
      </w:r>
      <w:r w:rsidRPr="00A14610">
        <w:rPr>
          <w:rFonts w:asciiTheme="minorHAnsi" w:hAnsiTheme="minorHAnsi"/>
          <w:sz w:val="24"/>
        </w:rPr>
        <w:tab/>
      </w:r>
      <w:r w:rsidRPr="00A14610">
        <w:rPr>
          <w:rFonts w:asciiTheme="minorHAnsi" w:hAnsiTheme="minorHAnsi"/>
          <w:sz w:val="24"/>
        </w:rPr>
        <w:tab/>
        <w:t xml:space="preserve">            </w:t>
      </w:r>
      <w:r w:rsidRPr="00A14610">
        <w:rPr>
          <w:rFonts w:asciiTheme="minorHAnsi" w:hAnsiTheme="minorHAnsi"/>
          <w:b/>
          <w:sz w:val="24"/>
        </w:rPr>
        <w:t>120 l</w:t>
      </w:r>
    </w:p>
    <w:p w:rsidR="00A14610" w:rsidRPr="00A14610" w:rsidRDefault="00A14610" w:rsidP="00A14610">
      <w:pPr>
        <w:pStyle w:val="Standard"/>
        <w:ind w:left="1416"/>
        <w:jc w:val="both"/>
        <w:rPr>
          <w:rFonts w:asciiTheme="minorHAnsi" w:hAnsiTheme="minorHAnsi"/>
          <w:sz w:val="24"/>
        </w:rPr>
      </w:pPr>
    </w:p>
    <w:p w:rsidR="00A14610" w:rsidRPr="00A14610" w:rsidRDefault="00A14610" w:rsidP="00A14610">
      <w:pPr>
        <w:pStyle w:val="Standard"/>
        <w:ind w:left="1416"/>
        <w:jc w:val="both"/>
        <w:rPr>
          <w:rFonts w:asciiTheme="minorHAnsi" w:hAnsiTheme="minorHAnsi"/>
          <w:b/>
          <w:sz w:val="24"/>
          <w:u w:val="single"/>
        </w:rPr>
      </w:pPr>
    </w:p>
    <w:p w:rsidR="00A14610" w:rsidRPr="00A14610" w:rsidRDefault="00A14610" w:rsidP="00A14610">
      <w:pPr>
        <w:pStyle w:val="Standard"/>
        <w:widowControl w:val="0"/>
        <w:suppressAutoHyphens/>
        <w:autoSpaceDE/>
        <w:adjustRightInd/>
        <w:jc w:val="both"/>
        <w:textAlignment w:val="baseline"/>
        <w:rPr>
          <w:rFonts w:asciiTheme="minorHAnsi" w:hAnsiTheme="minorHAnsi"/>
          <w:b/>
          <w:sz w:val="24"/>
        </w:rPr>
      </w:pPr>
      <w:r>
        <w:rPr>
          <w:rFonts w:asciiTheme="minorHAnsi" w:hAnsiTheme="minorHAnsi"/>
          <w:b/>
          <w:sz w:val="24"/>
        </w:rPr>
        <w:t>3.</w:t>
      </w:r>
      <w:r w:rsidRPr="00A14610">
        <w:rPr>
          <w:rFonts w:asciiTheme="minorHAnsi" w:hAnsiTheme="minorHAnsi"/>
          <w:b/>
          <w:sz w:val="24"/>
        </w:rPr>
        <w:t>Zabezpieczenie środków czystości zużywalnych jak: papier toaletowy, mydła, ręczniki 1 x użytku, pozostaje w gestii Zamawiającego</w:t>
      </w:r>
    </w:p>
    <w:p w:rsidR="00A14610" w:rsidRDefault="00A14610" w:rsidP="004B2898">
      <w:pPr>
        <w:ind w:left="708" w:right="849" w:firstLine="708"/>
        <w:jc w:val="right"/>
        <w:rPr>
          <w:rFonts w:asciiTheme="minorHAnsi" w:hAnsiTheme="minorHAnsi"/>
        </w:rPr>
      </w:pPr>
    </w:p>
    <w:p w:rsidR="00A14610" w:rsidRDefault="00A14610" w:rsidP="004B2898">
      <w:pPr>
        <w:ind w:left="708" w:right="849" w:firstLine="708"/>
        <w:jc w:val="right"/>
        <w:rPr>
          <w:rFonts w:asciiTheme="minorHAnsi" w:hAnsiTheme="minorHAnsi"/>
        </w:rPr>
        <w:sectPr w:rsidR="00A14610" w:rsidSect="00A14610">
          <w:footnotePr>
            <w:pos w:val="beneathText"/>
          </w:footnotePr>
          <w:pgSz w:w="11905" w:h="16837"/>
          <w:pgMar w:top="1417" w:right="1417" w:bottom="1417" w:left="1417" w:header="709" w:footer="709" w:gutter="0"/>
          <w:cols w:space="708"/>
          <w:titlePg/>
          <w:docGrid w:linePitch="360"/>
        </w:sectPr>
      </w:pPr>
    </w:p>
    <w:p w:rsidR="00A14610" w:rsidRPr="005376BC" w:rsidRDefault="00764E58" w:rsidP="00A14610">
      <w:pPr>
        <w:pStyle w:val="Nagwek2"/>
        <w:tabs>
          <w:tab w:val="right" w:pos="9071"/>
        </w:tabs>
        <w:rPr>
          <w:rFonts w:asciiTheme="minorHAnsi" w:hAnsiTheme="minorHAnsi"/>
          <w:bCs/>
          <w:i w:val="0"/>
          <w:szCs w:val="24"/>
        </w:rPr>
      </w:pPr>
      <w:proofErr w:type="spellStart"/>
      <w:r>
        <w:rPr>
          <w:rFonts w:asciiTheme="minorHAnsi" w:hAnsiTheme="minorHAnsi"/>
          <w:i w:val="0"/>
          <w:szCs w:val="24"/>
        </w:rPr>
        <w:lastRenderedPageBreak/>
        <w:t>Ozn</w:t>
      </w:r>
      <w:proofErr w:type="spellEnd"/>
      <w:r>
        <w:rPr>
          <w:rFonts w:asciiTheme="minorHAnsi" w:hAnsiTheme="minorHAnsi"/>
          <w:i w:val="0"/>
          <w:szCs w:val="24"/>
        </w:rPr>
        <w:t>. postępowania 03/2018</w:t>
      </w:r>
      <w:r w:rsidR="00A14610" w:rsidRPr="005376BC">
        <w:rPr>
          <w:rFonts w:asciiTheme="minorHAnsi" w:hAnsiTheme="minorHAnsi"/>
          <w:i w:val="0"/>
          <w:szCs w:val="24"/>
        </w:rPr>
        <w:tab/>
      </w:r>
      <w:r w:rsidR="00A14610">
        <w:rPr>
          <w:rFonts w:asciiTheme="minorHAnsi" w:hAnsiTheme="minorHAnsi"/>
          <w:bCs/>
          <w:i w:val="0"/>
          <w:szCs w:val="24"/>
        </w:rPr>
        <w:t>załącznik nr 8</w:t>
      </w:r>
      <w:r w:rsidR="00A14610" w:rsidRPr="005376BC">
        <w:rPr>
          <w:rFonts w:asciiTheme="minorHAnsi" w:hAnsiTheme="minorHAnsi"/>
          <w:bCs/>
          <w:i w:val="0"/>
          <w:szCs w:val="24"/>
        </w:rPr>
        <w:t xml:space="preserve"> do </w:t>
      </w:r>
      <w:proofErr w:type="spellStart"/>
      <w:r w:rsidR="00A14610" w:rsidRPr="005376BC">
        <w:rPr>
          <w:rFonts w:asciiTheme="minorHAnsi" w:hAnsiTheme="minorHAnsi"/>
          <w:bCs/>
          <w:i w:val="0"/>
          <w:szCs w:val="24"/>
        </w:rPr>
        <w:t>siwz</w:t>
      </w:r>
      <w:proofErr w:type="spellEnd"/>
    </w:p>
    <w:p w:rsidR="00A14610" w:rsidRDefault="00A14610" w:rsidP="004B2898">
      <w:pPr>
        <w:ind w:left="708" w:right="849" w:firstLine="708"/>
        <w:jc w:val="right"/>
        <w:rPr>
          <w:rFonts w:asciiTheme="minorHAnsi" w:hAnsiTheme="minorHAnsi"/>
        </w:rPr>
      </w:pPr>
    </w:p>
    <w:p w:rsidR="00A14610" w:rsidRPr="00A14610" w:rsidRDefault="00A14610" w:rsidP="00A14610">
      <w:pPr>
        <w:pStyle w:val="Standard"/>
        <w:jc w:val="center"/>
        <w:rPr>
          <w:rFonts w:asciiTheme="minorHAnsi" w:hAnsiTheme="minorHAnsi"/>
          <w:b/>
        </w:rPr>
      </w:pPr>
      <w:r w:rsidRPr="00A14610">
        <w:rPr>
          <w:rFonts w:asciiTheme="minorHAnsi" w:hAnsiTheme="minorHAnsi"/>
          <w:b/>
        </w:rPr>
        <w:t>MINIMUM WYMAGAŃ ZAMAWIAJĄCEGO W ZAKRESIE POSIADANEGO SPRZĘTU DO PRAWIDŁOWEJ REALIZACJI PRZEDMIOTU ZAMÓWIENIA.</w:t>
      </w:r>
    </w:p>
    <w:p w:rsidR="00A14610" w:rsidRPr="00A14610" w:rsidRDefault="00A14610" w:rsidP="00A14610">
      <w:pPr>
        <w:pStyle w:val="Standard"/>
        <w:jc w:val="both"/>
        <w:rPr>
          <w:rFonts w:asciiTheme="minorHAnsi" w:hAnsiTheme="minorHAnsi"/>
        </w:rPr>
      </w:pPr>
    </w:p>
    <w:p w:rsidR="00A14610" w:rsidRPr="00A14610" w:rsidRDefault="00A14610" w:rsidP="00A14610">
      <w:pPr>
        <w:pStyle w:val="Standard"/>
        <w:jc w:val="both"/>
        <w:rPr>
          <w:rFonts w:asciiTheme="minorHAnsi" w:hAnsiTheme="minorHAnsi"/>
          <w:b/>
        </w:rPr>
      </w:pPr>
    </w:p>
    <w:tbl>
      <w:tblPr>
        <w:tblW w:w="9002" w:type="dxa"/>
        <w:tblInd w:w="-113" w:type="dxa"/>
        <w:tblLayout w:type="fixed"/>
        <w:tblCellMar>
          <w:left w:w="10" w:type="dxa"/>
          <w:right w:w="10" w:type="dxa"/>
        </w:tblCellMar>
        <w:tblLook w:val="0000" w:firstRow="0" w:lastRow="0" w:firstColumn="0" w:lastColumn="0" w:noHBand="0" w:noVBand="0"/>
      </w:tblPr>
      <w:tblGrid>
        <w:gridCol w:w="648"/>
        <w:gridCol w:w="5414"/>
        <w:gridCol w:w="2940"/>
      </w:tblGrid>
      <w:tr w:rsidR="00A14610" w:rsidRPr="00A14610"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b/>
              </w:rPr>
            </w:pPr>
            <w:r w:rsidRPr="00A14610">
              <w:rPr>
                <w:rFonts w:asciiTheme="minorHAnsi" w:hAnsiTheme="minorHAnsi"/>
                <w:b/>
              </w:rPr>
              <w:t>Lp.</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b/>
              </w:rPr>
            </w:pPr>
            <w:r w:rsidRPr="00A14610">
              <w:rPr>
                <w:rFonts w:asciiTheme="minorHAnsi" w:hAnsiTheme="minorHAnsi"/>
                <w:b/>
              </w:rPr>
              <w:t>Rodzaj sprzętu</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b/>
              </w:rPr>
            </w:pPr>
            <w:r w:rsidRPr="00A14610">
              <w:rPr>
                <w:rFonts w:asciiTheme="minorHAnsi" w:hAnsiTheme="minorHAnsi"/>
                <w:b/>
              </w:rPr>
              <w:t>Ilość sztuk</w:t>
            </w:r>
          </w:p>
        </w:tc>
      </w:tr>
      <w:tr w:rsidR="00A14610" w:rsidRPr="00A14610"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14610" w:rsidRPr="00A14610" w:rsidRDefault="00A14610" w:rsidP="00DD1CC4">
            <w:pPr>
              <w:pStyle w:val="Standard"/>
              <w:snapToGrid w:val="0"/>
              <w:ind w:left="142"/>
              <w:jc w:val="both"/>
              <w:rPr>
                <w:rFonts w:asciiTheme="minorHAnsi" w:hAnsiTheme="minorHAnsi"/>
              </w:rPr>
            </w:pPr>
            <w:r w:rsidRPr="00A14610">
              <w:rPr>
                <w:rFonts w:asciiTheme="minorHAnsi" w:hAnsiTheme="minorHAnsi"/>
              </w:rPr>
              <w:t>Wózki serwisowe z osprzętem</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19</w:t>
            </w:r>
          </w:p>
        </w:tc>
      </w:tr>
      <w:tr w:rsidR="00A14610" w:rsidRPr="00A14610"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2.</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 xml:space="preserve">Wózki </w:t>
            </w:r>
            <w:proofErr w:type="spellStart"/>
            <w:r w:rsidRPr="00A14610">
              <w:rPr>
                <w:rFonts w:asciiTheme="minorHAnsi" w:hAnsiTheme="minorHAnsi"/>
              </w:rPr>
              <w:t>dwuwiadrowe</w:t>
            </w:r>
            <w:proofErr w:type="spellEnd"/>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6 + 1 do pomieszczeń przeznaczonych do izolacji chorych</w:t>
            </w:r>
          </w:p>
        </w:tc>
      </w:tr>
      <w:tr w:rsidR="00A14610" w:rsidRPr="00A14610"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3.</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 xml:space="preserve">Maszyna </w:t>
            </w:r>
            <w:proofErr w:type="spellStart"/>
            <w:r w:rsidRPr="00A14610">
              <w:rPr>
                <w:rFonts w:asciiTheme="minorHAnsi" w:hAnsiTheme="minorHAnsi"/>
              </w:rPr>
              <w:t>polerujaca</w:t>
            </w:r>
            <w:proofErr w:type="spellEnd"/>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2</w:t>
            </w:r>
          </w:p>
        </w:tc>
      </w:tr>
      <w:tr w:rsidR="00A14610" w:rsidRPr="00A14610"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4.</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proofErr w:type="spellStart"/>
            <w:r w:rsidRPr="00A14610">
              <w:rPr>
                <w:rFonts w:asciiTheme="minorHAnsi" w:hAnsiTheme="minorHAnsi"/>
              </w:rPr>
              <w:t>Szorowarka</w:t>
            </w:r>
            <w:proofErr w:type="spellEnd"/>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2</w:t>
            </w:r>
          </w:p>
        </w:tc>
      </w:tr>
      <w:tr w:rsidR="00A14610" w:rsidRPr="00A14610"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5.</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Odkurzacz do pracy sucho – mokrej</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w:t>
            </w:r>
          </w:p>
        </w:tc>
      </w:tr>
      <w:tr w:rsidR="00A14610" w:rsidRPr="00A14610"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6.</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Wytwornica piany</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w:t>
            </w:r>
          </w:p>
        </w:tc>
      </w:tr>
      <w:tr w:rsidR="00A14610" w:rsidRPr="00A14610"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7.</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Generator pary</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w:t>
            </w:r>
          </w:p>
        </w:tc>
      </w:tr>
      <w:tr w:rsidR="00A14610" w:rsidRPr="00A14610"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8.</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Odkurzacze do wycieraczek</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2</w:t>
            </w:r>
          </w:p>
        </w:tc>
      </w:tr>
      <w:tr w:rsidR="00A14610" w:rsidRPr="00A14610"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9.</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Drabina</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w:t>
            </w:r>
          </w:p>
        </w:tc>
      </w:tr>
      <w:tr w:rsidR="00A14610" w:rsidRPr="00A14610"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10.</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 xml:space="preserve">Sprzęt do mycia okien, </w:t>
            </w:r>
            <w:proofErr w:type="spellStart"/>
            <w:r w:rsidRPr="00A14610">
              <w:rPr>
                <w:rFonts w:asciiTheme="minorHAnsi" w:hAnsiTheme="minorHAnsi"/>
              </w:rPr>
              <w:t>mopy</w:t>
            </w:r>
            <w:proofErr w:type="spellEnd"/>
            <w:r w:rsidRPr="00A14610">
              <w:rPr>
                <w:rFonts w:asciiTheme="minorHAnsi" w:hAnsiTheme="minorHAnsi"/>
              </w:rPr>
              <w:t>, stelaże, ścierki</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Wg. potrzeb</w:t>
            </w:r>
          </w:p>
        </w:tc>
      </w:tr>
      <w:tr w:rsidR="00A14610" w:rsidRPr="00A14610"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11.</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Wycieraczki zabezpieczające wnoszenie zanieczyszczeń do wewnątrz budynku</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5</w:t>
            </w:r>
          </w:p>
        </w:tc>
      </w:tr>
      <w:tr w:rsidR="00A14610" w:rsidRPr="00A14610"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12.</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Zmywarko – wyparz arki</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4</w:t>
            </w:r>
          </w:p>
        </w:tc>
      </w:tr>
      <w:tr w:rsidR="00A14610" w:rsidRPr="00A14610"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13.</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Zamykane wózki transportowe</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3</w:t>
            </w:r>
          </w:p>
        </w:tc>
      </w:tr>
      <w:tr w:rsidR="00A14610" w:rsidRPr="00A14610" w:rsidTr="00DD1CC4">
        <w:trPr>
          <w:trHeight w:val="558"/>
        </w:trPr>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14.</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Pozostały sprzęt wymieniony w SIWZ</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Wg. potrzeb</w:t>
            </w:r>
          </w:p>
        </w:tc>
      </w:tr>
      <w:tr w:rsidR="00A14610" w:rsidRPr="00A14610" w:rsidTr="00DD1CC4">
        <w:trPr>
          <w:trHeight w:val="558"/>
        </w:trPr>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15.</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Maszyna myjąco-zbierająca</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w:t>
            </w:r>
          </w:p>
        </w:tc>
      </w:tr>
    </w:tbl>
    <w:p w:rsidR="00A14610" w:rsidRPr="005376BC" w:rsidRDefault="00A14610" w:rsidP="004B2898">
      <w:pPr>
        <w:ind w:left="708" w:right="849" w:firstLine="708"/>
        <w:jc w:val="right"/>
        <w:rPr>
          <w:rFonts w:asciiTheme="minorHAnsi" w:hAnsiTheme="minorHAnsi"/>
        </w:rPr>
      </w:pPr>
    </w:p>
    <w:p w:rsidR="00A14610" w:rsidRDefault="00A14610" w:rsidP="004B2898">
      <w:pPr>
        <w:ind w:left="708" w:right="849" w:firstLine="708"/>
        <w:jc w:val="right"/>
        <w:rPr>
          <w:rFonts w:asciiTheme="minorHAnsi" w:hAnsiTheme="minorHAnsi"/>
        </w:rPr>
        <w:sectPr w:rsidR="00A14610" w:rsidSect="00A14610">
          <w:footnotePr>
            <w:pos w:val="beneathText"/>
          </w:footnotePr>
          <w:pgSz w:w="11905" w:h="16837"/>
          <w:pgMar w:top="1417" w:right="1417" w:bottom="1417" w:left="1417" w:header="709" w:footer="709" w:gutter="0"/>
          <w:cols w:space="708"/>
          <w:titlePg/>
          <w:docGrid w:linePitch="360"/>
        </w:sectPr>
      </w:pPr>
    </w:p>
    <w:p w:rsidR="00A14610" w:rsidRPr="005376BC" w:rsidRDefault="00764E58" w:rsidP="00A14610">
      <w:pPr>
        <w:pStyle w:val="Nagwek2"/>
        <w:tabs>
          <w:tab w:val="right" w:pos="9071"/>
        </w:tabs>
        <w:rPr>
          <w:rFonts w:asciiTheme="minorHAnsi" w:hAnsiTheme="minorHAnsi"/>
          <w:bCs/>
          <w:i w:val="0"/>
          <w:szCs w:val="24"/>
        </w:rPr>
      </w:pPr>
      <w:proofErr w:type="spellStart"/>
      <w:r>
        <w:rPr>
          <w:rFonts w:asciiTheme="minorHAnsi" w:hAnsiTheme="minorHAnsi"/>
          <w:i w:val="0"/>
          <w:szCs w:val="24"/>
        </w:rPr>
        <w:lastRenderedPageBreak/>
        <w:t>Ozn</w:t>
      </w:r>
      <w:proofErr w:type="spellEnd"/>
      <w:r>
        <w:rPr>
          <w:rFonts w:asciiTheme="minorHAnsi" w:hAnsiTheme="minorHAnsi"/>
          <w:i w:val="0"/>
          <w:szCs w:val="24"/>
        </w:rPr>
        <w:t>. postępowania 03/2018</w:t>
      </w:r>
      <w:r w:rsidR="00A14610" w:rsidRPr="005376BC">
        <w:rPr>
          <w:rFonts w:asciiTheme="minorHAnsi" w:hAnsiTheme="minorHAnsi"/>
          <w:i w:val="0"/>
          <w:szCs w:val="24"/>
        </w:rPr>
        <w:tab/>
      </w:r>
      <w:r w:rsidR="00A14610">
        <w:rPr>
          <w:rFonts w:asciiTheme="minorHAnsi" w:hAnsiTheme="minorHAnsi"/>
          <w:bCs/>
          <w:i w:val="0"/>
          <w:szCs w:val="24"/>
        </w:rPr>
        <w:t>załącznik nr 9</w:t>
      </w:r>
      <w:r w:rsidR="00A14610" w:rsidRPr="005376BC">
        <w:rPr>
          <w:rFonts w:asciiTheme="minorHAnsi" w:hAnsiTheme="minorHAnsi"/>
          <w:bCs/>
          <w:i w:val="0"/>
          <w:szCs w:val="24"/>
        </w:rPr>
        <w:t xml:space="preserve"> do </w:t>
      </w:r>
      <w:proofErr w:type="spellStart"/>
      <w:r w:rsidR="00A14610" w:rsidRPr="005376BC">
        <w:rPr>
          <w:rFonts w:asciiTheme="minorHAnsi" w:hAnsiTheme="minorHAnsi"/>
          <w:bCs/>
          <w:i w:val="0"/>
          <w:szCs w:val="24"/>
        </w:rPr>
        <w:t>siwz</w:t>
      </w:r>
      <w:proofErr w:type="spellEnd"/>
    </w:p>
    <w:p w:rsidR="005376BC" w:rsidRDefault="005376BC" w:rsidP="004B2898">
      <w:pPr>
        <w:ind w:left="708" w:right="849" w:firstLine="708"/>
        <w:jc w:val="right"/>
        <w:rPr>
          <w:rFonts w:asciiTheme="minorHAnsi" w:hAnsiTheme="minorHAnsi"/>
        </w:rPr>
      </w:pPr>
    </w:p>
    <w:p w:rsidR="00A14610" w:rsidRPr="00A14610" w:rsidRDefault="00A14610" w:rsidP="00A14610">
      <w:pPr>
        <w:pStyle w:val="Nagwek8"/>
        <w:ind w:left="-283" w:firstLine="0"/>
        <w:jc w:val="center"/>
        <w:rPr>
          <w:rFonts w:asciiTheme="minorHAnsi" w:hAnsiTheme="minorHAnsi"/>
          <w:b/>
        </w:rPr>
      </w:pPr>
      <w:r w:rsidRPr="00A14610">
        <w:rPr>
          <w:rFonts w:asciiTheme="minorHAnsi" w:hAnsiTheme="minorHAnsi"/>
          <w:b/>
        </w:rPr>
        <w:t>WYKAZ SPRZĘTU, KTÓRY WYKONAWCA UŻYJE DO WYKONANIA USLUGI</w:t>
      </w:r>
    </w:p>
    <w:p w:rsidR="00A14610" w:rsidRPr="00A14610" w:rsidRDefault="00A14610" w:rsidP="00A14610">
      <w:pPr>
        <w:pStyle w:val="Standard"/>
        <w:jc w:val="both"/>
        <w:rPr>
          <w:rFonts w:asciiTheme="minorHAnsi" w:hAnsiTheme="minorHAnsi"/>
          <w:sz w:val="24"/>
        </w:rPr>
      </w:pPr>
    </w:p>
    <w:p w:rsidR="00A14610" w:rsidRPr="00A14610" w:rsidRDefault="00A14610" w:rsidP="00A14610">
      <w:pPr>
        <w:pStyle w:val="Standard"/>
        <w:jc w:val="both"/>
        <w:rPr>
          <w:rFonts w:asciiTheme="minorHAnsi" w:hAnsiTheme="minorHAnsi"/>
          <w:sz w:val="24"/>
        </w:rPr>
      </w:pPr>
    </w:p>
    <w:tbl>
      <w:tblPr>
        <w:tblW w:w="9785" w:type="dxa"/>
        <w:tblInd w:w="-113" w:type="dxa"/>
        <w:tblLayout w:type="fixed"/>
        <w:tblCellMar>
          <w:left w:w="10" w:type="dxa"/>
          <w:right w:w="10" w:type="dxa"/>
        </w:tblCellMar>
        <w:tblLook w:val="0000" w:firstRow="0" w:lastRow="0" w:firstColumn="0" w:lastColumn="0" w:noHBand="0" w:noVBand="0"/>
      </w:tblPr>
      <w:tblGrid>
        <w:gridCol w:w="660"/>
        <w:gridCol w:w="3089"/>
        <w:gridCol w:w="4583"/>
        <w:gridCol w:w="1453"/>
      </w:tblGrid>
      <w:tr w:rsidR="00A14610" w:rsidRPr="00A14610" w:rsidTr="00DD1CC4">
        <w:trPr>
          <w:trHeight w:val="564"/>
        </w:trPr>
        <w:tc>
          <w:tcPr>
            <w:tcW w:w="6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b/>
                <w:sz w:val="24"/>
              </w:rPr>
            </w:pPr>
            <w:r w:rsidRPr="00A14610">
              <w:rPr>
                <w:rFonts w:asciiTheme="minorHAnsi" w:hAnsiTheme="minorHAnsi"/>
                <w:b/>
                <w:sz w:val="24"/>
              </w:rPr>
              <w:t>Lp.</w:t>
            </w:r>
          </w:p>
        </w:tc>
        <w:tc>
          <w:tcPr>
            <w:tcW w:w="308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b/>
                <w:sz w:val="24"/>
              </w:rPr>
            </w:pPr>
            <w:r w:rsidRPr="00A14610">
              <w:rPr>
                <w:rFonts w:asciiTheme="minorHAnsi" w:hAnsiTheme="minorHAnsi"/>
                <w:b/>
                <w:sz w:val="24"/>
              </w:rPr>
              <w:t>Rodzaj strefy</w:t>
            </w:r>
          </w:p>
        </w:tc>
        <w:tc>
          <w:tcPr>
            <w:tcW w:w="4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b/>
                <w:sz w:val="24"/>
              </w:rPr>
            </w:pPr>
            <w:r w:rsidRPr="00A14610">
              <w:rPr>
                <w:rFonts w:asciiTheme="minorHAnsi" w:hAnsiTheme="minorHAnsi"/>
                <w:b/>
                <w:sz w:val="24"/>
              </w:rPr>
              <w:t>Rodzaj sprzętu</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b/>
                <w:sz w:val="24"/>
              </w:rPr>
            </w:pPr>
            <w:r w:rsidRPr="00A14610">
              <w:rPr>
                <w:rFonts w:asciiTheme="minorHAnsi" w:hAnsiTheme="minorHAnsi"/>
                <w:b/>
                <w:sz w:val="24"/>
              </w:rPr>
              <w:t>Ilość sztuk</w:t>
            </w:r>
          </w:p>
        </w:tc>
      </w:tr>
      <w:tr w:rsidR="00A14610" w:rsidRPr="00A14610" w:rsidTr="00DD1CC4">
        <w:trPr>
          <w:trHeight w:val="564"/>
        </w:trPr>
        <w:tc>
          <w:tcPr>
            <w:tcW w:w="6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1.</w:t>
            </w:r>
          </w:p>
        </w:tc>
        <w:tc>
          <w:tcPr>
            <w:tcW w:w="308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Strefa I</w:t>
            </w:r>
          </w:p>
        </w:tc>
        <w:tc>
          <w:tcPr>
            <w:tcW w:w="4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14610" w:rsidRPr="00A14610" w:rsidRDefault="00A14610" w:rsidP="00DD1CC4">
            <w:pPr>
              <w:pStyle w:val="Standard"/>
              <w:snapToGrid w:val="0"/>
              <w:jc w:val="center"/>
              <w:rPr>
                <w:rFonts w:asciiTheme="minorHAnsi" w:hAnsiTheme="minorHAnsi"/>
                <w:sz w:val="24"/>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14610" w:rsidRPr="00A14610" w:rsidRDefault="00A14610" w:rsidP="00DD1CC4">
            <w:pPr>
              <w:pStyle w:val="Standard"/>
              <w:snapToGrid w:val="0"/>
              <w:jc w:val="center"/>
              <w:rPr>
                <w:rFonts w:asciiTheme="minorHAnsi" w:hAnsiTheme="minorHAnsi"/>
                <w:sz w:val="24"/>
              </w:rPr>
            </w:pPr>
          </w:p>
        </w:tc>
      </w:tr>
      <w:tr w:rsidR="00A14610" w:rsidRPr="00A14610" w:rsidTr="00DD1CC4">
        <w:trPr>
          <w:trHeight w:val="1771"/>
        </w:trPr>
        <w:tc>
          <w:tcPr>
            <w:tcW w:w="6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2.</w:t>
            </w:r>
          </w:p>
        </w:tc>
        <w:tc>
          <w:tcPr>
            <w:tcW w:w="308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Strefa II</w:t>
            </w:r>
          </w:p>
        </w:tc>
        <w:tc>
          <w:tcPr>
            <w:tcW w:w="4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14610" w:rsidRPr="00A14610" w:rsidRDefault="00A14610" w:rsidP="00DD1CC4">
            <w:pPr>
              <w:pStyle w:val="Standard"/>
              <w:snapToGrid w:val="0"/>
              <w:jc w:val="center"/>
              <w:rPr>
                <w:rFonts w:asciiTheme="minorHAnsi" w:hAnsiTheme="minorHAnsi"/>
                <w:sz w:val="24"/>
              </w:rPr>
            </w:pPr>
          </w:p>
          <w:p w:rsidR="00A14610" w:rsidRPr="00A14610" w:rsidRDefault="00A14610" w:rsidP="00DD1CC4">
            <w:pPr>
              <w:pStyle w:val="Standard"/>
              <w:jc w:val="center"/>
              <w:rPr>
                <w:rFonts w:asciiTheme="minorHAnsi" w:hAnsiTheme="minorHAnsi"/>
                <w:sz w:val="24"/>
              </w:rPr>
            </w:pPr>
          </w:p>
          <w:p w:rsidR="00A14610" w:rsidRPr="00A14610" w:rsidRDefault="00A14610" w:rsidP="00DD1CC4">
            <w:pPr>
              <w:pStyle w:val="Standard"/>
              <w:jc w:val="center"/>
              <w:rPr>
                <w:rFonts w:asciiTheme="minorHAnsi" w:hAnsiTheme="minorHAnsi"/>
                <w:sz w:val="24"/>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14610" w:rsidRPr="00A14610" w:rsidRDefault="00A14610" w:rsidP="00DD1CC4">
            <w:pPr>
              <w:pStyle w:val="Standard"/>
              <w:snapToGrid w:val="0"/>
              <w:jc w:val="center"/>
              <w:rPr>
                <w:rFonts w:asciiTheme="minorHAnsi" w:hAnsiTheme="minorHAnsi"/>
                <w:sz w:val="24"/>
              </w:rPr>
            </w:pPr>
          </w:p>
        </w:tc>
      </w:tr>
      <w:tr w:rsidR="00A14610" w:rsidRPr="00A14610" w:rsidTr="00DD1CC4">
        <w:trPr>
          <w:trHeight w:val="605"/>
        </w:trPr>
        <w:tc>
          <w:tcPr>
            <w:tcW w:w="6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3.</w:t>
            </w:r>
          </w:p>
        </w:tc>
        <w:tc>
          <w:tcPr>
            <w:tcW w:w="308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Strefa III</w:t>
            </w:r>
          </w:p>
        </w:tc>
        <w:tc>
          <w:tcPr>
            <w:tcW w:w="4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14610" w:rsidRPr="00A14610" w:rsidRDefault="00A14610" w:rsidP="00DD1CC4">
            <w:pPr>
              <w:pStyle w:val="Standard"/>
              <w:snapToGrid w:val="0"/>
              <w:jc w:val="center"/>
              <w:rPr>
                <w:rFonts w:asciiTheme="minorHAnsi" w:hAnsiTheme="minorHAnsi"/>
                <w:sz w:val="24"/>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14610" w:rsidRPr="00A14610" w:rsidRDefault="00A14610" w:rsidP="00DD1CC4">
            <w:pPr>
              <w:pStyle w:val="Standard"/>
              <w:snapToGrid w:val="0"/>
              <w:jc w:val="center"/>
              <w:rPr>
                <w:rFonts w:asciiTheme="minorHAnsi" w:hAnsiTheme="minorHAnsi"/>
                <w:sz w:val="24"/>
              </w:rPr>
            </w:pPr>
          </w:p>
        </w:tc>
      </w:tr>
      <w:tr w:rsidR="00A14610" w:rsidRPr="00A14610" w:rsidTr="00DD1CC4">
        <w:trPr>
          <w:trHeight w:val="605"/>
        </w:trPr>
        <w:tc>
          <w:tcPr>
            <w:tcW w:w="6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4.</w:t>
            </w:r>
          </w:p>
        </w:tc>
        <w:tc>
          <w:tcPr>
            <w:tcW w:w="308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Strefa IV</w:t>
            </w:r>
          </w:p>
        </w:tc>
        <w:tc>
          <w:tcPr>
            <w:tcW w:w="4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14610" w:rsidRPr="00A14610" w:rsidRDefault="00A14610" w:rsidP="00DD1CC4">
            <w:pPr>
              <w:pStyle w:val="Standard"/>
              <w:snapToGrid w:val="0"/>
              <w:jc w:val="center"/>
              <w:rPr>
                <w:rFonts w:asciiTheme="minorHAnsi" w:hAnsiTheme="minorHAnsi"/>
                <w:sz w:val="24"/>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14610" w:rsidRPr="00A14610" w:rsidRDefault="00A14610" w:rsidP="00DD1CC4">
            <w:pPr>
              <w:pStyle w:val="Standard"/>
              <w:snapToGrid w:val="0"/>
              <w:jc w:val="center"/>
              <w:rPr>
                <w:rFonts w:asciiTheme="minorHAnsi" w:hAnsiTheme="minorHAnsi"/>
                <w:sz w:val="24"/>
              </w:rPr>
            </w:pPr>
          </w:p>
        </w:tc>
      </w:tr>
      <w:tr w:rsidR="00A14610" w:rsidRPr="00A14610" w:rsidTr="00DD1CC4">
        <w:trPr>
          <w:trHeight w:val="1166"/>
        </w:trPr>
        <w:tc>
          <w:tcPr>
            <w:tcW w:w="6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5.</w:t>
            </w:r>
          </w:p>
        </w:tc>
        <w:tc>
          <w:tcPr>
            <w:tcW w:w="308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Dodatkowy sprzęt do wszystkich rejonów</w:t>
            </w:r>
          </w:p>
        </w:tc>
        <w:tc>
          <w:tcPr>
            <w:tcW w:w="4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14610" w:rsidRPr="00A14610" w:rsidRDefault="00A14610" w:rsidP="00DD1CC4">
            <w:pPr>
              <w:pStyle w:val="Standard"/>
              <w:snapToGrid w:val="0"/>
              <w:jc w:val="center"/>
              <w:rPr>
                <w:rFonts w:asciiTheme="minorHAnsi" w:hAnsiTheme="minorHAnsi"/>
                <w:sz w:val="24"/>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14610" w:rsidRPr="00A14610" w:rsidRDefault="00A14610" w:rsidP="00DD1CC4">
            <w:pPr>
              <w:pStyle w:val="Standard"/>
              <w:snapToGrid w:val="0"/>
              <w:jc w:val="center"/>
              <w:rPr>
                <w:rFonts w:asciiTheme="minorHAnsi" w:hAnsiTheme="minorHAnsi"/>
                <w:sz w:val="24"/>
              </w:rPr>
            </w:pPr>
          </w:p>
        </w:tc>
      </w:tr>
    </w:tbl>
    <w:p w:rsidR="00A14610" w:rsidRPr="00A14610" w:rsidRDefault="00A14610" w:rsidP="00A14610">
      <w:pPr>
        <w:pStyle w:val="Standard"/>
        <w:jc w:val="both"/>
        <w:rPr>
          <w:rFonts w:asciiTheme="minorHAnsi" w:hAnsiTheme="minorHAnsi"/>
          <w:sz w:val="24"/>
        </w:rPr>
      </w:pPr>
    </w:p>
    <w:p w:rsidR="00A14610" w:rsidRPr="00A14610" w:rsidRDefault="00A14610" w:rsidP="00A14610">
      <w:pPr>
        <w:pStyle w:val="Standard"/>
        <w:jc w:val="both"/>
        <w:rPr>
          <w:rFonts w:asciiTheme="minorHAnsi" w:hAnsiTheme="minorHAnsi"/>
          <w:sz w:val="24"/>
        </w:rPr>
      </w:pPr>
    </w:p>
    <w:p w:rsidR="00A14610" w:rsidRPr="00A14610" w:rsidRDefault="00A14610" w:rsidP="00A14610">
      <w:pPr>
        <w:pStyle w:val="Standard"/>
        <w:jc w:val="both"/>
        <w:rPr>
          <w:rFonts w:asciiTheme="minorHAnsi" w:hAnsiTheme="minorHAnsi"/>
          <w:sz w:val="24"/>
        </w:rPr>
      </w:pPr>
    </w:p>
    <w:p w:rsidR="00A14610" w:rsidRPr="00A14610" w:rsidRDefault="00A14610" w:rsidP="00A14610">
      <w:pPr>
        <w:pStyle w:val="Standard"/>
        <w:jc w:val="both"/>
        <w:rPr>
          <w:rFonts w:asciiTheme="minorHAnsi" w:hAnsiTheme="minorHAnsi"/>
          <w:b/>
          <w:sz w:val="24"/>
        </w:rPr>
      </w:pPr>
      <w:r w:rsidRPr="00A14610">
        <w:rPr>
          <w:rFonts w:asciiTheme="minorHAnsi" w:hAnsiTheme="minorHAnsi"/>
          <w:b/>
          <w:sz w:val="24"/>
        </w:rPr>
        <w:t>Wykonawca wypełnia tabelę proponując ilości i rodzaj sprzętu  wg. własnej koncepcji. Proponowany rodzaj sprzętu oraz ilość nie mogą być mniejsze niż wymagane przez Zamawiającego w załączniku nr 8 do SIWZ.</w:t>
      </w:r>
    </w:p>
    <w:p w:rsidR="00A14610" w:rsidRPr="00A14610" w:rsidRDefault="00A14610" w:rsidP="004B2898">
      <w:pPr>
        <w:ind w:left="708" w:right="849" w:firstLine="708"/>
        <w:jc w:val="right"/>
        <w:rPr>
          <w:rFonts w:asciiTheme="minorHAnsi" w:hAnsiTheme="minorHAnsi"/>
          <w:sz w:val="24"/>
          <w:szCs w:val="24"/>
        </w:rPr>
      </w:pPr>
    </w:p>
    <w:p w:rsidR="00A14610" w:rsidRPr="00A14610" w:rsidRDefault="00A14610" w:rsidP="004B2898">
      <w:pPr>
        <w:ind w:left="708" w:right="849" w:firstLine="708"/>
        <w:jc w:val="right"/>
        <w:rPr>
          <w:rFonts w:asciiTheme="minorHAnsi" w:hAnsiTheme="minorHAnsi"/>
          <w:sz w:val="24"/>
          <w:szCs w:val="24"/>
        </w:rPr>
      </w:pPr>
    </w:p>
    <w:p w:rsidR="00A14610" w:rsidRDefault="00A14610" w:rsidP="004B2898">
      <w:pPr>
        <w:ind w:left="708" w:right="849" w:firstLine="708"/>
        <w:jc w:val="right"/>
        <w:rPr>
          <w:rFonts w:asciiTheme="minorHAnsi" w:hAnsiTheme="minorHAnsi"/>
        </w:rPr>
      </w:pPr>
    </w:p>
    <w:p w:rsidR="004B2898" w:rsidRPr="004B2898" w:rsidRDefault="004B2898" w:rsidP="004B2898">
      <w:pPr>
        <w:ind w:left="708" w:right="849" w:firstLine="708"/>
        <w:jc w:val="right"/>
        <w:rPr>
          <w:rFonts w:asciiTheme="minorHAnsi" w:hAnsiTheme="minorHAnsi"/>
          <w:b/>
          <w:bCs/>
        </w:rPr>
        <w:sectPr w:rsidR="004B2898" w:rsidRPr="004B2898" w:rsidSect="00A14610">
          <w:footnotePr>
            <w:pos w:val="beneathText"/>
          </w:footnotePr>
          <w:pgSz w:w="11905" w:h="16837"/>
          <w:pgMar w:top="1417" w:right="1417" w:bottom="1417" w:left="1417" w:header="709" w:footer="709" w:gutter="0"/>
          <w:cols w:space="708"/>
          <w:titlePg/>
          <w:docGrid w:linePitch="360"/>
        </w:sectPr>
      </w:pPr>
    </w:p>
    <w:p w:rsidR="000D5F17" w:rsidRPr="00A14610" w:rsidRDefault="00764E58" w:rsidP="000D5F17">
      <w:pPr>
        <w:pStyle w:val="Nagwek2"/>
        <w:tabs>
          <w:tab w:val="right" w:pos="9071"/>
        </w:tabs>
        <w:rPr>
          <w:rFonts w:asciiTheme="minorHAnsi" w:hAnsiTheme="minorHAnsi"/>
          <w:bCs/>
          <w:i w:val="0"/>
          <w:iCs/>
          <w:szCs w:val="24"/>
        </w:rPr>
      </w:pPr>
      <w:proofErr w:type="spellStart"/>
      <w:r>
        <w:rPr>
          <w:rFonts w:asciiTheme="minorHAnsi" w:hAnsiTheme="minorHAnsi"/>
          <w:i w:val="0"/>
          <w:szCs w:val="24"/>
        </w:rPr>
        <w:lastRenderedPageBreak/>
        <w:t>Ozn</w:t>
      </w:r>
      <w:proofErr w:type="spellEnd"/>
      <w:r>
        <w:rPr>
          <w:rFonts w:asciiTheme="minorHAnsi" w:hAnsiTheme="minorHAnsi"/>
          <w:i w:val="0"/>
          <w:szCs w:val="24"/>
        </w:rPr>
        <w:t>. postępowania 03</w:t>
      </w:r>
      <w:r w:rsidR="000D5F17" w:rsidRPr="00A14610">
        <w:rPr>
          <w:rFonts w:asciiTheme="minorHAnsi" w:hAnsiTheme="minorHAnsi"/>
          <w:i w:val="0"/>
          <w:szCs w:val="24"/>
        </w:rPr>
        <w:t>/201</w:t>
      </w:r>
      <w:r>
        <w:rPr>
          <w:rFonts w:asciiTheme="minorHAnsi" w:hAnsiTheme="minorHAnsi"/>
          <w:i w:val="0"/>
          <w:szCs w:val="24"/>
        </w:rPr>
        <w:t>8</w:t>
      </w:r>
      <w:r w:rsidR="000D5F17" w:rsidRPr="00A14610">
        <w:rPr>
          <w:rFonts w:asciiTheme="minorHAnsi" w:hAnsiTheme="minorHAnsi"/>
          <w:i w:val="0"/>
          <w:szCs w:val="24"/>
        </w:rPr>
        <w:tab/>
      </w:r>
      <w:r w:rsidR="000D5F17" w:rsidRPr="00A14610">
        <w:rPr>
          <w:rFonts w:asciiTheme="minorHAnsi" w:hAnsiTheme="minorHAnsi"/>
          <w:bCs/>
          <w:i w:val="0"/>
          <w:szCs w:val="24"/>
        </w:rPr>
        <w:t xml:space="preserve">załącznik nr </w:t>
      </w:r>
      <w:r w:rsidR="00911CD7" w:rsidRPr="00A14610">
        <w:rPr>
          <w:rFonts w:asciiTheme="minorHAnsi" w:hAnsiTheme="minorHAnsi"/>
          <w:bCs/>
          <w:i w:val="0"/>
          <w:szCs w:val="24"/>
        </w:rPr>
        <w:t>1</w:t>
      </w:r>
      <w:r w:rsidR="00A14610">
        <w:rPr>
          <w:rFonts w:asciiTheme="minorHAnsi" w:hAnsiTheme="minorHAnsi"/>
          <w:bCs/>
          <w:i w:val="0"/>
          <w:szCs w:val="24"/>
        </w:rPr>
        <w:t>0</w:t>
      </w:r>
      <w:r w:rsidR="000D5F17" w:rsidRPr="00A14610">
        <w:rPr>
          <w:rFonts w:asciiTheme="minorHAnsi" w:hAnsiTheme="minorHAnsi"/>
          <w:bCs/>
          <w:i w:val="0"/>
          <w:szCs w:val="24"/>
        </w:rPr>
        <w:t xml:space="preserve"> do </w:t>
      </w:r>
      <w:proofErr w:type="spellStart"/>
      <w:r w:rsidR="000D5F17" w:rsidRPr="00A14610">
        <w:rPr>
          <w:rFonts w:asciiTheme="minorHAnsi" w:hAnsiTheme="minorHAnsi"/>
          <w:bCs/>
          <w:i w:val="0"/>
          <w:szCs w:val="24"/>
        </w:rPr>
        <w:t>siwz</w:t>
      </w:r>
      <w:proofErr w:type="spellEnd"/>
    </w:p>
    <w:p w:rsidR="000D5F17" w:rsidRPr="00B15EEA" w:rsidRDefault="000D5F17" w:rsidP="000D5F17">
      <w:pPr>
        <w:pStyle w:val="Standard"/>
        <w:tabs>
          <w:tab w:val="right" w:pos="9180"/>
        </w:tabs>
        <w:jc w:val="both"/>
        <w:rPr>
          <w:rFonts w:asciiTheme="minorHAnsi" w:hAnsiTheme="minorHAnsi"/>
          <w:sz w:val="24"/>
        </w:rPr>
      </w:pPr>
    </w:p>
    <w:p w:rsidR="000D5F17" w:rsidRPr="00B15EEA" w:rsidRDefault="000D5F17" w:rsidP="000D5F17">
      <w:pPr>
        <w:tabs>
          <w:tab w:val="left" w:pos="5760"/>
          <w:tab w:val="right" w:pos="9014"/>
        </w:tabs>
        <w:jc w:val="right"/>
        <w:rPr>
          <w:rFonts w:asciiTheme="minorHAnsi" w:hAnsiTheme="minorHAnsi"/>
          <w:sz w:val="24"/>
          <w:szCs w:val="24"/>
        </w:rPr>
      </w:pPr>
      <w:r w:rsidRPr="00B15EEA">
        <w:rPr>
          <w:rFonts w:asciiTheme="minorHAnsi" w:hAnsiTheme="minorHAnsi"/>
          <w:sz w:val="24"/>
          <w:szCs w:val="24"/>
        </w:rPr>
        <w:t>SP WZOZ MSW</w:t>
      </w:r>
      <w:r w:rsidR="00A14610">
        <w:rPr>
          <w:rFonts w:asciiTheme="minorHAnsi" w:hAnsiTheme="minorHAnsi"/>
          <w:sz w:val="24"/>
          <w:szCs w:val="24"/>
        </w:rPr>
        <w:t>iA</w:t>
      </w:r>
      <w:r w:rsidRPr="00B15EEA">
        <w:rPr>
          <w:rFonts w:asciiTheme="minorHAnsi" w:hAnsiTheme="minorHAnsi"/>
          <w:sz w:val="24"/>
          <w:szCs w:val="24"/>
        </w:rPr>
        <w:t xml:space="preserve"> w Bydgoszczy</w:t>
      </w:r>
    </w:p>
    <w:p w:rsidR="000D5F17" w:rsidRPr="00B15EEA" w:rsidRDefault="000D5F17" w:rsidP="000D5F17">
      <w:pPr>
        <w:jc w:val="right"/>
        <w:rPr>
          <w:rFonts w:asciiTheme="minorHAnsi" w:hAnsiTheme="minorHAnsi"/>
          <w:sz w:val="24"/>
          <w:szCs w:val="24"/>
        </w:rPr>
      </w:pPr>
      <w:r w:rsidRPr="00B15EEA">
        <w:rPr>
          <w:rFonts w:asciiTheme="minorHAnsi" w:hAnsiTheme="minorHAnsi"/>
          <w:sz w:val="24"/>
          <w:szCs w:val="24"/>
        </w:rPr>
        <w:t xml:space="preserve">ul. </w:t>
      </w:r>
      <w:proofErr w:type="spellStart"/>
      <w:r w:rsidRPr="00B15EEA">
        <w:rPr>
          <w:rFonts w:asciiTheme="minorHAnsi" w:hAnsiTheme="minorHAnsi"/>
          <w:sz w:val="24"/>
          <w:szCs w:val="24"/>
        </w:rPr>
        <w:t>Markwarta</w:t>
      </w:r>
      <w:proofErr w:type="spellEnd"/>
      <w:r w:rsidRPr="00B15EEA">
        <w:rPr>
          <w:rFonts w:asciiTheme="minorHAnsi" w:hAnsiTheme="minorHAnsi"/>
          <w:sz w:val="24"/>
          <w:szCs w:val="24"/>
        </w:rPr>
        <w:t xml:space="preserve"> 4-6</w:t>
      </w:r>
    </w:p>
    <w:p w:rsidR="000D5F17" w:rsidRPr="00B15EEA" w:rsidRDefault="000D5F17" w:rsidP="000D5F17">
      <w:pPr>
        <w:jc w:val="right"/>
        <w:rPr>
          <w:rFonts w:asciiTheme="minorHAnsi" w:hAnsiTheme="minorHAnsi"/>
          <w:b/>
          <w:sz w:val="24"/>
          <w:szCs w:val="24"/>
          <w:u w:val="single"/>
        </w:rPr>
      </w:pPr>
      <w:r w:rsidRPr="00B15EEA">
        <w:rPr>
          <w:rFonts w:asciiTheme="minorHAnsi" w:hAnsiTheme="minorHAnsi"/>
          <w:b/>
          <w:sz w:val="24"/>
          <w:szCs w:val="24"/>
        </w:rPr>
        <w:t xml:space="preserve">85-015 </w:t>
      </w:r>
      <w:r w:rsidRPr="00B15EEA">
        <w:rPr>
          <w:rFonts w:asciiTheme="minorHAnsi" w:hAnsiTheme="minorHAnsi"/>
          <w:b/>
          <w:sz w:val="24"/>
          <w:szCs w:val="24"/>
          <w:u w:val="single"/>
        </w:rPr>
        <w:t>B Y D G O S Z C Z</w:t>
      </w:r>
    </w:p>
    <w:p w:rsidR="000D5F17" w:rsidRPr="00B15EEA" w:rsidRDefault="000D5F17" w:rsidP="000D5F17">
      <w:pPr>
        <w:jc w:val="right"/>
        <w:rPr>
          <w:rFonts w:asciiTheme="minorHAnsi" w:hAnsiTheme="minorHAnsi"/>
          <w:b/>
          <w:sz w:val="24"/>
          <w:szCs w:val="24"/>
          <w:u w:val="single"/>
        </w:rPr>
      </w:pPr>
    </w:p>
    <w:p w:rsidR="000D5F17" w:rsidRPr="00B15EEA" w:rsidRDefault="000D5F17" w:rsidP="000D5F17">
      <w:pPr>
        <w:jc w:val="center"/>
        <w:rPr>
          <w:rFonts w:asciiTheme="minorHAnsi" w:hAnsiTheme="minorHAnsi"/>
          <w:b/>
          <w:sz w:val="24"/>
          <w:szCs w:val="24"/>
        </w:rPr>
      </w:pPr>
      <w:r w:rsidRPr="00B15EEA">
        <w:rPr>
          <w:rFonts w:asciiTheme="minorHAnsi" w:hAnsiTheme="minorHAnsi"/>
          <w:b/>
          <w:sz w:val="24"/>
          <w:szCs w:val="24"/>
        </w:rPr>
        <w:t>FORMULARZ OFERTOWY</w:t>
      </w:r>
    </w:p>
    <w:p w:rsidR="000D5F17" w:rsidRPr="00B15EEA" w:rsidRDefault="000D5F17" w:rsidP="000D5F17">
      <w:pPr>
        <w:jc w:val="both"/>
        <w:rPr>
          <w:rFonts w:asciiTheme="minorHAnsi" w:hAnsiTheme="minorHAnsi"/>
          <w:b/>
          <w:sz w:val="24"/>
          <w:szCs w:val="24"/>
        </w:rPr>
      </w:pPr>
    </w:p>
    <w:p w:rsidR="00072704" w:rsidRPr="00072704" w:rsidRDefault="00072704" w:rsidP="00072704">
      <w:pPr>
        <w:pStyle w:val="Standard"/>
        <w:ind w:left="-180"/>
        <w:jc w:val="both"/>
        <w:rPr>
          <w:rFonts w:asciiTheme="minorHAnsi" w:hAnsiTheme="minorHAnsi"/>
          <w:sz w:val="24"/>
        </w:rPr>
      </w:pPr>
      <w:r w:rsidRPr="00072704">
        <w:rPr>
          <w:rFonts w:asciiTheme="minorHAnsi" w:hAnsiTheme="minorHAnsi"/>
          <w:sz w:val="24"/>
        </w:rPr>
        <w:t>Nawiązując do ogłoszonego w dniu</w:t>
      </w:r>
      <w:r w:rsidR="00764E58">
        <w:rPr>
          <w:rFonts w:asciiTheme="minorHAnsi" w:hAnsiTheme="minorHAnsi"/>
          <w:sz w:val="24"/>
        </w:rPr>
        <w:t xml:space="preserve"> 06</w:t>
      </w:r>
      <w:r w:rsidRPr="00072704">
        <w:rPr>
          <w:rFonts w:asciiTheme="minorHAnsi" w:hAnsiTheme="minorHAnsi"/>
          <w:sz w:val="24"/>
        </w:rPr>
        <w:t xml:space="preserve"> </w:t>
      </w:r>
      <w:r w:rsidR="00764E58">
        <w:rPr>
          <w:rFonts w:asciiTheme="minorHAnsi" w:hAnsiTheme="minorHAnsi"/>
          <w:sz w:val="24"/>
        </w:rPr>
        <w:t>lutego</w:t>
      </w:r>
      <w:r w:rsidRPr="00072704">
        <w:rPr>
          <w:rFonts w:asciiTheme="minorHAnsi" w:hAnsiTheme="minorHAnsi"/>
          <w:sz w:val="24"/>
        </w:rPr>
        <w:t xml:space="preserve"> 201</w:t>
      </w:r>
      <w:r w:rsidR="00764E58">
        <w:rPr>
          <w:rFonts w:asciiTheme="minorHAnsi" w:hAnsiTheme="minorHAnsi"/>
          <w:sz w:val="24"/>
        </w:rPr>
        <w:t>8</w:t>
      </w:r>
      <w:r w:rsidRPr="00072704">
        <w:rPr>
          <w:rFonts w:asciiTheme="minorHAnsi" w:hAnsiTheme="minorHAnsi"/>
          <w:sz w:val="24"/>
        </w:rPr>
        <w:t xml:space="preserve"> r. w Dzienniku Urzędowym Unii Europejskiej pod nr </w:t>
      </w:r>
      <w:r w:rsidR="00F32610">
        <w:rPr>
          <w:rFonts w:asciiTheme="minorHAnsi" w:hAnsiTheme="minorHAnsi"/>
          <w:sz w:val="24"/>
        </w:rPr>
        <w:t>201</w:t>
      </w:r>
      <w:r w:rsidR="00764E58">
        <w:rPr>
          <w:rFonts w:asciiTheme="minorHAnsi" w:hAnsiTheme="minorHAnsi"/>
          <w:sz w:val="24"/>
        </w:rPr>
        <w:t>8/S 025-053948</w:t>
      </w:r>
      <w:r w:rsidRPr="00072704">
        <w:rPr>
          <w:rFonts w:asciiTheme="minorHAnsi" w:hAnsiTheme="minorHAnsi"/>
          <w:sz w:val="24"/>
        </w:rPr>
        <w:t xml:space="preserve"> przetargu nieograniczonego, ogłoszonego także na tablicy ogłoszeń w siedzibie Zamawiającego i na stronie internetowej </w:t>
      </w:r>
      <w:r w:rsidRPr="00072704">
        <w:rPr>
          <w:rFonts w:asciiTheme="minorHAnsi" w:hAnsiTheme="minorHAnsi"/>
          <w:color w:val="0000FF"/>
          <w:sz w:val="24"/>
        </w:rPr>
        <w:t>www.szpital-msw.bydgoszcz.pl</w:t>
      </w:r>
      <w:r w:rsidRPr="00072704">
        <w:rPr>
          <w:rFonts w:asciiTheme="minorHAnsi" w:hAnsiTheme="minorHAnsi"/>
          <w:sz w:val="24"/>
        </w:rPr>
        <w:t xml:space="preserve"> na </w:t>
      </w:r>
      <w:r w:rsidRPr="00072704">
        <w:rPr>
          <w:rFonts w:asciiTheme="minorHAnsi" w:hAnsiTheme="minorHAnsi"/>
          <w:b/>
          <w:bCs/>
          <w:iCs/>
          <w:sz w:val="24"/>
        </w:rPr>
        <w:t>„</w:t>
      </w:r>
      <w:r w:rsidR="00F32610" w:rsidRPr="009E4D59">
        <w:rPr>
          <w:rFonts w:asciiTheme="minorHAnsi" w:hAnsiTheme="minorHAnsi"/>
          <w:b/>
          <w:sz w:val="24"/>
        </w:rPr>
        <w:t>Świadczenie usług kompleksowego utrzymania czystości oraz świadczenie prac personelu pomocniczego  w  SP WZOZ MSWiA w Bydgoszczy</w:t>
      </w:r>
      <w:r w:rsidRPr="00072704">
        <w:rPr>
          <w:rFonts w:asciiTheme="minorHAnsi" w:hAnsiTheme="minorHAnsi"/>
          <w:b/>
          <w:bCs/>
          <w:iCs/>
          <w:sz w:val="24"/>
        </w:rPr>
        <w:t>”</w:t>
      </w:r>
      <w:r w:rsidRPr="00072704">
        <w:rPr>
          <w:rFonts w:asciiTheme="minorHAnsi" w:hAnsiTheme="minorHAnsi"/>
          <w:bCs/>
          <w:iCs/>
          <w:sz w:val="24"/>
        </w:rPr>
        <w:t xml:space="preserve"> </w:t>
      </w:r>
      <w:r w:rsidR="00764E58">
        <w:rPr>
          <w:rFonts w:asciiTheme="minorHAnsi" w:hAnsiTheme="minorHAnsi"/>
          <w:sz w:val="24"/>
        </w:rPr>
        <w:t>– nr postępowania 03</w:t>
      </w:r>
      <w:r w:rsidRPr="00072704">
        <w:rPr>
          <w:rFonts w:asciiTheme="minorHAnsi" w:hAnsiTheme="minorHAnsi"/>
          <w:sz w:val="24"/>
        </w:rPr>
        <w:t>/201</w:t>
      </w:r>
      <w:r w:rsidR="00764E58">
        <w:rPr>
          <w:rFonts w:asciiTheme="minorHAnsi" w:hAnsiTheme="minorHAnsi"/>
          <w:sz w:val="24"/>
        </w:rPr>
        <w:t>8</w:t>
      </w:r>
      <w:r w:rsidRPr="00072704">
        <w:rPr>
          <w:rFonts w:asciiTheme="minorHAnsi" w:hAnsiTheme="minorHAnsi"/>
          <w:sz w:val="24"/>
        </w:rPr>
        <w:t>,</w:t>
      </w:r>
    </w:p>
    <w:p w:rsidR="000D5F17" w:rsidRPr="00B15EEA" w:rsidRDefault="000D5F17" w:rsidP="000D5F17">
      <w:pPr>
        <w:pStyle w:val="Standard"/>
        <w:ind w:left="-180"/>
        <w:jc w:val="center"/>
        <w:rPr>
          <w:rFonts w:asciiTheme="minorHAnsi" w:hAnsiTheme="minorHAnsi"/>
          <w:color w:val="FF0000"/>
          <w:sz w:val="24"/>
        </w:rPr>
      </w:pPr>
    </w:p>
    <w:p w:rsidR="000D5F17" w:rsidRDefault="000D5F17" w:rsidP="000D5F17">
      <w:pPr>
        <w:pStyle w:val="Standard"/>
        <w:ind w:left="-180"/>
        <w:rPr>
          <w:rFonts w:asciiTheme="minorHAnsi" w:hAnsiTheme="minorHAnsi"/>
          <w:sz w:val="24"/>
        </w:rPr>
      </w:pPr>
      <w:r w:rsidRPr="00B15EEA">
        <w:rPr>
          <w:rFonts w:asciiTheme="minorHAnsi" w:hAnsiTheme="minorHAnsi"/>
          <w:sz w:val="24"/>
        </w:rPr>
        <w:t xml:space="preserve"> niżej podpisani działając w imieniu i na rzecz:</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865"/>
        <w:gridCol w:w="1166"/>
        <w:gridCol w:w="4500"/>
      </w:tblGrid>
      <w:tr w:rsidR="00072704" w:rsidRPr="00072704" w:rsidTr="009F57B4">
        <w:trPr>
          <w:trHeight w:val="470"/>
        </w:trPr>
        <w:tc>
          <w:tcPr>
            <w:tcW w:w="1993" w:type="dxa"/>
            <w:vAlign w:val="center"/>
          </w:tcPr>
          <w:p w:rsidR="00072704" w:rsidRPr="00072704" w:rsidRDefault="00072704" w:rsidP="009F57B4">
            <w:pPr>
              <w:rPr>
                <w:rFonts w:asciiTheme="minorHAnsi" w:hAnsiTheme="minorHAnsi"/>
                <w:b/>
                <w:sz w:val="24"/>
                <w:szCs w:val="24"/>
              </w:rPr>
            </w:pPr>
            <w:r w:rsidRPr="00072704">
              <w:rPr>
                <w:rFonts w:asciiTheme="minorHAnsi" w:hAnsiTheme="minorHAnsi"/>
                <w:b/>
                <w:sz w:val="24"/>
                <w:szCs w:val="24"/>
              </w:rPr>
              <w:t xml:space="preserve">Pełna Nazwa Wykonawcy </w:t>
            </w:r>
          </w:p>
        </w:tc>
        <w:tc>
          <w:tcPr>
            <w:tcW w:w="7531" w:type="dxa"/>
            <w:gridSpan w:val="3"/>
            <w:vAlign w:val="center"/>
          </w:tcPr>
          <w:p w:rsidR="00072704" w:rsidRPr="00072704" w:rsidRDefault="00072704" w:rsidP="009F57B4">
            <w:pPr>
              <w:rPr>
                <w:rFonts w:asciiTheme="minorHAnsi" w:hAnsiTheme="minorHAnsi"/>
                <w:b/>
                <w:sz w:val="24"/>
                <w:szCs w:val="24"/>
              </w:rPr>
            </w:pPr>
          </w:p>
        </w:tc>
      </w:tr>
      <w:tr w:rsidR="00072704" w:rsidRPr="00072704" w:rsidTr="009F57B4">
        <w:trPr>
          <w:trHeight w:val="470"/>
        </w:trPr>
        <w:tc>
          <w:tcPr>
            <w:tcW w:w="1993" w:type="dxa"/>
            <w:vAlign w:val="center"/>
          </w:tcPr>
          <w:p w:rsidR="00072704" w:rsidRPr="00072704" w:rsidRDefault="00072704" w:rsidP="009F57B4">
            <w:pPr>
              <w:rPr>
                <w:rFonts w:asciiTheme="minorHAnsi" w:hAnsiTheme="minorHAnsi"/>
                <w:b/>
                <w:sz w:val="24"/>
                <w:szCs w:val="24"/>
              </w:rPr>
            </w:pPr>
            <w:r w:rsidRPr="00072704">
              <w:rPr>
                <w:rFonts w:asciiTheme="minorHAnsi" w:hAnsiTheme="minorHAnsi"/>
                <w:b/>
                <w:sz w:val="24"/>
                <w:szCs w:val="24"/>
              </w:rPr>
              <w:t>Adres, siedziba</w:t>
            </w:r>
          </w:p>
        </w:tc>
        <w:tc>
          <w:tcPr>
            <w:tcW w:w="7531" w:type="dxa"/>
            <w:gridSpan w:val="3"/>
            <w:vAlign w:val="center"/>
          </w:tcPr>
          <w:p w:rsidR="00072704" w:rsidRPr="00072704" w:rsidRDefault="00072704" w:rsidP="009F57B4">
            <w:pPr>
              <w:rPr>
                <w:rFonts w:asciiTheme="minorHAnsi" w:hAnsiTheme="minorHAnsi"/>
                <w:b/>
                <w:sz w:val="24"/>
                <w:szCs w:val="24"/>
              </w:rPr>
            </w:pPr>
          </w:p>
        </w:tc>
      </w:tr>
      <w:tr w:rsidR="00072704" w:rsidRPr="00072704" w:rsidTr="009F57B4">
        <w:trPr>
          <w:trHeight w:val="470"/>
        </w:trPr>
        <w:tc>
          <w:tcPr>
            <w:tcW w:w="1993" w:type="dxa"/>
            <w:vAlign w:val="center"/>
          </w:tcPr>
          <w:p w:rsidR="00072704" w:rsidRPr="00072704" w:rsidRDefault="00072704" w:rsidP="009F57B4">
            <w:pPr>
              <w:rPr>
                <w:rFonts w:asciiTheme="minorHAnsi" w:hAnsiTheme="minorHAnsi"/>
                <w:b/>
                <w:sz w:val="24"/>
                <w:szCs w:val="24"/>
              </w:rPr>
            </w:pPr>
            <w:r w:rsidRPr="00072704">
              <w:rPr>
                <w:rFonts w:asciiTheme="minorHAnsi" w:hAnsiTheme="minorHAnsi"/>
                <w:b/>
                <w:sz w:val="24"/>
                <w:szCs w:val="24"/>
              </w:rPr>
              <w:t>Adres do korespondencji</w:t>
            </w:r>
          </w:p>
        </w:tc>
        <w:tc>
          <w:tcPr>
            <w:tcW w:w="7531" w:type="dxa"/>
            <w:gridSpan w:val="3"/>
            <w:vAlign w:val="center"/>
          </w:tcPr>
          <w:p w:rsidR="00072704" w:rsidRPr="00072704" w:rsidRDefault="00072704" w:rsidP="009F57B4">
            <w:pPr>
              <w:rPr>
                <w:rFonts w:asciiTheme="minorHAnsi" w:hAnsiTheme="minorHAnsi"/>
                <w:b/>
                <w:sz w:val="24"/>
                <w:szCs w:val="24"/>
              </w:rPr>
            </w:pPr>
          </w:p>
        </w:tc>
      </w:tr>
      <w:tr w:rsidR="00072704" w:rsidRPr="00072704" w:rsidTr="009F57B4">
        <w:trPr>
          <w:trHeight w:val="432"/>
        </w:trPr>
        <w:tc>
          <w:tcPr>
            <w:tcW w:w="5024" w:type="dxa"/>
            <w:gridSpan w:val="3"/>
            <w:vAlign w:val="center"/>
          </w:tcPr>
          <w:p w:rsidR="00072704" w:rsidRPr="00072704" w:rsidRDefault="00072704" w:rsidP="009F57B4">
            <w:pPr>
              <w:rPr>
                <w:rFonts w:asciiTheme="minorHAnsi" w:hAnsiTheme="minorHAnsi"/>
                <w:b/>
                <w:sz w:val="24"/>
                <w:szCs w:val="24"/>
              </w:rPr>
            </w:pPr>
            <w:r w:rsidRPr="00072704">
              <w:rPr>
                <w:rFonts w:asciiTheme="minorHAnsi" w:hAnsiTheme="minorHAnsi"/>
                <w:b/>
                <w:sz w:val="24"/>
                <w:szCs w:val="24"/>
              </w:rPr>
              <w:t>REGON</w:t>
            </w:r>
          </w:p>
        </w:tc>
        <w:tc>
          <w:tcPr>
            <w:tcW w:w="4500" w:type="dxa"/>
            <w:vAlign w:val="center"/>
          </w:tcPr>
          <w:p w:rsidR="00072704" w:rsidRPr="00072704" w:rsidRDefault="00072704" w:rsidP="009F57B4">
            <w:pPr>
              <w:rPr>
                <w:rFonts w:asciiTheme="minorHAnsi" w:hAnsiTheme="minorHAnsi"/>
                <w:b/>
                <w:sz w:val="24"/>
                <w:szCs w:val="24"/>
              </w:rPr>
            </w:pPr>
            <w:r w:rsidRPr="00072704">
              <w:rPr>
                <w:rFonts w:asciiTheme="minorHAnsi" w:hAnsiTheme="minorHAnsi"/>
                <w:b/>
                <w:sz w:val="24"/>
                <w:szCs w:val="24"/>
              </w:rPr>
              <w:t>NIP</w:t>
            </w:r>
          </w:p>
        </w:tc>
      </w:tr>
      <w:tr w:rsidR="00072704" w:rsidRPr="00072704" w:rsidTr="009F57B4">
        <w:trPr>
          <w:trHeight w:val="538"/>
        </w:trPr>
        <w:tc>
          <w:tcPr>
            <w:tcW w:w="5024" w:type="dxa"/>
            <w:gridSpan w:val="3"/>
            <w:vAlign w:val="center"/>
          </w:tcPr>
          <w:p w:rsidR="00072704" w:rsidRPr="00072704" w:rsidRDefault="00072704" w:rsidP="009F57B4">
            <w:pPr>
              <w:rPr>
                <w:rFonts w:asciiTheme="minorHAnsi" w:hAnsiTheme="minorHAnsi"/>
                <w:b/>
                <w:sz w:val="24"/>
                <w:szCs w:val="24"/>
              </w:rPr>
            </w:pPr>
            <w:r w:rsidRPr="00072704">
              <w:rPr>
                <w:rFonts w:asciiTheme="minorHAnsi" w:hAnsiTheme="minorHAnsi"/>
                <w:b/>
                <w:sz w:val="24"/>
                <w:szCs w:val="24"/>
              </w:rPr>
              <w:t>Nr telefonu</w:t>
            </w:r>
          </w:p>
        </w:tc>
        <w:tc>
          <w:tcPr>
            <w:tcW w:w="4500" w:type="dxa"/>
            <w:vAlign w:val="center"/>
          </w:tcPr>
          <w:p w:rsidR="00072704" w:rsidRPr="00072704" w:rsidRDefault="00072704" w:rsidP="00072704">
            <w:pPr>
              <w:rPr>
                <w:rFonts w:asciiTheme="minorHAnsi" w:hAnsiTheme="minorHAnsi"/>
                <w:b/>
                <w:sz w:val="24"/>
                <w:szCs w:val="24"/>
              </w:rPr>
            </w:pPr>
            <w:r w:rsidRPr="00072704">
              <w:rPr>
                <w:rFonts w:asciiTheme="minorHAnsi" w:hAnsiTheme="minorHAnsi"/>
                <w:b/>
                <w:sz w:val="24"/>
                <w:szCs w:val="24"/>
              </w:rPr>
              <w:t>Nr faxu</w:t>
            </w:r>
          </w:p>
          <w:p w:rsidR="00072704" w:rsidRPr="00072704" w:rsidRDefault="00072704" w:rsidP="00072704">
            <w:pPr>
              <w:rPr>
                <w:rFonts w:asciiTheme="minorHAnsi" w:hAnsiTheme="minorHAnsi"/>
                <w:b/>
                <w:sz w:val="24"/>
                <w:szCs w:val="24"/>
              </w:rPr>
            </w:pPr>
            <w:r w:rsidRPr="00072704">
              <w:rPr>
                <w:rFonts w:asciiTheme="minorHAnsi" w:hAnsiTheme="minorHAnsi"/>
                <w:b/>
                <w:sz w:val="24"/>
                <w:szCs w:val="24"/>
              </w:rPr>
              <w:t>e-mail</w:t>
            </w:r>
          </w:p>
        </w:tc>
      </w:tr>
      <w:tr w:rsidR="00072704" w:rsidRPr="00072704" w:rsidTr="009F57B4">
        <w:trPr>
          <w:trHeight w:val="538"/>
        </w:trPr>
        <w:tc>
          <w:tcPr>
            <w:tcW w:w="3858" w:type="dxa"/>
            <w:gridSpan w:val="2"/>
            <w:vAlign w:val="center"/>
          </w:tcPr>
          <w:p w:rsidR="00072704" w:rsidRPr="00072704" w:rsidRDefault="00072704" w:rsidP="009F57B4">
            <w:pPr>
              <w:rPr>
                <w:rFonts w:asciiTheme="minorHAnsi" w:hAnsiTheme="minorHAnsi"/>
                <w:b/>
                <w:sz w:val="24"/>
                <w:szCs w:val="24"/>
              </w:rPr>
            </w:pPr>
            <w:r w:rsidRPr="00072704">
              <w:rPr>
                <w:rFonts w:asciiTheme="minorHAnsi" w:hAnsiTheme="minorHAnsi"/>
                <w:b/>
                <w:sz w:val="24"/>
                <w:szCs w:val="24"/>
              </w:rPr>
              <w:t>Imię Nazwisko i Nr telefonu osoby upoważnionej do kontaktów</w:t>
            </w:r>
          </w:p>
        </w:tc>
        <w:tc>
          <w:tcPr>
            <w:tcW w:w="5666" w:type="dxa"/>
            <w:gridSpan w:val="2"/>
            <w:vAlign w:val="center"/>
          </w:tcPr>
          <w:p w:rsidR="00072704" w:rsidRPr="00072704" w:rsidRDefault="00072704" w:rsidP="009F57B4">
            <w:pPr>
              <w:rPr>
                <w:rFonts w:asciiTheme="minorHAnsi" w:hAnsiTheme="minorHAnsi"/>
                <w:b/>
                <w:sz w:val="24"/>
                <w:szCs w:val="24"/>
              </w:rPr>
            </w:pPr>
          </w:p>
        </w:tc>
      </w:tr>
      <w:tr w:rsidR="00072704" w:rsidRPr="00072704" w:rsidTr="009F57B4">
        <w:trPr>
          <w:trHeight w:val="538"/>
        </w:trPr>
        <w:tc>
          <w:tcPr>
            <w:tcW w:w="3858" w:type="dxa"/>
            <w:gridSpan w:val="2"/>
            <w:vAlign w:val="center"/>
          </w:tcPr>
          <w:p w:rsidR="00072704" w:rsidRPr="00072704" w:rsidRDefault="00072704" w:rsidP="009F57B4">
            <w:pPr>
              <w:rPr>
                <w:rFonts w:asciiTheme="minorHAnsi" w:hAnsiTheme="minorHAnsi"/>
                <w:b/>
                <w:sz w:val="24"/>
                <w:szCs w:val="24"/>
              </w:rPr>
            </w:pPr>
            <w:r w:rsidRPr="00072704">
              <w:rPr>
                <w:rFonts w:asciiTheme="minorHAnsi" w:hAnsiTheme="minorHAnsi"/>
                <w:b/>
                <w:sz w:val="24"/>
                <w:szCs w:val="24"/>
              </w:rPr>
              <w:t>Nr rachunku bankowego, na który należy zwrócić wadium</w:t>
            </w:r>
          </w:p>
        </w:tc>
        <w:tc>
          <w:tcPr>
            <w:tcW w:w="5666" w:type="dxa"/>
            <w:gridSpan w:val="2"/>
            <w:vAlign w:val="center"/>
          </w:tcPr>
          <w:p w:rsidR="00072704" w:rsidRPr="00072704" w:rsidRDefault="00072704" w:rsidP="009F57B4">
            <w:pPr>
              <w:rPr>
                <w:rFonts w:asciiTheme="minorHAnsi" w:hAnsiTheme="minorHAnsi" w:cs="Arial"/>
                <w:b/>
                <w:sz w:val="22"/>
                <w:szCs w:val="22"/>
              </w:rPr>
            </w:pPr>
          </w:p>
        </w:tc>
      </w:tr>
    </w:tbl>
    <w:p w:rsidR="00072704" w:rsidRDefault="00072704" w:rsidP="000D5F17">
      <w:pPr>
        <w:pStyle w:val="Standard"/>
        <w:ind w:left="-180"/>
        <w:rPr>
          <w:rFonts w:asciiTheme="minorHAnsi" w:hAnsiTheme="minorHAnsi"/>
          <w:b/>
          <w:bCs/>
          <w:i/>
          <w:iCs/>
          <w:sz w:val="24"/>
        </w:rPr>
      </w:pPr>
    </w:p>
    <w:p w:rsidR="0009238D" w:rsidRPr="00072704" w:rsidRDefault="0009238D" w:rsidP="00632E48">
      <w:pPr>
        <w:pStyle w:val="ust"/>
        <w:numPr>
          <w:ilvl w:val="0"/>
          <w:numId w:val="28"/>
        </w:numPr>
        <w:rPr>
          <w:rFonts w:asciiTheme="minorHAnsi" w:hAnsiTheme="minorHAnsi"/>
        </w:rPr>
      </w:pPr>
      <w:r w:rsidRPr="00072704">
        <w:rPr>
          <w:rFonts w:asciiTheme="minorHAnsi" w:hAnsiTheme="minorHAnsi"/>
        </w:rPr>
        <w:t>Oferujemy wykonanie przedmiotu zamówienia zgodnie z opisem i warunkami określonymi w specyfikacji istotnych warunków zamówienia:</w:t>
      </w:r>
    </w:p>
    <w:p w:rsidR="00D0110A" w:rsidRPr="00072704" w:rsidRDefault="0009238D" w:rsidP="00632E48">
      <w:pPr>
        <w:pStyle w:val="ust"/>
        <w:numPr>
          <w:ilvl w:val="1"/>
          <w:numId w:val="29"/>
        </w:numPr>
        <w:rPr>
          <w:rFonts w:asciiTheme="minorHAnsi" w:hAnsiTheme="minorHAnsi"/>
        </w:rPr>
      </w:pPr>
      <w:r w:rsidRPr="00072704">
        <w:rPr>
          <w:rFonts w:asciiTheme="minorHAnsi" w:hAnsiTheme="minorHAnsi"/>
          <w:b/>
        </w:rPr>
        <w:t xml:space="preserve">Za ryczałtową cenę </w:t>
      </w:r>
      <w:r w:rsidRPr="00072704">
        <w:rPr>
          <w:rFonts w:asciiTheme="minorHAnsi" w:hAnsiTheme="minorHAnsi"/>
        </w:rPr>
        <w:t>wykazaną w formularzach cenowych, stanowiących załączniki do niniejszej oferty</w:t>
      </w:r>
      <w:r w:rsidRPr="00072704">
        <w:rPr>
          <w:rFonts w:asciiTheme="minorHAnsi" w:hAnsiTheme="minorHAnsi"/>
          <w:b/>
        </w:rPr>
        <w:t>:</w:t>
      </w:r>
    </w:p>
    <w:p w:rsidR="00D0110A" w:rsidRPr="00072704" w:rsidRDefault="00D0110A" w:rsidP="00D0110A">
      <w:pPr>
        <w:pStyle w:val="ust"/>
        <w:ind w:left="720" w:firstLine="0"/>
        <w:rPr>
          <w:rFonts w:asciiTheme="minorHAnsi" w:hAnsiTheme="minorHAnsi"/>
        </w:rPr>
      </w:pPr>
    </w:p>
    <w:p w:rsidR="00C448C1" w:rsidRPr="00C448C1" w:rsidRDefault="00C448C1" w:rsidP="00632E48">
      <w:pPr>
        <w:pStyle w:val="pkt1"/>
        <w:numPr>
          <w:ilvl w:val="1"/>
          <w:numId w:val="29"/>
        </w:numPr>
        <w:spacing w:before="0" w:after="0"/>
        <w:rPr>
          <w:rFonts w:asciiTheme="minorHAnsi" w:hAnsiTheme="minorHAnsi" w:cs="Times New Roman"/>
          <w:b/>
        </w:rPr>
      </w:pPr>
      <w:r>
        <w:rPr>
          <w:rFonts w:asciiTheme="minorHAnsi" w:hAnsiTheme="minorHAnsi"/>
          <w:b/>
        </w:rPr>
        <w:t>Posiadamy certyfikat:</w:t>
      </w:r>
    </w:p>
    <w:p w:rsidR="00D0110A" w:rsidRPr="00C448C1" w:rsidRDefault="00C448C1" w:rsidP="00632E48">
      <w:pPr>
        <w:pStyle w:val="pkt1"/>
        <w:numPr>
          <w:ilvl w:val="2"/>
          <w:numId w:val="29"/>
        </w:numPr>
        <w:spacing w:before="0" w:after="0"/>
        <w:rPr>
          <w:rFonts w:asciiTheme="minorHAnsi" w:hAnsiTheme="minorHAnsi" w:cs="Times New Roman"/>
          <w:b/>
        </w:rPr>
      </w:pPr>
      <w:r w:rsidRPr="00C448C1">
        <w:rPr>
          <w:rFonts w:asciiTheme="minorHAnsi" w:hAnsiTheme="minorHAnsi"/>
        </w:rPr>
        <w:t>Certyfikat programu Gwarant Czystości i Higieny o specjalności ogólnej i medycznej</w:t>
      </w:r>
      <w:r w:rsidRPr="00C448C1">
        <w:rPr>
          <w:rFonts w:asciiTheme="minorHAnsi" w:hAnsiTheme="minorHAnsi" w:cs="Times New Roman"/>
          <w:b/>
        </w:rPr>
        <w:t xml:space="preserve"> - </w:t>
      </w:r>
      <w:r w:rsidRPr="00C448C1">
        <w:rPr>
          <w:rFonts w:asciiTheme="minorHAnsi" w:hAnsiTheme="minorHAnsi"/>
          <w:b/>
        </w:rPr>
        <w:t>…………………..(Tak/Nie).</w:t>
      </w:r>
    </w:p>
    <w:p w:rsidR="00C448C1" w:rsidRPr="00C448C1" w:rsidRDefault="00C448C1" w:rsidP="00632E48">
      <w:pPr>
        <w:pStyle w:val="pkt1"/>
        <w:numPr>
          <w:ilvl w:val="2"/>
          <w:numId w:val="29"/>
        </w:numPr>
        <w:spacing w:before="0" w:after="0"/>
        <w:rPr>
          <w:rFonts w:asciiTheme="minorHAnsi" w:hAnsiTheme="minorHAnsi" w:cs="Times New Roman"/>
          <w:b/>
        </w:rPr>
      </w:pPr>
      <w:r w:rsidRPr="00C448C1">
        <w:rPr>
          <w:rFonts w:asciiTheme="minorHAnsi" w:hAnsiTheme="minorHAnsi" w:cs="Times New Roman"/>
          <w:bCs/>
        </w:rPr>
        <w:t>Certyfikat PN-EN ISO 9001:2009</w:t>
      </w:r>
      <w:r w:rsidRPr="00C448C1">
        <w:rPr>
          <w:rFonts w:asciiTheme="minorHAnsi" w:hAnsiTheme="minorHAnsi" w:cs="Times New Roman"/>
          <w:b/>
          <w:bCs/>
        </w:rPr>
        <w:t xml:space="preserve">- </w:t>
      </w:r>
      <w:r w:rsidRPr="00C448C1">
        <w:rPr>
          <w:rFonts w:asciiTheme="minorHAnsi" w:hAnsiTheme="minorHAnsi"/>
          <w:b/>
        </w:rPr>
        <w:t>…………………..(Tak/Nie).</w:t>
      </w:r>
    </w:p>
    <w:p w:rsidR="00C448C1" w:rsidRPr="00C448C1" w:rsidRDefault="00C448C1" w:rsidP="00632E48">
      <w:pPr>
        <w:pStyle w:val="pkt1"/>
        <w:numPr>
          <w:ilvl w:val="2"/>
          <w:numId w:val="29"/>
        </w:numPr>
        <w:spacing w:before="0" w:after="0"/>
        <w:rPr>
          <w:rFonts w:asciiTheme="minorHAnsi" w:hAnsiTheme="minorHAnsi" w:cs="Times New Roman"/>
          <w:b/>
        </w:rPr>
      </w:pPr>
      <w:r w:rsidRPr="00C448C1">
        <w:rPr>
          <w:rFonts w:asciiTheme="minorHAnsi" w:hAnsiTheme="minorHAnsi" w:cs="Times New Roman"/>
          <w:bCs/>
        </w:rPr>
        <w:t>Certyfikatu PN-EN ISO 14001:2005</w:t>
      </w:r>
      <w:r w:rsidRPr="00C448C1">
        <w:rPr>
          <w:rFonts w:asciiTheme="minorHAnsi" w:hAnsiTheme="minorHAnsi" w:cs="Times New Roman"/>
          <w:b/>
          <w:bCs/>
        </w:rPr>
        <w:t xml:space="preserve"> - </w:t>
      </w:r>
      <w:r w:rsidRPr="00C448C1">
        <w:rPr>
          <w:rFonts w:asciiTheme="minorHAnsi" w:hAnsiTheme="minorHAnsi"/>
          <w:b/>
        </w:rPr>
        <w:t>…………………..(Tak/Nie).</w:t>
      </w:r>
    </w:p>
    <w:p w:rsidR="00D0110A" w:rsidRPr="00C448C1" w:rsidRDefault="00D0110A" w:rsidP="00D0110A">
      <w:pPr>
        <w:pStyle w:val="Standard"/>
        <w:widowControl w:val="0"/>
        <w:suppressAutoHyphens/>
        <w:autoSpaceDN/>
        <w:adjustRightInd/>
        <w:jc w:val="both"/>
        <w:rPr>
          <w:rFonts w:asciiTheme="minorHAnsi" w:hAnsiTheme="minorHAnsi"/>
          <w:b/>
          <w:sz w:val="24"/>
        </w:rPr>
      </w:pPr>
    </w:p>
    <w:p w:rsidR="005C41C1" w:rsidRDefault="005C41C1" w:rsidP="005C41C1">
      <w:pPr>
        <w:spacing w:line="270" w:lineRule="atLeast"/>
        <w:ind w:left="709"/>
        <w:rPr>
          <w:rFonts w:asciiTheme="minorHAnsi" w:hAnsiTheme="minorHAnsi"/>
          <w:sz w:val="24"/>
          <w:szCs w:val="24"/>
        </w:rPr>
      </w:pPr>
      <w:r>
        <w:rPr>
          <w:rFonts w:asciiTheme="minorHAnsi" w:hAnsiTheme="minorHAnsi"/>
          <w:sz w:val="24"/>
          <w:szCs w:val="24"/>
        </w:rPr>
        <w:t>Sposób oceny:</w:t>
      </w:r>
    </w:p>
    <w:p w:rsidR="005C41C1" w:rsidRPr="00D0110A" w:rsidRDefault="005C41C1" w:rsidP="005C41C1">
      <w:pPr>
        <w:spacing w:line="270" w:lineRule="atLeast"/>
        <w:ind w:left="709"/>
        <w:rPr>
          <w:rFonts w:asciiTheme="minorHAnsi" w:hAnsiTheme="minorHAnsi"/>
          <w:sz w:val="24"/>
          <w:szCs w:val="24"/>
        </w:rPr>
      </w:pPr>
      <w:r>
        <w:rPr>
          <w:rFonts w:asciiTheme="minorHAnsi" w:hAnsiTheme="minorHAnsi"/>
          <w:sz w:val="24"/>
          <w:szCs w:val="24"/>
        </w:rPr>
        <w:t>- posiadanie c</w:t>
      </w:r>
      <w:r w:rsidRPr="00C448C1">
        <w:rPr>
          <w:rFonts w:asciiTheme="minorHAnsi" w:hAnsiTheme="minorHAnsi"/>
          <w:sz w:val="24"/>
          <w:szCs w:val="24"/>
        </w:rPr>
        <w:t>ertyfikat</w:t>
      </w:r>
      <w:r>
        <w:rPr>
          <w:rFonts w:asciiTheme="minorHAnsi" w:hAnsiTheme="minorHAnsi"/>
          <w:sz w:val="24"/>
          <w:szCs w:val="24"/>
        </w:rPr>
        <w:t>u</w:t>
      </w:r>
      <w:r w:rsidRPr="00C448C1">
        <w:rPr>
          <w:rFonts w:asciiTheme="minorHAnsi" w:hAnsiTheme="minorHAnsi"/>
          <w:sz w:val="24"/>
          <w:szCs w:val="24"/>
        </w:rPr>
        <w:t xml:space="preserve"> programu Gwarant Czystości i Higieny o specjalności ogólnej i medycznej</w:t>
      </w:r>
      <w:r>
        <w:rPr>
          <w:rFonts w:asciiTheme="minorHAnsi" w:hAnsiTheme="minorHAnsi"/>
          <w:sz w:val="24"/>
          <w:szCs w:val="24"/>
        </w:rPr>
        <w:t xml:space="preserve"> – 20 pkt</w:t>
      </w:r>
    </w:p>
    <w:p w:rsidR="005C41C1" w:rsidRDefault="005C41C1" w:rsidP="005C41C1">
      <w:pPr>
        <w:spacing w:line="270" w:lineRule="atLeast"/>
        <w:ind w:left="709"/>
        <w:rPr>
          <w:rFonts w:asciiTheme="minorHAnsi" w:hAnsiTheme="minorHAnsi"/>
          <w:sz w:val="24"/>
          <w:szCs w:val="24"/>
        </w:rPr>
      </w:pPr>
      <w:r w:rsidRPr="00D0110A">
        <w:rPr>
          <w:rFonts w:asciiTheme="minorHAnsi" w:hAnsiTheme="minorHAnsi"/>
          <w:sz w:val="24"/>
          <w:szCs w:val="24"/>
        </w:rPr>
        <w:t xml:space="preserve">- posiadanie </w:t>
      </w:r>
      <w:r>
        <w:rPr>
          <w:rFonts w:asciiTheme="minorHAnsi" w:hAnsiTheme="minorHAnsi"/>
          <w:sz w:val="24"/>
          <w:szCs w:val="24"/>
          <w:lang w:eastAsia="pl-PL"/>
        </w:rPr>
        <w:t>c</w:t>
      </w:r>
      <w:r w:rsidRPr="00C448C1">
        <w:rPr>
          <w:rFonts w:asciiTheme="minorHAnsi" w:hAnsiTheme="minorHAnsi"/>
          <w:sz w:val="24"/>
          <w:szCs w:val="24"/>
          <w:lang w:eastAsia="pl-PL"/>
        </w:rPr>
        <w:t>ertyfikat</w:t>
      </w:r>
      <w:r>
        <w:rPr>
          <w:rFonts w:asciiTheme="minorHAnsi" w:hAnsiTheme="minorHAnsi"/>
          <w:sz w:val="24"/>
          <w:szCs w:val="24"/>
          <w:lang w:eastAsia="pl-PL"/>
        </w:rPr>
        <w:t>u</w:t>
      </w:r>
      <w:r w:rsidRPr="00C448C1">
        <w:rPr>
          <w:rFonts w:asciiTheme="minorHAnsi" w:hAnsiTheme="minorHAnsi"/>
          <w:sz w:val="24"/>
          <w:szCs w:val="24"/>
          <w:lang w:eastAsia="pl-PL"/>
        </w:rPr>
        <w:t xml:space="preserve"> Systemu Zarządzania Jakością wg wymagań normy EN ISO 9001:2008 </w:t>
      </w:r>
      <w:r w:rsidRPr="00D0110A">
        <w:rPr>
          <w:rFonts w:asciiTheme="minorHAnsi" w:hAnsiTheme="minorHAnsi"/>
          <w:sz w:val="24"/>
          <w:szCs w:val="24"/>
        </w:rPr>
        <w:t>– 5 pkt.</w:t>
      </w:r>
    </w:p>
    <w:p w:rsidR="005C41C1" w:rsidRPr="00D0110A" w:rsidRDefault="005C41C1" w:rsidP="005C41C1">
      <w:pPr>
        <w:spacing w:line="270" w:lineRule="atLeast"/>
        <w:ind w:left="709"/>
        <w:rPr>
          <w:rFonts w:asciiTheme="minorHAnsi" w:hAnsiTheme="minorHAnsi"/>
          <w:color w:val="000000"/>
          <w:sz w:val="24"/>
          <w:szCs w:val="24"/>
        </w:rPr>
      </w:pPr>
      <w:r w:rsidRPr="00D0110A">
        <w:rPr>
          <w:rFonts w:asciiTheme="minorHAnsi" w:hAnsiTheme="minorHAnsi"/>
          <w:sz w:val="24"/>
          <w:szCs w:val="24"/>
        </w:rPr>
        <w:t xml:space="preserve">- posiadanie </w:t>
      </w:r>
      <w:r>
        <w:rPr>
          <w:rFonts w:asciiTheme="minorHAnsi" w:hAnsiTheme="minorHAnsi"/>
          <w:sz w:val="24"/>
          <w:szCs w:val="24"/>
          <w:lang w:eastAsia="pl-PL"/>
        </w:rPr>
        <w:t>c</w:t>
      </w:r>
      <w:r w:rsidRPr="00C448C1">
        <w:rPr>
          <w:rFonts w:asciiTheme="minorHAnsi" w:hAnsiTheme="minorHAnsi"/>
          <w:sz w:val="24"/>
          <w:szCs w:val="24"/>
          <w:lang w:eastAsia="pl-PL"/>
        </w:rPr>
        <w:t>ertyfikat</w:t>
      </w:r>
      <w:r>
        <w:rPr>
          <w:rFonts w:asciiTheme="minorHAnsi" w:hAnsiTheme="minorHAnsi"/>
          <w:sz w:val="24"/>
          <w:szCs w:val="24"/>
          <w:lang w:eastAsia="pl-PL"/>
        </w:rPr>
        <w:t>u</w:t>
      </w:r>
      <w:r w:rsidRPr="00C448C1">
        <w:rPr>
          <w:rFonts w:asciiTheme="minorHAnsi" w:hAnsiTheme="minorHAnsi"/>
          <w:sz w:val="24"/>
          <w:szCs w:val="24"/>
          <w:lang w:eastAsia="pl-PL"/>
        </w:rPr>
        <w:t xml:space="preserve"> Systemu Zarządzania Środowiskowego wg wymagań normy </w:t>
      </w:r>
      <w:r w:rsidRPr="00C448C1">
        <w:rPr>
          <w:rFonts w:asciiTheme="minorHAnsi" w:hAnsiTheme="minorHAnsi"/>
          <w:sz w:val="24"/>
          <w:szCs w:val="24"/>
          <w:lang w:eastAsia="pl-PL"/>
        </w:rPr>
        <w:lastRenderedPageBreak/>
        <w:t xml:space="preserve">EN ISO 14001:2004 </w:t>
      </w:r>
      <w:r w:rsidRPr="00D0110A">
        <w:rPr>
          <w:rFonts w:asciiTheme="minorHAnsi" w:hAnsiTheme="minorHAnsi"/>
          <w:sz w:val="24"/>
          <w:szCs w:val="24"/>
        </w:rPr>
        <w:t>– 5 pkt.</w:t>
      </w:r>
    </w:p>
    <w:p w:rsidR="00072704" w:rsidRPr="00072704" w:rsidRDefault="00072704" w:rsidP="00D0110A">
      <w:pPr>
        <w:pStyle w:val="Standard"/>
        <w:widowControl w:val="0"/>
        <w:suppressAutoHyphens/>
        <w:autoSpaceDN/>
        <w:adjustRightInd/>
        <w:jc w:val="both"/>
        <w:rPr>
          <w:rFonts w:asciiTheme="minorHAnsi" w:hAnsiTheme="minorHAnsi"/>
          <w:b/>
          <w:sz w:val="24"/>
        </w:rPr>
      </w:pPr>
    </w:p>
    <w:p w:rsidR="00D0110A" w:rsidRPr="00072704" w:rsidRDefault="00D0110A" w:rsidP="00632E48">
      <w:pPr>
        <w:pStyle w:val="ust"/>
        <w:numPr>
          <w:ilvl w:val="1"/>
          <w:numId w:val="29"/>
        </w:numPr>
        <w:rPr>
          <w:rFonts w:asciiTheme="minorHAnsi" w:hAnsiTheme="minorHAnsi"/>
        </w:rPr>
      </w:pPr>
      <w:r w:rsidRPr="00072704">
        <w:rPr>
          <w:rFonts w:asciiTheme="minorHAnsi" w:hAnsiTheme="minorHAnsi"/>
          <w:b/>
        </w:rPr>
        <w:t xml:space="preserve">Termin płatności ……………….. </w:t>
      </w:r>
      <w:r w:rsidRPr="00072704">
        <w:rPr>
          <w:rFonts w:asciiTheme="minorHAnsi" w:hAnsiTheme="minorHAnsi"/>
        </w:rPr>
        <w:t>licząc od daty przyjęcia towaru do magazynu i otrzymania faktury wystawionej zgodnie z warunkami zawartej umowy.</w:t>
      </w:r>
    </w:p>
    <w:p w:rsidR="00D0110A" w:rsidRPr="00072704" w:rsidRDefault="00D0110A" w:rsidP="00D0110A">
      <w:pPr>
        <w:pStyle w:val="pkt1"/>
        <w:spacing w:before="0" w:after="0"/>
        <w:ind w:left="720" w:firstLine="0"/>
        <w:rPr>
          <w:rFonts w:asciiTheme="minorHAnsi" w:hAnsiTheme="minorHAnsi" w:cs="Times New Roman"/>
          <w:b/>
        </w:rPr>
      </w:pPr>
    </w:p>
    <w:p w:rsidR="00D0110A" w:rsidRPr="00072704" w:rsidRDefault="00D0110A" w:rsidP="00D0110A">
      <w:pPr>
        <w:ind w:left="284"/>
        <w:jc w:val="both"/>
        <w:rPr>
          <w:rFonts w:asciiTheme="minorHAnsi" w:hAnsiTheme="minorHAnsi"/>
          <w:b/>
          <w:sz w:val="24"/>
          <w:szCs w:val="24"/>
        </w:rPr>
      </w:pPr>
      <w:r w:rsidRPr="00072704">
        <w:rPr>
          <w:rFonts w:asciiTheme="minorHAnsi" w:hAnsiTheme="minorHAnsi"/>
          <w:b/>
          <w:sz w:val="24"/>
          <w:szCs w:val="24"/>
        </w:rPr>
        <w:t xml:space="preserve">(Zamawiający informuje, że dopuszczalny termin płatności </w:t>
      </w:r>
      <w:r w:rsidRPr="00072704">
        <w:rPr>
          <w:rFonts w:asciiTheme="minorHAnsi" w:hAnsiTheme="minorHAnsi"/>
          <w:b/>
          <w:sz w:val="24"/>
          <w:szCs w:val="24"/>
          <w:u w:val="single"/>
        </w:rPr>
        <w:t>nie może być krótszy niż 30 dni i nie dłuższy niż 60 dni</w:t>
      </w:r>
      <w:r w:rsidRPr="00072704">
        <w:rPr>
          <w:rFonts w:asciiTheme="minorHAnsi" w:hAnsiTheme="minorHAnsi"/>
          <w:b/>
          <w:sz w:val="24"/>
          <w:szCs w:val="24"/>
        </w:rPr>
        <w:t>)</w:t>
      </w:r>
    </w:p>
    <w:p w:rsidR="00D0110A" w:rsidRPr="00D0110A" w:rsidRDefault="00D0110A" w:rsidP="00D0110A">
      <w:pPr>
        <w:pStyle w:val="pkt1"/>
        <w:spacing w:before="0" w:after="0"/>
        <w:ind w:left="720" w:firstLine="0"/>
        <w:rPr>
          <w:rFonts w:asciiTheme="minorHAnsi" w:hAnsiTheme="minorHAnsi" w:cs="Times New Roman"/>
          <w:b/>
        </w:rPr>
      </w:pPr>
    </w:p>
    <w:p w:rsidR="000D5F17" w:rsidRPr="00B15EEA" w:rsidRDefault="000D5F17" w:rsidP="000D5F17">
      <w:pPr>
        <w:rPr>
          <w:rFonts w:asciiTheme="minorHAnsi" w:hAnsiTheme="minorHAnsi"/>
          <w:sz w:val="24"/>
          <w:szCs w:val="24"/>
        </w:rPr>
      </w:pPr>
      <w:r w:rsidRPr="00B15EEA">
        <w:rPr>
          <w:rFonts w:asciiTheme="minorHAnsi" w:hAnsiTheme="minorHAnsi"/>
          <w:sz w:val="24"/>
          <w:szCs w:val="24"/>
        </w:rPr>
        <w:t>2. Oświadczamy, że:</w:t>
      </w:r>
    </w:p>
    <w:p w:rsidR="0029782C" w:rsidRPr="0029782C" w:rsidRDefault="0029782C" w:rsidP="00632E48">
      <w:pPr>
        <w:pStyle w:val="Akapitzlist"/>
        <w:widowControl/>
        <w:numPr>
          <w:ilvl w:val="1"/>
          <w:numId w:val="42"/>
        </w:numPr>
        <w:suppressAutoHyphens w:val="0"/>
        <w:overflowPunct/>
        <w:autoSpaceDE/>
        <w:jc w:val="both"/>
        <w:textAlignment w:val="auto"/>
        <w:rPr>
          <w:rFonts w:ascii="Calibri" w:hAnsi="Calibri" w:cs="Arial"/>
          <w:sz w:val="22"/>
          <w:szCs w:val="22"/>
        </w:rPr>
      </w:pPr>
      <w:r w:rsidRPr="0029782C">
        <w:rPr>
          <w:rFonts w:ascii="Calibri" w:hAnsi="Calibri" w:cs="Arial"/>
          <w:sz w:val="22"/>
          <w:szCs w:val="22"/>
        </w:rPr>
        <w:t>zapoznaliśmy się z warunkami przeprowadzanego postępowania i nie wnosimy do nich zastrzeżeń oraz posiadamy wszystkie niezbędne informacje do przygotowania oferty,</w:t>
      </w:r>
    </w:p>
    <w:p w:rsidR="0029782C" w:rsidRPr="00622BB6" w:rsidRDefault="0029782C" w:rsidP="00632E48">
      <w:pPr>
        <w:widowControl/>
        <w:numPr>
          <w:ilvl w:val="1"/>
          <w:numId w:val="42"/>
        </w:numPr>
        <w:suppressAutoHyphens w:val="0"/>
        <w:overflowPunct/>
        <w:autoSpaceDE/>
        <w:ind w:left="798" w:hanging="378"/>
        <w:jc w:val="both"/>
        <w:textAlignment w:val="auto"/>
        <w:rPr>
          <w:rFonts w:ascii="Calibri" w:hAnsi="Calibri" w:cs="Arial"/>
          <w:sz w:val="22"/>
          <w:szCs w:val="22"/>
        </w:rPr>
      </w:pPr>
      <w:r w:rsidRPr="00622BB6">
        <w:rPr>
          <w:rFonts w:ascii="Calibri" w:hAnsi="Calibri" w:cs="Arial"/>
          <w:sz w:val="22"/>
          <w:szCs w:val="22"/>
        </w:rPr>
        <w:t>cena oferty zawiera wszystkie koszty niezbędne do wykonania zamówienia,</w:t>
      </w:r>
    </w:p>
    <w:p w:rsidR="0029782C" w:rsidRPr="00622BB6" w:rsidRDefault="0029782C" w:rsidP="00632E48">
      <w:pPr>
        <w:widowControl/>
        <w:numPr>
          <w:ilvl w:val="1"/>
          <w:numId w:val="42"/>
        </w:numPr>
        <w:suppressAutoHyphens w:val="0"/>
        <w:overflowPunct/>
        <w:autoSpaceDE/>
        <w:ind w:left="798" w:hanging="378"/>
        <w:jc w:val="both"/>
        <w:textAlignment w:val="auto"/>
        <w:rPr>
          <w:rFonts w:ascii="Calibri" w:hAnsi="Calibri" w:cs="Arial"/>
          <w:sz w:val="22"/>
          <w:szCs w:val="22"/>
        </w:rPr>
      </w:pPr>
      <w:r w:rsidRPr="00622BB6">
        <w:rPr>
          <w:rFonts w:ascii="Calibri" w:hAnsi="Calibri" w:cs="Arial"/>
          <w:sz w:val="22"/>
          <w:szCs w:val="22"/>
        </w:rPr>
        <w:t>uważamy się za związanych niniejszą ofertą przez okres 60 dni od upływu terminu składania ofert,</w:t>
      </w:r>
    </w:p>
    <w:p w:rsidR="0029782C" w:rsidRPr="00686203" w:rsidRDefault="0029782C" w:rsidP="00632E48">
      <w:pPr>
        <w:widowControl/>
        <w:numPr>
          <w:ilvl w:val="1"/>
          <w:numId w:val="42"/>
        </w:numPr>
        <w:shd w:val="clear" w:color="auto" w:fill="FFFFFF"/>
        <w:suppressAutoHyphens w:val="0"/>
        <w:overflowPunct/>
        <w:autoSpaceDE/>
        <w:ind w:left="798" w:hanging="378"/>
        <w:jc w:val="both"/>
        <w:textAlignment w:val="auto"/>
        <w:rPr>
          <w:rFonts w:asciiTheme="minorHAnsi" w:hAnsiTheme="minorHAnsi" w:cs="Arial"/>
          <w:sz w:val="22"/>
          <w:szCs w:val="22"/>
        </w:rPr>
      </w:pPr>
      <w:r w:rsidRPr="00622BB6">
        <w:rPr>
          <w:rFonts w:ascii="Calibri" w:hAnsi="Calibri" w:cs="Arial"/>
          <w:sz w:val="22"/>
          <w:szCs w:val="22"/>
        </w:rPr>
        <w:t xml:space="preserve">akceptujemy </w:t>
      </w:r>
      <w:r w:rsidRPr="00686203">
        <w:rPr>
          <w:rFonts w:asciiTheme="minorHAnsi" w:hAnsiTheme="minorHAnsi" w:cs="Arial"/>
          <w:sz w:val="22"/>
          <w:szCs w:val="22"/>
        </w:rPr>
        <w:t>główne postanowienia umowy nie wnosząc uwag i zastrzeżeń, a w przypadku wyboru naszej oferty zobowiązujemy się do jej/ich zawarcia w stosownych terminach,</w:t>
      </w:r>
    </w:p>
    <w:p w:rsidR="0029782C" w:rsidRPr="00686203" w:rsidRDefault="00686203" w:rsidP="00632E48">
      <w:pPr>
        <w:widowControl/>
        <w:numPr>
          <w:ilvl w:val="1"/>
          <w:numId w:val="42"/>
        </w:numPr>
        <w:suppressAutoHyphens w:val="0"/>
        <w:overflowPunct/>
        <w:autoSpaceDE/>
        <w:ind w:left="798" w:hanging="378"/>
        <w:jc w:val="both"/>
        <w:textAlignment w:val="auto"/>
        <w:rPr>
          <w:rFonts w:asciiTheme="minorHAnsi" w:hAnsiTheme="minorHAnsi" w:cs="Arial"/>
          <w:sz w:val="22"/>
          <w:szCs w:val="22"/>
        </w:rPr>
      </w:pPr>
      <w:r w:rsidRPr="00686203">
        <w:rPr>
          <w:rFonts w:asciiTheme="minorHAnsi" w:hAnsiTheme="minorHAnsi"/>
          <w:sz w:val="22"/>
          <w:szCs w:val="22"/>
        </w:rPr>
        <w:t>produkty w chwili dostawy będą posiały trwałość materiałowo - użytkową nie krótszą niż 12 miesięcy licząc od dnia dostawy</w:t>
      </w:r>
      <w:r w:rsidR="0029782C" w:rsidRPr="00686203">
        <w:rPr>
          <w:rFonts w:asciiTheme="minorHAnsi" w:hAnsiTheme="minorHAnsi" w:cs="Arial"/>
          <w:sz w:val="22"/>
          <w:szCs w:val="22"/>
        </w:rPr>
        <w:t>,</w:t>
      </w:r>
    </w:p>
    <w:p w:rsidR="005C371C" w:rsidRPr="005C371C" w:rsidRDefault="005C371C" w:rsidP="005C371C">
      <w:pPr>
        <w:pStyle w:val="Akapitzlist"/>
        <w:ind w:left="709"/>
        <w:jc w:val="both"/>
        <w:rPr>
          <w:rFonts w:asciiTheme="minorHAnsi" w:hAnsiTheme="minorHAnsi"/>
          <w:sz w:val="24"/>
          <w:szCs w:val="24"/>
        </w:rPr>
      </w:pPr>
    </w:p>
    <w:p w:rsidR="00B15EEA" w:rsidRDefault="00B15EEA" w:rsidP="000D5F17">
      <w:pPr>
        <w:jc w:val="both"/>
        <w:rPr>
          <w:rFonts w:asciiTheme="minorHAnsi" w:hAnsiTheme="minorHAnsi"/>
          <w:sz w:val="24"/>
          <w:szCs w:val="24"/>
        </w:rPr>
      </w:pPr>
    </w:p>
    <w:p w:rsidR="000D5F17" w:rsidRPr="00B15EEA" w:rsidRDefault="005C371C" w:rsidP="000D5F17">
      <w:pPr>
        <w:ind w:left="180" w:hanging="180"/>
        <w:jc w:val="both"/>
        <w:rPr>
          <w:rFonts w:asciiTheme="minorHAnsi" w:hAnsiTheme="minorHAnsi"/>
          <w:sz w:val="24"/>
          <w:szCs w:val="24"/>
        </w:rPr>
      </w:pPr>
      <w:r>
        <w:rPr>
          <w:rFonts w:asciiTheme="minorHAnsi" w:hAnsiTheme="minorHAnsi"/>
          <w:sz w:val="24"/>
          <w:szCs w:val="24"/>
        </w:rPr>
        <w:t>3</w:t>
      </w:r>
      <w:r w:rsidR="000D5F17" w:rsidRPr="00B15EEA">
        <w:rPr>
          <w:rFonts w:asciiTheme="minorHAnsi" w:hAnsiTheme="minorHAnsi"/>
          <w:sz w:val="24"/>
          <w:szCs w:val="24"/>
        </w:rPr>
        <w:t>. Integralną częścią oferty są poniższe dokumenty:</w:t>
      </w:r>
    </w:p>
    <w:p w:rsidR="000D5F17" w:rsidRPr="00B15EEA" w:rsidRDefault="000D5F17" w:rsidP="000D5F17">
      <w:pPr>
        <w:ind w:left="1080" w:hanging="360"/>
        <w:jc w:val="both"/>
        <w:rPr>
          <w:rFonts w:asciiTheme="minorHAnsi" w:hAnsiTheme="minorHAnsi"/>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380"/>
        <w:gridCol w:w="1440"/>
      </w:tblGrid>
      <w:tr w:rsidR="00473FAC" w:rsidRPr="00B06D97" w:rsidTr="009F57B4">
        <w:trPr>
          <w:trHeight w:val="459"/>
        </w:trPr>
        <w:tc>
          <w:tcPr>
            <w:tcW w:w="9360" w:type="dxa"/>
            <w:gridSpan w:val="3"/>
            <w:vAlign w:val="center"/>
          </w:tcPr>
          <w:p w:rsidR="00473FAC" w:rsidRPr="00B06D97" w:rsidRDefault="00473FAC" w:rsidP="009F57B4">
            <w:pPr>
              <w:jc w:val="center"/>
              <w:rPr>
                <w:rFonts w:ascii="Calibri" w:hAnsi="Calibri" w:cs="Arial"/>
                <w:b/>
              </w:rPr>
            </w:pPr>
            <w:r w:rsidRPr="00B06D97">
              <w:rPr>
                <w:rFonts w:ascii="Calibri" w:hAnsi="Calibri" w:cs="Arial"/>
                <w:b/>
              </w:rPr>
              <w:t>Wyszczególnienie załączników</w:t>
            </w:r>
          </w:p>
        </w:tc>
      </w:tr>
      <w:tr w:rsidR="00473FAC" w:rsidRPr="00B06D97" w:rsidTr="009F57B4">
        <w:trPr>
          <w:trHeight w:val="415"/>
        </w:trPr>
        <w:tc>
          <w:tcPr>
            <w:tcW w:w="540" w:type="dxa"/>
            <w:vAlign w:val="center"/>
          </w:tcPr>
          <w:p w:rsidR="00473FAC" w:rsidRPr="00B06D97" w:rsidRDefault="00473FAC" w:rsidP="009F57B4">
            <w:pPr>
              <w:jc w:val="center"/>
              <w:rPr>
                <w:rFonts w:ascii="Calibri" w:hAnsi="Calibri" w:cs="Arial"/>
                <w:b/>
              </w:rPr>
            </w:pPr>
            <w:r w:rsidRPr="00B06D97">
              <w:rPr>
                <w:rFonts w:ascii="Calibri" w:hAnsi="Calibri" w:cs="Arial"/>
                <w:b/>
              </w:rPr>
              <w:t>nr</w:t>
            </w:r>
          </w:p>
        </w:tc>
        <w:tc>
          <w:tcPr>
            <w:tcW w:w="7380" w:type="dxa"/>
            <w:vAlign w:val="center"/>
          </w:tcPr>
          <w:p w:rsidR="00473FAC" w:rsidRPr="00B06D97" w:rsidRDefault="00473FAC" w:rsidP="009F57B4">
            <w:pPr>
              <w:jc w:val="center"/>
              <w:rPr>
                <w:rFonts w:ascii="Calibri" w:hAnsi="Calibri" w:cs="Arial"/>
                <w:b/>
              </w:rPr>
            </w:pPr>
            <w:r w:rsidRPr="00B06D97">
              <w:rPr>
                <w:rFonts w:ascii="Calibri" w:hAnsi="Calibri" w:cs="Arial"/>
                <w:b/>
              </w:rPr>
              <w:t>Nazwa</w:t>
            </w:r>
          </w:p>
        </w:tc>
        <w:tc>
          <w:tcPr>
            <w:tcW w:w="1440" w:type="dxa"/>
            <w:vAlign w:val="center"/>
          </w:tcPr>
          <w:p w:rsidR="00473FAC" w:rsidRPr="00B06D97" w:rsidRDefault="00473FAC" w:rsidP="009F57B4">
            <w:pPr>
              <w:jc w:val="center"/>
              <w:rPr>
                <w:rFonts w:ascii="Calibri" w:hAnsi="Calibri" w:cs="Arial"/>
                <w:b/>
              </w:rPr>
            </w:pPr>
            <w:r w:rsidRPr="00B06D97">
              <w:rPr>
                <w:rFonts w:ascii="Calibri" w:hAnsi="Calibri" w:cs="Arial"/>
                <w:b/>
              </w:rPr>
              <w:t>strona oferty</w:t>
            </w:r>
          </w:p>
        </w:tc>
      </w:tr>
      <w:tr w:rsidR="00473FAC" w:rsidRPr="00B06D97" w:rsidTr="009F57B4">
        <w:tc>
          <w:tcPr>
            <w:tcW w:w="540" w:type="dxa"/>
            <w:vAlign w:val="center"/>
          </w:tcPr>
          <w:p w:rsidR="00473FAC" w:rsidRPr="00B06D97" w:rsidRDefault="00473FAC" w:rsidP="00473FAC">
            <w:pPr>
              <w:jc w:val="center"/>
              <w:rPr>
                <w:rFonts w:ascii="Calibri" w:hAnsi="Calibri" w:cs="Arial"/>
                <w:b/>
              </w:rPr>
            </w:pPr>
            <w:r w:rsidRPr="00B06D97">
              <w:rPr>
                <w:rFonts w:ascii="Calibri" w:hAnsi="Calibri" w:cs="Arial"/>
                <w:b/>
              </w:rPr>
              <w:t>1.</w:t>
            </w:r>
          </w:p>
        </w:tc>
        <w:tc>
          <w:tcPr>
            <w:tcW w:w="7380" w:type="dxa"/>
          </w:tcPr>
          <w:p w:rsidR="00473FAC" w:rsidRPr="00686203" w:rsidRDefault="00473FAC" w:rsidP="00473FAC">
            <w:pPr>
              <w:autoSpaceDN w:val="0"/>
              <w:adjustRightInd w:val="0"/>
              <w:rPr>
                <w:rFonts w:asciiTheme="minorHAnsi" w:hAnsiTheme="minorHAnsi" w:cs="Arial"/>
                <w:iCs/>
              </w:rPr>
            </w:pPr>
            <w:r w:rsidRPr="00686203">
              <w:rPr>
                <w:rFonts w:asciiTheme="minorHAnsi" w:hAnsiTheme="minorHAnsi" w:cs="Arial"/>
              </w:rPr>
              <w:t xml:space="preserve">Formularz cenowy </w:t>
            </w:r>
          </w:p>
        </w:tc>
        <w:tc>
          <w:tcPr>
            <w:tcW w:w="1440" w:type="dxa"/>
          </w:tcPr>
          <w:p w:rsidR="00473FAC" w:rsidRPr="00B06D97" w:rsidRDefault="00473FAC" w:rsidP="00473FAC">
            <w:pPr>
              <w:jc w:val="both"/>
              <w:rPr>
                <w:rFonts w:ascii="Calibri" w:hAnsi="Calibri" w:cs="Arial"/>
              </w:rPr>
            </w:pPr>
          </w:p>
        </w:tc>
      </w:tr>
      <w:tr w:rsidR="00473FAC" w:rsidRPr="00B06D97" w:rsidTr="009F57B4">
        <w:tc>
          <w:tcPr>
            <w:tcW w:w="540" w:type="dxa"/>
            <w:vAlign w:val="center"/>
          </w:tcPr>
          <w:p w:rsidR="00473FAC" w:rsidRPr="00B06D97" w:rsidRDefault="00473FAC" w:rsidP="00473FAC">
            <w:pPr>
              <w:jc w:val="center"/>
              <w:rPr>
                <w:rFonts w:ascii="Calibri" w:hAnsi="Calibri" w:cs="Arial"/>
                <w:b/>
              </w:rPr>
            </w:pPr>
            <w:r w:rsidRPr="00B06D97">
              <w:rPr>
                <w:rFonts w:ascii="Calibri" w:hAnsi="Calibri" w:cs="Arial"/>
                <w:b/>
              </w:rPr>
              <w:t>2.</w:t>
            </w:r>
          </w:p>
        </w:tc>
        <w:tc>
          <w:tcPr>
            <w:tcW w:w="7380" w:type="dxa"/>
          </w:tcPr>
          <w:p w:rsidR="00473FAC" w:rsidRPr="00686203" w:rsidRDefault="00473FAC" w:rsidP="00473FAC">
            <w:pPr>
              <w:pStyle w:val="Standard"/>
              <w:jc w:val="both"/>
              <w:rPr>
                <w:rFonts w:asciiTheme="minorHAnsi" w:hAnsiTheme="minorHAnsi" w:cs="Arial"/>
              </w:rPr>
            </w:pPr>
            <w:r w:rsidRPr="00686203">
              <w:rPr>
                <w:rFonts w:asciiTheme="minorHAnsi" w:hAnsiTheme="minorHAnsi" w:cs="Arial"/>
              </w:rPr>
              <w:t xml:space="preserve">jednolity dokument </w:t>
            </w:r>
          </w:p>
        </w:tc>
        <w:tc>
          <w:tcPr>
            <w:tcW w:w="1440" w:type="dxa"/>
          </w:tcPr>
          <w:p w:rsidR="00473FAC" w:rsidRPr="00B06D97" w:rsidRDefault="00473FAC" w:rsidP="00473FAC">
            <w:pPr>
              <w:jc w:val="both"/>
              <w:rPr>
                <w:rFonts w:ascii="Calibri" w:hAnsi="Calibri" w:cs="Arial"/>
              </w:rPr>
            </w:pPr>
          </w:p>
        </w:tc>
      </w:tr>
      <w:tr w:rsidR="00686203" w:rsidRPr="00B06D97" w:rsidTr="009F57B4">
        <w:tc>
          <w:tcPr>
            <w:tcW w:w="540" w:type="dxa"/>
            <w:vAlign w:val="center"/>
          </w:tcPr>
          <w:p w:rsidR="00686203" w:rsidRPr="00B06D97" w:rsidRDefault="00686203" w:rsidP="00473FAC">
            <w:pPr>
              <w:jc w:val="center"/>
              <w:rPr>
                <w:rFonts w:ascii="Calibri" w:hAnsi="Calibri" w:cs="Arial"/>
                <w:b/>
              </w:rPr>
            </w:pPr>
            <w:r>
              <w:rPr>
                <w:rFonts w:ascii="Calibri" w:hAnsi="Calibri" w:cs="Arial"/>
                <w:b/>
              </w:rPr>
              <w:t>3.</w:t>
            </w:r>
          </w:p>
        </w:tc>
        <w:tc>
          <w:tcPr>
            <w:tcW w:w="7380" w:type="dxa"/>
          </w:tcPr>
          <w:p w:rsidR="00686203" w:rsidRPr="00686203" w:rsidRDefault="00686203" w:rsidP="00473FAC">
            <w:pPr>
              <w:pStyle w:val="Standard"/>
              <w:jc w:val="both"/>
              <w:rPr>
                <w:rFonts w:asciiTheme="minorHAnsi" w:hAnsiTheme="minorHAnsi" w:cs="Arial"/>
              </w:rPr>
            </w:pPr>
            <w:r w:rsidRPr="00686203">
              <w:rPr>
                <w:rFonts w:asciiTheme="minorHAnsi" w:hAnsiTheme="minorHAnsi" w:cs="Arial"/>
              </w:rPr>
              <w:t>dowód wniesienia wadium</w:t>
            </w:r>
          </w:p>
        </w:tc>
        <w:tc>
          <w:tcPr>
            <w:tcW w:w="1440" w:type="dxa"/>
          </w:tcPr>
          <w:p w:rsidR="00686203" w:rsidRPr="00B06D97" w:rsidRDefault="00686203" w:rsidP="00473FAC">
            <w:pPr>
              <w:jc w:val="both"/>
              <w:rPr>
                <w:rFonts w:ascii="Calibri" w:hAnsi="Calibri" w:cs="Arial"/>
              </w:rPr>
            </w:pPr>
          </w:p>
        </w:tc>
      </w:tr>
      <w:tr w:rsidR="00473FAC" w:rsidRPr="00B06D97" w:rsidTr="009F57B4">
        <w:tc>
          <w:tcPr>
            <w:tcW w:w="540" w:type="dxa"/>
            <w:vAlign w:val="center"/>
          </w:tcPr>
          <w:p w:rsidR="00473FAC" w:rsidRPr="00B06D97" w:rsidRDefault="00686203" w:rsidP="00473FAC">
            <w:pPr>
              <w:jc w:val="center"/>
              <w:rPr>
                <w:rFonts w:ascii="Calibri" w:hAnsi="Calibri" w:cs="Arial"/>
                <w:b/>
              </w:rPr>
            </w:pPr>
            <w:r>
              <w:rPr>
                <w:rFonts w:ascii="Calibri" w:hAnsi="Calibri" w:cs="Arial"/>
                <w:b/>
              </w:rPr>
              <w:t>4</w:t>
            </w:r>
            <w:r w:rsidR="00473FAC" w:rsidRPr="00B06D97">
              <w:rPr>
                <w:rFonts w:ascii="Calibri" w:hAnsi="Calibri" w:cs="Arial"/>
                <w:b/>
              </w:rPr>
              <w:t>.</w:t>
            </w:r>
          </w:p>
        </w:tc>
        <w:tc>
          <w:tcPr>
            <w:tcW w:w="7380" w:type="dxa"/>
          </w:tcPr>
          <w:p w:rsidR="00473FAC" w:rsidRPr="00686203" w:rsidRDefault="00473FAC" w:rsidP="00473FAC">
            <w:pPr>
              <w:jc w:val="both"/>
              <w:rPr>
                <w:rFonts w:asciiTheme="minorHAnsi" w:hAnsiTheme="minorHAnsi" w:cs="Arial"/>
              </w:rPr>
            </w:pPr>
            <w:r w:rsidRPr="00686203">
              <w:rPr>
                <w:rFonts w:asciiTheme="minorHAnsi" w:hAnsiTheme="minorHAnsi" w:cs="Arial"/>
              </w:rPr>
              <w:t xml:space="preserve">inne </w:t>
            </w:r>
            <w:r w:rsidRPr="00686203">
              <w:rPr>
                <w:rFonts w:asciiTheme="minorHAnsi" w:hAnsiTheme="minorHAnsi" w:cs="Arial"/>
                <w:i/>
              </w:rPr>
              <w:t>(w tym pełnomocnictwo – jeżeli dotyczy)……</w:t>
            </w:r>
          </w:p>
        </w:tc>
        <w:tc>
          <w:tcPr>
            <w:tcW w:w="1440" w:type="dxa"/>
          </w:tcPr>
          <w:p w:rsidR="00473FAC" w:rsidRPr="00B06D97" w:rsidRDefault="00473FAC" w:rsidP="00473FAC">
            <w:pPr>
              <w:jc w:val="both"/>
              <w:rPr>
                <w:rFonts w:ascii="Calibri" w:hAnsi="Calibri" w:cs="Arial"/>
              </w:rPr>
            </w:pPr>
          </w:p>
        </w:tc>
      </w:tr>
    </w:tbl>
    <w:p w:rsidR="000D5F17" w:rsidRPr="00B15EEA" w:rsidRDefault="000D5F17" w:rsidP="000D5F17">
      <w:pPr>
        <w:ind w:left="1080" w:hanging="360"/>
        <w:jc w:val="both"/>
        <w:rPr>
          <w:rFonts w:asciiTheme="minorHAnsi" w:hAnsiTheme="minorHAnsi"/>
          <w:sz w:val="24"/>
          <w:szCs w:val="24"/>
        </w:rPr>
      </w:pPr>
    </w:p>
    <w:p w:rsidR="000D5F17" w:rsidRPr="00B15EEA" w:rsidRDefault="000D5F17" w:rsidP="000D5F17">
      <w:pPr>
        <w:ind w:firstLine="567"/>
        <w:jc w:val="both"/>
        <w:rPr>
          <w:rFonts w:asciiTheme="minorHAnsi" w:hAnsiTheme="minorHAnsi"/>
          <w:sz w:val="24"/>
          <w:szCs w:val="24"/>
        </w:rPr>
      </w:pPr>
    </w:p>
    <w:p w:rsidR="000D5F17" w:rsidRPr="00B15EEA" w:rsidRDefault="005C371C" w:rsidP="000D5F17">
      <w:pPr>
        <w:jc w:val="both"/>
        <w:rPr>
          <w:rFonts w:asciiTheme="minorHAnsi" w:hAnsiTheme="minorHAnsi"/>
          <w:sz w:val="24"/>
          <w:szCs w:val="24"/>
        </w:rPr>
      </w:pPr>
      <w:r>
        <w:rPr>
          <w:rFonts w:asciiTheme="minorHAnsi" w:hAnsiTheme="minorHAnsi"/>
          <w:sz w:val="24"/>
          <w:szCs w:val="24"/>
        </w:rPr>
        <w:t>4</w:t>
      </w:r>
      <w:r w:rsidR="000D5F17" w:rsidRPr="00B15EEA">
        <w:rPr>
          <w:rFonts w:asciiTheme="minorHAnsi" w:hAnsiTheme="minorHAnsi"/>
          <w:sz w:val="24"/>
          <w:szCs w:val="24"/>
        </w:rPr>
        <w:t>. Oferta zawiera……..stron kolejno ponumerowanych i trwale połączonych.</w:t>
      </w:r>
    </w:p>
    <w:p w:rsidR="000D5F17" w:rsidRPr="00B15EEA" w:rsidRDefault="000D5F17" w:rsidP="000D5F17">
      <w:pPr>
        <w:jc w:val="right"/>
        <w:rPr>
          <w:rFonts w:asciiTheme="minorHAnsi" w:hAnsiTheme="minorHAnsi"/>
          <w:sz w:val="24"/>
          <w:szCs w:val="24"/>
        </w:rPr>
      </w:pPr>
    </w:p>
    <w:p w:rsidR="000D5F17" w:rsidRPr="00B15EEA" w:rsidRDefault="000D5F17" w:rsidP="000D5F17">
      <w:pPr>
        <w:jc w:val="right"/>
        <w:rPr>
          <w:rFonts w:asciiTheme="minorHAnsi" w:hAnsiTheme="minorHAnsi"/>
          <w:sz w:val="24"/>
          <w:szCs w:val="24"/>
        </w:rPr>
      </w:pPr>
    </w:p>
    <w:p w:rsidR="000D5F17" w:rsidRPr="00B15EEA" w:rsidRDefault="000D5F17" w:rsidP="000D5F17">
      <w:pPr>
        <w:jc w:val="right"/>
        <w:rPr>
          <w:rFonts w:asciiTheme="minorHAnsi" w:hAnsiTheme="minorHAnsi"/>
          <w:sz w:val="24"/>
          <w:szCs w:val="24"/>
        </w:rPr>
      </w:pPr>
    </w:p>
    <w:p w:rsidR="000D5F17" w:rsidRPr="00B15EEA" w:rsidRDefault="000D5F17" w:rsidP="000D5F17">
      <w:pPr>
        <w:jc w:val="right"/>
        <w:rPr>
          <w:rFonts w:asciiTheme="minorHAnsi" w:hAnsiTheme="minorHAnsi"/>
          <w:sz w:val="24"/>
          <w:szCs w:val="24"/>
        </w:rPr>
      </w:pPr>
      <w:r w:rsidRPr="00B15EEA">
        <w:rPr>
          <w:rFonts w:asciiTheme="minorHAnsi" w:hAnsiTheme="minorHAnsi"/>
          <w:sz w:val="24"/>
          <w:szCs w:val="24"/>
        </w:rPr>
        <w:t>………….………………………………….....</w:t>
      </w:r>
    </w:p>
    <w:p w:rsidR="000D5F17" w:rsidRDefault="000D5F17" w:rsidP="000D5F17">
      <w:pPr>
        <w:tabs>
          <w:tab w:val="left" w:pos="400"/>
          <w:tab w:val="left" w:pos="4560"/>
          <w:tab w:val="right" w:pos="9014"/>
        </w:tabs>
        <w:jc w:val="right"/>
        <w:rPr>
          <w:rFonts w:asciiTheme="minorHAnsi" w:hAnsiTheme="minorHAnsi"/>
          <w:i/>
          <w:sz w:val="24"/>
          <w:szCs w:val="24"/>
        </w:rPr>
      </w:pPr>
      <w:r w:rsidRPr="00B15EEA">
        <w:rPr>
          <w:rFonts w:asciiTheme="minorHAnsi" w:hAnsiTheme="minorHAnsi"/>
          <w:i/>
          <w:sz w:val="24"/>
          <w:szCs w:val="24"/>
        </w:rPr>
        <w:tab/>
        <w:t xml:space="preserve">   (data i podpisy przedstawicieli Wykonawcy)</w:t>
      </w:r>
    </w:p>
    <w:p w:rsidR="005C5CD7" w:rsidRDefault="005C5CD7" w:rsidP="000D5F17">
      <w:pPr>
        <w:tabs>
          <w:tab w:val="left" w:pos="400"/>
          <w:tab w:val="left" w:pos="4560"/>
          <w:tab w:val="right" w:pos="9014"/>
        </w:tabs>
        <w:jc w:val="right"/>
        <w:rPr>
          <w:rFonts w:asciiTheme="minorHAnsi" w:hAnsiTheme="minorHAnsi"/>
          <w:i/>
          <w:sz w:val="24"/>
          <w:szCs w:val="24"/>
        </w:rPr>
        <w:sectPr w:rsidR="005C5CD7" w:rsidSect="00A14610">
          <w:footnotePr>
            <w:pos w:val="beneathText"/>
          </w:footnotePr>
          <w:pgSz w:w="11905" w:h="16837" w:code="9"/>
          <w:pgMar w:top="1418" w:right="1418" w:bottom="1418" w:left="1418" w:header="709" w:footer="709" w:gutter="0"/>
          <w:cols w:space="708"/>
          <w:titlePg/>
          <w:docGrid w:linePitch="360"/>
        </w:sectPr>
      </w:pPr>
    </w:p>
    <w:p w:rsidR="005C5CD7" w:rsidRPr="005C5CD7" w:rsidRDefault="005C5CD7" w:rsidP="005C5CD7">
      <w:pPr>
        <w:pStyle w:val="Nagwek2"/>
        <w:tabs>
          <w:tab w:val="right" w:pos="8640"/>
          <w:tab w:val="right" w:pos="13984"/>
        </w:tabs>
        <w:rPr>
          <w:rFonts w:asciiTheme="minorHAnsi" w:hAnsiTheme="minorHAnsi"/>
          <w:bCs/>
          <w:i w:val="0"/>
          <w:iCs/>
          <w:szCs w:val="24"/>
        </w:rPr>
      </w:pPr>
      <w:proofErr w:type="spellStart"/>
      <w:r w:rsidRPr="005C5CD7">
        <w:rPr>
          <w:rFonts w:asciiTheme="minorHAnsi" w:hAnsiTheme="minorHAnsi" w:cs="Arial"/>
          <w:i w:val="0"/>
          <w:sz w:val="22"/>
          <w:szCs w:val="22"/>
        </w:rPr>
        <w:lastRenderedPageBreak/>
        <w:t>Ozn</w:t>
      </w:r>
      <w:proofErr w:type="spellEnd"/>
      <w:r w:rsidRPr="005C5CD7">
        <w:rPr>
          <w:rFonts w:asciiTheme="minorHAnsi" w:hAnsiTheme="minorHAnsi" w:cs="Arial"/>
          <w:i w:val="0"/>
          <w:sz w:val="22"/>
          <w:szCs w:val="22"/>
        </w:rPr>
        <w:t xml:space="preserve">. postępowania </w:t>
      </w:r>
      <w:r w:rsidR="00764E58">
        <w:rPr>
          <w:rFonts w:asciiTheme="minorHAnsi" w:hAnsiTheme="minorHAnsi" w:cs="Arial"/>
          <w:i w:val="0"/>
          <w:sz w:val="22"/>
          <w:szCs w:val="22"/>
        </w:rPr>
        <w:t>03</w:t>
      </w:r>
      <w:r w:rsidRPr="005C5CD7">
        <w:rPr>
          <w:rFonts w:asciiTheme="minorHAnsi" w:hAnsiTheme="minorHAnsi" w:cs="Arial"/>
          <w:i w:val="0"/>
          <w:sz w:val="22"/>
          <w:szCs w:val="22"/>
        </w:rPr>
        <w:t>/201</w:t>
      </w:r>
      <w:r w:rsidR="00764E58">
        <w:rPr>
          <w:rFonts w:asciiTheme="minorHAnsi" w:hAnsiTheme="minorHAnsi" w:cs="Arial"/>
          <w:i w:val="0"/>
          <w:sz w:val="22"/>
          <w:szCs w:val="22"/>
        </w:rPr>
        <w:t>8</w:t>
      </w:r>
      <w:r w:rsidRPr="005C5CD7">
        <w:rPr>
          <w:rFonts w:asciiTheme="minorHAnsi" w:hAnsiTheme="minorHAnsi" w:cs="Arial"/>
          <w:i w:val="0"/>
          <w:sz w:val="22"/>
          <w:szCs w:val="22"/>
        </w:rPr>
        <w:tab/>
      </w:r>
      <w:r w:rsidRPr="005C5CD7">
        <w:rPr>
          <w:rFonts w:asciiTheme="minorHAnsi" w:hAnsiTheme="minorHAnsi" w:cs="Arial"/>
          <w:i w:val="0"/>
          <w:sz w:val="22"/>
          <w:szCs w:val="22"/>
        </w:rPr>
        <w:tab/>
      </w:r>
      <w:r w:rsidRPr="005C5CD7">
        <w:rPr>
          <w:rFonts w:asciiTheme="minorHAnsi" w:hAnsiTheme="minorHAnsi"/>
          <w:bCs/>
          <w:i w:val="0"/>
          <w:szCs w:val="24"/>
        </w:rPr>
        <w:t xml:space="preserve">załącznik nr 11 do </w:t>
      </w:r>
      <w:proofErr w:type="spellStart"/>
      <w:r w:rsidRPr="005C5CD7">
        <w:rPr>
          <w:rFonts w:asciiTheme="minorHAnsi" w:hAnsiTheme="minorHAnsi"/>
          <w:bCs/>
          <w:i w:val="0"/>
          <w:szCs w:val="24"/>
        </w:rPr>
        <w:t>siwz</w:t>
      </w:r>
      <w:proofErr w:type="spellEnd"/>
    </w:p>
    <w:p w:rsidR="005C5CD7" w:rsidRDefault="005C5CD7" w:rsidP="005C5CD7">
      <w:pPr>
        <w:pStyle w:val="Nagwek3"/>
        <w:rPr>
          <w:rFonts w:ascii="Arial" w:hAnsi="Arial" w:cs="Arial"/>
          <w:szCs w:val="24"/>
        </w:rPr>
      </w:pPr>
    </w:p>
    <w:p w:rsidR="005C5CD7" w:rsidRDefault="005C5CD7" w:rsidP="005C5CD7">
      <w:pPr>
        <w:pStyle w:val="Nagwek3"/>
        <w:rPr>
          <w:rFonts w:ascii="Arial" w:hAnsi="Arial" w:cs="Arial"/>
          <w:szCs w:val="24"/>
        </w:rPr>
      </w:pPr>
      <w:r>
        <w:rPr>
          <w:rFonts w:ascii="Arial" w:hAnsi="Arial" w:cs="Arial"/>
          <w:szCs w:val="24"/>
        </w:rPr>
        <w:t>FORMULARZ CENOWY</w:t>
      </w:r>
      <w:r w:rsidRPr="00DB0AEE">
        <w:rPr>
          <w:rFonts w:ascii="Arial" w:hAnsi="Arial" w:cs="Arial"/>
          <w:szCs w:val="24"/>
        </w:rPr>
        <w:t xml:space="preserve"> </w:t>
      </w:r>
    </w:p>
    <w:p w:rsidR="005C5CD7" w:rsidRDefault="005C5CD7" w:rsidP="005C5CD7"/>
    <w:p w:rsidR="005C5CD7" w:rsidRDefault="005C5CD7" w:rsidP="005C5CD7">
      <w:pPr>
        <w:ind w:left="4956"/>
        <w:jc w:val="right"/>
        <w:rPr>
          <w:i/>
          <w:iCs/>
          <w:sz w:val="18"/>
          <w:szCs w:val="18"/>
        </w:rPr>
      </w:pPr>
    </w:p>
    <w:tbl>
      <w:tblPr>
        <w:tblW w:w="15002"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9"/>
        <w:gridCol w:w="2680"/>
        <w:gridCol w:w="1431"/>
        <w:gridCol w:w="1572"/>
        <w:gridCol w:w="1596"/>
        <w:gridCol w:w="1328"/>
        <w:gridCol w:w="1874"/>
        <w:gridCol w:w="954"/>
        <w:gridCol w:w="1100"/>
        <w:gridCol w:w="1728"/>
      </w:tblGrid>
      <w:tr w:rsidR="005C5CD7" w:rsidRPr="005C5CD7" w:rsidTr="00DD1CC4">
        <w:trPr>
          <w:cantSplit/>
          <w:trHeight w:val="737"/>
        </w:trPr>
        <w:tc>
          <w:tcPr>
            <w:tcW w:w="739" w:type="dxa"/>
            <w:vMerge w:val="restart"/>
            <w:tcBorders>
              <w:top w:val="single" w:sz="4" w:space="0" w:color="auto"/>
              <w:left w:val="single" w:sz="4" w:space="0" w:color="auto"/>
              <w:right w:val="single" w:sz="4" w:space="0" w:color="auto"/>
            </w:tcBorders>
            <w:vAlign w:val="center"/>
          </w:tcPr>
          <w:p w:rsidR="005C5CD7" w:rsidRPr="005C5CD7" w:rsidRDefault="005C5CD7" w:rsidP="00DD1CC4">
            <w:pPr>
              <w:jc w:val="center"/>
              <w:rPr>
                <w:rFonts w:asciiTheme="minorHAnsi" w:hAnsiTheme="minorHAnsi"/>
                <w:b/>
                <w:color w:val="000000"/>
              </w:rPr>
            </w:pPr>
            <w:r w:rsidRPr="005C5CD7">
              <w:rPr>
                <w:rFonts w:asciiTheme="minorHAnsi" w:hAnsiTheme="minorHAnsi"/>
                <w:b/>
              </w:rPr>
              <w:t>Lp.</w:t>
            </w:r>
          </w:p>
        </w:tc>
        <w:tc>
          <w:tcPr>
            <w:tcW w:w="2680" w:type="dxa"/>
            <w:vMerge w:val="restart"/>
            <w:tcBorders>
              <w:top w:val="single" w:sz="4" w:space="0" w:color="auto"/>
              <w:left w:val="single" w:sz="4" w:space="0" w:color="auto"/>
              <w:right w:val="single" w:sz="4" w:space="0" w:color="auto"/>
            </w:tcBorders>
            <w:vAlign w:val="center"/>
          </w:tcPr>
          <w:p w:rsidR="005C5CD7" w:rsidRPr="005C5CD7" w:rsidRDefault="005C5CD7" w:rsidP="00DD1CC4">
            <w:pPr>
              <w:jc w:val="center"/>
              <w:rPr>
                <w:rFonts w:asciiTheme="minorHAnsi" w:hAnsiTheme="minorHAnsi"/>
                <w:b/>
                <w:color w:val="000000"/>
              </w:rPr>
            </w:pPr>
            <w:r w:rsidRPr="005C5CD7">
              <w:rPr>
                <w:rFonts w:asciiTheme="minorHAnsi" w:hAnsiTheme="minorHAnsi"/>
                <w:b/>
              </w:rPr>
              <w:t>Przedmiot zamówienia</w:t>
            </w:r>
          </w:p>
        </w:tc>
        <w:tc>
          <w:tcPr>
            <w:tcW w:w="1431" w:type="dxa"/>
            <w:vMerge w:val="restart"/>
            <w:tcBorders>
              <w:top w:val="single" w:sz="4" w:space="0" w:color="auto"/>
              <w:left w:val="single" w:sz="4" w:space="0" w:color="auto"/>
              <w:right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rPr>
              <w:t>Powierzchnia m</w:t>
            </w:r>
            <w:r w:rsidRPr="005C5CD7">
              <w:rPr>
                <w:rFonts w:asciiTheme="minorHAnsi" w:hAnsiTheme="minorHAnsi"/>
                <w:b/>
                <w:vertAlign w:val="superscript"/>
              </w:rPr>
              <w:t>2</w:t>
            </w:r>
          </w:p>
        </w:tc>
        <w:tc>
          <w:tcPr>
            <w:tcW w:w="1572" w:type="dxa"/>
            <w:vMerge w:val="restart"/>
            <w:tcBorders>
              <w:top w:val="single" w:sz="4" w:space="0" w:color="auto"/>
              <w:left w:val="single" w:sz="4" w:space="0" w:color="auto"/>
              <w:right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rPr>
              <w:t>Cena netto 1m</w:t>
            </w:r>
            <w:r w:rsidRPr="005C5CD7">
              <w:rPr>
                <w:rFonts w:asciiTheme="minorHAnsi" w:hAnsiTheme="minorHAnsi"/>
                <w:b/>
                <w:vertAlign w:val="superscript"/>
              </w:rPr>
              <w:t>2</w:t>
            </w:r>
            <w:r w:rsidRPr="005C5CD7">
              <w:rPr>
                <w:rFonts w:asciiTheme="minorHAnsi" w:hAnsiTheme="minorHAnsi"/>
                <w:b/>
              </w:rPr>
              <w:t>/miesiąc</w:t>
            </w:r>
          </w:p>
        </w:tc>
        <w:tc>
          <w:tcPr>
            <w:tcW w:w="1596" w:type="dxa"/>
            <w:vMerge w:val="restart"/>
            <w:tcBorders>
              <w:top w:val="single" w:sz="4" w:space="0" w:color="auto"/>
              <w:left w:val="single" w:sz="4" w:space="0" w:color="auto"/>
              <w:right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rPr>
              <w:t>Wartość netto miesięcznie</w:t>
            </w:r>
          </w:p>
          <w:p w:rsidR="005C5CD7" w:rsidRPr="005C5CD7" w:rsidRDefault="005C5CD7" w:rsidP="00DD1CC4">
            <w:pPr>
              <w:jc w:val="center"/>
              <w:rPr>
                <w:rFonts w:asciiTheme="minorHAnsi" w:hAnsiTheme="minorHAnsi"/>
                <w:b/>
              </w:rPr>
            </w:pPr>
            <w:r w:rsidRPr="005C5CD7">
              <w:rPr>
                <w:rFonts w:asciiTheme="minorHAnsi" w:hAnsiTheme="minorHAnsi"/>
                <w:b/>
              </w:rPr>
              <w:t>(3 x 4 = 5) lub za wykonanie usługi (dot. usług pomocniczych)</w:t>
            </w:r>
          </w:p>
        </w:tc>
        <w:tc>
          <w:tcPr>
            <w:tcW w:w="1328" w:type="dxa"/>
            <w:vMerge w:val="restart"/>
            <w:tcBorders>
              <w:top w:val="single" w:sz="4" w:space="0" w:color="auto"/>
              <w:left w:val="single" w:sz="4" w:space="0" w:color="auto"/>
              <w:right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rPr>
              <w:t>Termin realizacji zamówienia w miesiącach</w:t>
            </w:r>
          </w:p>
        </w:tc>
        <w:tc>
          <w:tcPr>
            <w:tcW w:w="1874" w:type="dxa"/>
            <w:vMerge w:val="restart"/>
            <w:tcBorders>
              <w:top w:val="single" w:sz="4" w:space="0" w:color="auto"/>
              <w:left w:val="single" w:sz="4" w:space="0" w:color="auto"/>
              <w:right w:val="single" w:sz="4" w:space="0" w:color="auto"/>
            </w:tcBorders>
            <w:vAlign w:val="center"/>
          </w:tcPr>
          <w:p w:rsidR="005C5CD7" w:rsidRPr="005C5CD7" w:rsidRDefault="005C5CD7" w:rsidP="00DD1CC4">
            <w:pPr>
              <w:jc w:val="center"/>
              <w:rPr>
                <w:rFonts w:asciiTheme="minorHAnsi" w:hAnsiTheme="minorHAnsi"/>
                <w:b/>
                <w:bCs/>
              </w:rPr>
            </w:pPr>
            <w:r w:rsidRPr="005C5CD7">
              <w:rPr>
                <w:rFonts w:asciiTheme="minorHAnsi" w:hAnsiTheme="minorHAnsi"/>
                <w:b/>
                <w:bCs/>
              </w:rPr>
              <w:t>Wartość netto zamówienia</w:t>
            </w:r>
          </w:p>
          <w:p w:rsidR="005C5CD7" w:rsidRPr="005C5CD7" w:rsidRDefault="005C5CD7" w:rsidP="00DD1CC4">
            <w:pPr>
              <w:jc w:val="center"/>
              <w:rPr>
                <w:rFonts w:asciiTheme="minorHAnsi" w:hAnsiTheme="minorHAnsi"/>
                <w:b/>
                <w:bCs/>
              </w:rPr>
            </w:pPr>
            <w:r w:rsidRPr="005C5CD7">
              <w:rPr>
                <w:rFonts w:asciiTheme="minorHAnsi" w:hAnsiTheme="minorHAnsi"/>
                <w:b/>
                <w:bCs/>
              </w:rPr>
              <w:t>(5 x 6 = 7)</w:t>
            </w:r>
          </w:p>
        </w:tc>
        <w:tc>
          <w:tcPr>
            <w:tcW w:w="2054" w:type="dxa"/>
            <w:gridSpan w:val="2"/>
            <w:tcBorders>
              <w:top w:val="single" w:sz="4" w:space="0" w:color="auto"/>
              <w:left w:val="single" w:sz="4" w:space="0" w:color="auto"/>
              <w:right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bCs/>
                <w:sz w:val="16"/>
                <w:szCs w:val="16"/>
              </w:rPr>
              <w:t>Podatek VAT</w:t>
            </w:r>
          </w:p>
        </w:tc>
        <w:tc>
          <w:tcPr>
            <w:tcW w:w="1728" w:type="dxa"/>
            <w:vMerge w:val="restart"/>
            <w:tcBorders>
              <w:top w:val="single" w:sz="4" w:space="0" w:color="auto"/>
              <w:left w:val="single" w:sz="4" w:space="0" w:color="auto"/>
              <w:right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rPr>
              <w:t>Wartość brutto [PLN]</w:t>
            </w:r>
          </w:p>
        </w:tc>
      </w:tr>
      <w:tr w:rsidR="005C5CD7" w:rsidRPr="005C5CD7" w:rsidTr="00DD1CC4">
        <w:trPr>
          <w:cantSplit/>
          <w:trHeight w:val="880"/>
        </w:trPr>
        <w:tc>
          <w:tcPr>
            <w:tcW w:w="739" w:type="dxa"/>
            <w:vMerge/>
            <w:tcBorders>
              <w:left w:val="single" w:sz="4" w:space="0" w:color="auto"/>
              <w:bottom w:val="single" w:sz="4" w:space="0" w:color="auto"/>
              <w:right w:val="single" w:sz="4" w:space="0" w:color="auto"/>
            </w:tcBorders>
            <w:vAlign w:val="center"/>
          </w:tcPr>
          <w:p w:rsidR="005C5CD7" w:rsidRPr="005C5CD7" w:rsidRDefault="005C5CD7" w:rsidP="00DD1CC4">
            <w:pPr>
              <w:jc w:val="center"/>
              <w:rPr>
                <w:rFonts w:asciiTheme="minorHAnsi" w:hAnsiTheme="minorHAnsi"/>
                <w:b/>
              </w:rPr>
            </w:pPr>
          </w:p>
        </w:tc>
        <w:tc>
          <w:tcPr>
            <w:tcW w:w="2680" w:type="dxa"/>
            <w:vMerge/>
            <w:tcBorders>
              <w:left w:val="single" w:sz="4" w:space="0" w:color="auto"/>
              <w:bottom w:val="single" w:sz="4" w:space="0" w:color="auto"/>
              <w:right w:val="single" w:sz="4" w:space="0" w:color="auto"/>
            </w:tcBorders>
            <w:vAlign w:val="center"/>
          </w:tcPr>
          <w:p w:rsidR="005C5CD7" w:rsidRPr="005C5CD7" w:rsidRDefault="005C5CD7" w:rsidP="00DD1CC4">
            <w:pPr>
              <w:jc w:val="center"/>
              <w:rPr>
                <w:rFonts w:asciiTheme="minorHAnsi" w:hAnsiTheme="minorHAnsi"/>
                <w:b/>
              </w:rPr>
            </w:pPr>
          </w:p>
        </w:tc>
        <w:tc>
          <w:tcPr>
            <w:tcW w:w="1431" w:type="dxa"/>
            <w:vMerge/>
            <w:tcBorders>
              <w:left w:val="single" w:sz="4" w:space="0" w:color="auto"/>
              <w:bottom w:val="single" w:sz="4" w:space="0" w:color="auto"/>
              <w:right w:val="single" w:sz="4" w:space="0" w:color="auto"/>
            </w:tcBorders>
            <w:vAlign w:val="center"/>
          </w:tcPr>
          <w:p w:rsidR="005C5CD7" w:rsidRPr="005C5CD7" w:rsidRDefault="005C5CD7" w:rsidP="00DD1CC4">
            <w:pPr>
              <w:jc w:val="center"/>
              <w:rPr>
                <w:rFonts w:asciiTheme="minorHAnsi" w:hAnsiTheme="minorHAnsi"/>
                <w:b/>
              </w:rPr>
            </w:pPr>
          </w:p>
        </w:tc>
        <w:tc>
          <w:tcPr>
            <w:tcW w:w="1572" w:type="dxa"/>
            <w:vMerge/>
            <w:tcBorders>
              <w:left w:val="single" w:sz="4" w:space="0" w:color="auto"/>
              <w:bottom w:val="single" w:sz="4" w:space="0" w:color="auto"/>
              <w:right w:val="single" w:sz="4" w:space="0" w:color="auto"/>
            </w:tcBorders>
            <w:vAlign w:val="center"/>
          </w:tcPr>
          <w:p w:rsidR="005C5CD7" w:rsidRPr="005C5CD7" w:rsidRDefault="005C5CD7" w:rsidP="00DD1CC4">
            <w:pPr>
              <w:jc w:val="center"/>
              <w:rPr>
                <w:rFonts w:asciiTheme="minorHAnsi" w:hAnsiTheme="minorHAnsi"/>
                <w:b/>
              </w:rPr>
            </w:pPr>
          </w:p>
        </w:tc>
        <w:tc>
          <w:tcPr>
            <w:tcW w:w="1596" w:type="dxa"/>
            <w:vMerge/>
            <w:tcBorders>
              <w:left w:val="single" w:sz="4" w:space="0" w:color="auto"/>
              <w:bottom w:val="single" w:sz="4" w:space="0" w:color="auto"/>
              <w:right w:val="single" w:sz="4" w:space="0" w:color="auto"/>
            </w:tcBorders>
            <w:vAlign w:val="center"/>
          </w:tcPr>
          <w:p w:rsidR="005C5CD7" w:rsidRPr="005C5CD7" w:rsidRDefault="005C5CD7" w:rsidP="00DD1CC4">
            <w:pPr>
              <w:jc w:val="center"/>
              <w:rPr>
                <w:rFonts w:asciiTheme="minorHAnsi" w:hAnsiTheme="minorHAnsi"/>
                <w:b/>
              </w:rPr>
            </w:pPr>
          </w:p>
        </w:tc>
        <w:tc>
          <w:tcPr>
            <w:tcW w:w="1328" w:type="dxa"/>
            <w:vMerge/>
            <w:tcBorders>
              <w:left w:val="single" w:sz="4" w:space="0" w:color="auto"/>
              <w:bottom w:val="single" w:sz="4" w:space="0" w:color="auto"/>
              <w:right w:val="single" w:sz="4" w:space="0" w:color="auto"/>
            </w:tcBorders>
            <w:vAlign w:val="center"/>
          </w:tcPr>
          <w:p w:rsidR="005C5CD7" w:rsidRPr="005C5CD7" w:rsidRDefault="005C5CD7" w:rsidP="00DD1CC4">
            <w:pPr>
              <w:jc w:val="center"/>
              <w:rPr>
                <w:rFonts w:asciiTheme="minorHAnsi" w:hAnsiTheme="minorHAnsi"/>
                <w:b/>
              </w:rPr>
            </w:pPr>
          </w:p>
        </w:tc>
        <w:tc>
          <w:tcPr>
            <w:tcW w:w="1874" w:type="dxa"/>
            <w:vMerge/>
            <w:tcBorders>
              <w:left w:val="single" w:sz="4" w:space="0" w:color="auto"/>
              <w:bottom w:val="single" w:sz="4" w:space="0" w:color="auto"/>
              <w:right w:val="single" w:sz="4" w:space="0" w:color="auto"/>
            </w:tcBorders>
            <w:vAlign w:val="center"/>
          </w:tcPr>
          <w:p w:rsidR="005C5CD7" w:rsidRPr="005C5CD7" w:rsidRDefault="005C5CD7" w:rsidP="00DD1CC4">
            <w:pPr>
              <w:jc w:val="center"/>
              <w:rPr>
                <w:rFonts w:asciiTheme="minorHAnsi" w:hAnsiTheme="minorHAnsi"/>
                <w:b/>
                <w:bCs/>
              </w:rPr>
            </w:pPr>
          </w:p>
        </w:tc>
        <w:tc>
          <w:tcPr>
            <w:tcW w:w="954" w:type="dxa"/>
            <w:tcBorders>
              <w:left w:val="single" w:sz="4" w:space="0" w:color="auto"/>
              <w:bottom w:val="single" w:sz="4" w:space="0" w:color="auto"/>
              <w:right w:val="single" w:sz="4" w:space="0" w:color="auto"/>
            </w:tcBorders>
            <w:vAlign w:val="center"/>
          </w:tcPr>
          <w:p w:rsidR="005C5CD7" w:rsidRPr="005C5CD7" w:rsidRDefault="005C5CD7" w:rsidP="00DD1CC4">
            <w:pPr>
              <w:jc w:val="center"/>
              <w:rPr>
                <w:rFonts w:asciiTheme="minorHAnsi" w:hAnsiTheme="minorHAnsi"/>
                <w:b/>
                <w:bCs/>
                <w:sz w:val="16"/>
                <w:szCs w:val="16"/>
              </w:rPr>
            </w:pPr>
            <w:r w:rsidRPr="005C5CD7">
              <w:rPr>
                <w:rFonts w:asciiTheme="minorHAnsi" w:hAnsiTheme="minorHAnsi"/>
                <w:b/>
                <w:bCs/>
                <w:sz w:val="16"/>
                <w:szCs w:val="16"/>
              </w:rPr>
              <w:t>Stawka</w:t>
            </w:r>
          </w:p>
        </w:tc>
        <w:tc>
          <w:tcPr>
            <w:tcW w:w="1100" w:type="dxa"/>
            <w:tcBorders>
              <w:top w:val="single" w:sz="4" w:space="0" w:color="auto"/>
              <w:left w:val="single" w:sz="4" w:space="0" w:color="auto"/>
              <w:bottom w:val="single" w:sz="4" w:space="0" w:color="auto"/>
              <w:right w:val="single" w:sz="4" w:space="0" w:color="auto"/>
            </w:tcBorders>
            <w:vAlign w:val="center"/>
          </w:tcPr>
          <w:p w:rsidR="005C5CD7" w:rsidRPr="005C5CD7" w:rsidRDefault="005C5CD7" w:rsidP="00DD1CC4">
            <w:pPr>
              <w:jc w:val="center"/>
              <w:rPr>
                <w:rFonts w:asciiTheme="minorHAnsi" w:hAnsiTheme="minorHAnsi"/>
                <w:b/>
                <w:bCs/>
                <w:sz w:val="16"/>
                <w:szCs w:val="16"/>
              </w:rPr>
            </w:pPr>
            <w:r w:rsidRPr="005C5CD7">
              <w:rPr>
                <w:rFonts w:asciiTheme="minorHAnsi" w:hAnsiTheme="minorHAnsi"/>
                <w:b/>
                <w:bCs/>
                <w:sz w:val="16"/>
                <w:szCs w:val="16"/>
              </w:rPr>
              <w:t>Wartość</w:t>
            </w:r>
          </w:p>
        </w:tc>
        <w:tc>
          <w:tcPr>
            <w:tcW w:w="1728" w:type="dxa"/>
            <w:vMerge/>
            <w:tcBorders>
              <w:left w:val="single" w:sz="4" w:space="0" w:color="auto"/>
              <w:bottom w:val="single" w:sz="4" w:space="0" w:color="auto"/>
              <w:right w:val="single" w:sz="4" w:space="0" w:color="auto"/>
            </w:tcBorders>
            <w:vAlign w:val="center"/>
          </w:tcPr>
          <w:p w:rsidR="005C5CD7" w:rsidRPr="005C5CD7" w:rsidRDefault="005C5CD7" w:rsidP="00DD1CC4">
            <w:pPr>
              <w:jc w:val="center"/>
              <w:rPr>
                <w:rFonts w:asciiTheme="minorHAnsi" w:hAnsiTheme="minorHAnsi"/>
                <w:b/>
              </w:rPr>
            </w:pPr>
          </w:p>
        </w:tc>
      </w:tr>
      <w:tr w:rsidR="005C5CD7" w:rsidRPr="005C5CD7" w:rsidTr="00DD1CC4">
        <w:trPr>
          <w:cantSplit/>
          <w:trHeight w:val="447"/>
        </w:trPr>
        <w:tc>
          <w:tcPr>
            <w:tcW w:w="739" w:type="dxa"/>
            <w:tcBorders>
              <w:top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rPr>
              <w:t>1</w:t>
            </w:r>
          </w:p>
        </w:tc>
        <w:tc>
          <w:tcPr>
            <w:tcW w:w="2680" w:type="dxa"/>
            <w:tcBorders>
              <w:top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rPr>
              <w:t>2</w:t>
            </w:r>
          </w:p>
        </w:tc>
        <w:tc>
          <w:tcPr>
            <w:tcW w:w="1431" w:type="dxa"/>
            <w:tcBorders>
              <w:top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rPr>
              <w:t>3</w:t>
            </w:r>
          </w:p>
        </w:tc>
        <w:tc>
          <w:tcPr>
            <w:tcW w:w="1572" w:type="dxa"/>
            <w:tcBorders>
              <w:top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rPr>
              <w:t>4</w:t>
            </w:r>
          </w:p>
        </w:tc>
        <w:tc>
          <w:tcPr>
            <w:tcW w:w="1596" w:type="dxa"/>
            <w:tcBorders>
              <w:top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rPr>
              <w:t>5</w:t>
            </w:r>
          </w:p>
        </w:tc>
        <w:tc>
          <w:tcPr>
            <w:tcW w:w="1328" w:type="dxa"/>
            <w:tcBorders>
              <w:top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rPr>
              <w:t>6</w:t>
            </w:r>
          </w:p>
        </w:tc>
        <w:tc>
          <w:tcPr>
            <w:tcW w:w="1874" w:type="dxa"/>
            <w:tcBorders>
              <w:top w:val="single" w:sz="4" w:space="0" w:color="auto"/>
            </w:tcBorders>
            <w:vAlign w:val="center"/>
          </w:tcPr>
          <w:p w:rsidR="005C5CD7" w:rsidRPr="005C5CD7" w:rsidRDefault="005C5CD7" w:rsidP="00DD1CC4">
            <w:pPr>
              <w:jc w:val="center"/>
              <w:rPr>
                <w:rFonts w:asciiTheme="minorHAnsi" w:hAnsiTheme="minorHAnsi"/>
                <w:b/>
                <w:bCs/>
              </w:rPr>
            </w:pPr>
            <w:r w:rsidRPr="005C5CD7">
              <w:rPr>
                <w:rFonts w:asciiTheme="minorHAnsi" w:hAnsiTheme="minorHAnsi"/>
                <w:b/>
                <w:bCs/>
              </w:rPr>
              <w:t>7</w:t>
            </w:r>
          </w:p>
        </w:tc>
        <w:tc>
          <w:tcPr>
            <w:tcW w:w="954" w:type="dxa"/>
            <w:tcBorders>
              <w:top w:val="single" w:sz="4" w:space="0" w:color="auto"/>
            </w:tcBorders>
            <w:vAlign w:val="center"/>
          </w:tcPr>
          <w:p w:rsidR="005C5CD7" w:rsidRPr="005C5CD7" w:rsidRDefault="005C5CD7" w:rsidP="00DD1CC4">
            <w:pPr>
              <w:jc w:val="center"/>
              <w:rPr>
                <w:rFonts w:asciiTheme="minorHAnsi" w:hAnsiTheme="minorHAnsi"/>
                <w:b/>
                <w:bCs/>
              </w:rPr>
            </w:pPr>
            <w:r w:rsidRPr="005C5CD7">
              <w:rPr>
                <w:rFonts w:asciiTheme="minorHAnsi" w:hAnsiTheme="minorHAnsi"/>
                <w:b/>
                <w:bCs/>
              </w:rPr>
              <w:t>8</w:t>
            </w:r>
          </w:p>
        </w:tc>
        <w:tc>
          <w:tcPr>
            <w:tcW w:w="1100" w:type="dxa"/>
            <w:tcBorders>
              <w:top w:val="single" w:sz="4" w:space="0" w:color="auto"/>
            </w:tcBorders>
            <w:vAlign w:val="center"/>
          </w:tcPr>
          <w:p w:rsidR="005C5CD7" w:rsidRPr="005C5CD7" w:rsidRDefault="005C5CD7" w:rsidP="00DD1CC4">
            <w:pPr>
              <w:jc w:val="center"/>
              <w:rPr>
                <w:rFonts w:asciiTheme="minorHAnsi" w:hAnsiTheme="minorHAnsi"/>
                <w:b/>
                <w:bCs/>
              </w:rPr>
            </w:pPr>
            <w:r w:rsidRPr="005C5CD7">
              <w:rPr>
                <w:rFonts w:asciiTheme="minorHAnsi" w:hAnsiTheme="minorHAnsi"/>
                <w:b/>
                <w:bCs/>
              </w:rPr>
              <w:t>9</w:t>
            </w:r>
          </w:p>
        </w:tc>
        <w:tc>
          <w:tcPr>
            <w:tcW w:w="1728" w:type="dxa"/>
            <w:tcBorders>
              <w:top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rPr>
              <w:t>10 = 7 + 9</w:t>
            </w:r>
          </w:p>
        </w:tc>
      </w:tr>
      <w:tr w:rsidR="005C5CD7" w:rsidRPr="005C5CD7" w:rsidTr="00DD1CC4">
        <w:trPr>
          <w:cantSplit/>
          <w:trHeight w:val="447"/>
        </w:trPr>
        <w:tc>
          <w:tcPr>
            <w:tcW w:w="739" w:type="dxa"/>
            <w:vAlign w:val="center"/>
          </w:tcPr>
          <w:p w:rsidR="005C5CD7" w:rsidRPr="005C5CD7" w:rsidRDefault="005C5CD7" w:rsidP="005C5CD7">
            <w:pPr>
              <w:jc w:val="center"/>
              <w:rPr>
                <w:rFonts w:asciiTheme="minorHAnsi" w:hAnsiTheme="minorHAnsi"/>
                <w:color w:val="000000"/>
              </w:rPr>
            </w:pPr>
            <w:r w:rsidRPr="005C5CD7">
              <w:rPr>
                <w:rFonts w:asciiTheme="minorHAnsi" w:hAnsiTheme="minorHAnsi"/>
                <w:color w:val="000000"/>
              </w:rPr>
              <w:t>1</w:t>
            </w:r>
          </w:p>
        </w:tc>
        <w:tc>
          <w:tcPr>
            <w:tcW w:w="2680" w:type="dxa"/>
            <w:vAlign w:val="center"/>
          </w:tcPr>
          <w:p w:rsidR="005C5CD7" w:rsidRPr="005C5CD7" w:rsidRDefault="005C5CD7" w:rsidP="005C5CD7">
            <w:pPr>
              <w:rPr>
                <w:rFonts w:asciiTheme="minorHAnsi" w:hAnsiTheme="minorHAnsi"/>
              </w:rPr>
            </w:pPr>
            <w:r w:rsidRPr="005C5CD7">
              <w:rPr>
                <w:rFonts w:asciiTheme="minorHAnsi" w:hAnsiTheme="minorHAnsi"/>
              </w:rPr>
              <w:t>Strefa I</w:t>
            </w:r>
          </w:p>
        </w:tc>
        <w:tc>
          <w:tcPr>
            <w:tcW w:w="1431" w:type="dxa"/>
            <w:vAlign w:val="center"/>
          </w:tcPr>
          <w:p w:rsidR="005C5CD7" w:rsidRPr="005C5CD7" w:rsidRDefault="00A8672B" w:rsidP="005C5CD7">
            <w:pPr>
              <w:pStyle w:val="Standard"/>
              <w:snapToGrid w:val="0"/>
              <w:jc w:val="right"/>
              <w:rPr>
                <w:rFonts w:asciiTheme="minorHAnsi" w:hAnsiTheme="minorHAnsi"/>
                <w:color w:val="000000"/>
              </w:rPr>
            </w:pPr>
            <w:r>
              <w:rPr>
                <w:rFonts w:asciiTheme="minorHAnsi" w:hAnsiTheme="minorHAnsi"/>
                <w:color w:val="000000"/>
              </w:rPr>
              <w:t>2.260,87</w:t>
            </w:r>
          </w:p>
        </w:tc>
        <w:tc>
          <w:tcPr>
            <w:tcW w:w="1572" w:type="dxa"/>
            <w:vAlign w:val="center"/>
          </w:tcPr>
          <w:p w:rsidR="005C5CD7" w:rsidRPr="005C5CD7" w:rsidRDefault="005C5CD7" w:rsidP="005C5CD7">
            <w:pPr>
              <w:jc w:val="center"/>
              <w:rPr>
                <w:rFonts w:asciiTheme="minorHAnsi" w:hAnsiTheme="minorHAnsi"/>
                <w:color w:val="000000"/>
              </w:rPr>
            </w:pPr>
          </w:p>
        </w:tc>
        <w:tc>
          <w:tcPr>
            <w:tcW w:w="1596" w:type="dxa"/>
            <w:vAlign w:val="center"/>
          </w:tcPr>
          <w:p w:rsidR="005C5CD7" w:rsidRPr="005C5CD7" w:rsidRDefault="005C5CD7" w:rsidP="005C5CD7">
            <w:pPr>
              <w:jc w:val="center"/>
              <w:rPr>
                <w:rFonts w:asciiTheme="minorHAnsi" w:hAnsiTheme="minorHAnsi"/>
              </w:rPr>
            </w:pPr>
          </w:p>
        </w:tc>
        <w:tc>
          <w:tcPr>
            <w:tcW w:w="1328" w:type="dxa"/>
            <w:vAlign w:val="center"/>
          </w:tcPr>
          <w:p w:rsidR="005C5CD7" w:rsidRPr="005C5CD7" w:rsidRDefault="00764E58" w:rsidP="005C5CD7">
            <w:pPr>
              <w:pStyle w:val="Standard"/>
              <w:snapToGrid w:val="0"/>
              <w:jc w:val="center"/>
              <w:rPr>
                <w:rFonts w:asciiTheme="minorHAnsi" w:hAnsiTheme="minorHAnsi"/>
              </w:rPr>
            </w:pPr>
            <w:r>
              <w:rPr>
                <w:rFonts w:asciiTheme="minorHAnsi" w:hAnsiTheme="minorHAnsi"/>
              </w:rPr>
              <w:t>31</w:t>
            </w:r>
          </w:p>
        </w:tc>
        <w:tc>
          <w:tcPr>
            <w:tcW w:w="1874" w:type="dxa"/>
            <w:vAlign w:val="center"/>
          </w:tcPr>
          <w:p w:rsidR="005C5CD7" w:rsidRPr="005C5CD7" w:rsidRDefault="005C5CD7" w:rsidP="005C5CD7">
            <w:pPr>
              <w:jc w:val="center"/>
              <w:rPr>
                <w:rFonts w:asciiTheme="minorHAnsi" w:hAnsiTheme="minorHAnsi"/>
                <w:b/>
                <w:bCs/>
              </w:rPr>
            </w:pPr>
          </w:p>
        </w:tc>
        <w:tc>
          <w:tcPr>
            <w:tcW w:w="954" w:type="dxa"/>
            <w:vAlign w:val="center"/>
          </w:tcPr>
          <w:p w:rsidR="005C5CD7" w:rsidRPr="005C5CD7" w:rsidRDefault="005C5CD7" w:rsidP="005C5CD7">
            <w:pPr>
              <w:jc w:val="center"/>
              <w:rPr>
                <w:rFonts w:asciiTheme="minorHAnsi" w:hAnsiTheme="minorHAnsi" w:cs="Arial"/>
                <w:b/>
                <w:bCs/>
                <w:sz w:val="16"/>
                <w:szCs w:val="16"/>
              </w:rPr>
            </w:pPr>
          </w:p>
        </w:tc>
        <w:tc>
          <w:tcPr>
            <w:tcW w:w="1100" w:type="dxa"/>
            <w:vAlign w:val="center"/>
          </w:tcPr>
          <w:p w:rsidR="005C5CD7" w:rsidRPr="005C5CD7" w:rsidRDefault="005C5CD7" w:rsidP="005C5CD7">
            <w:pPr>
              <w:jc w:val="center"/>
              <w:rPr>
                <w:rFonts w:asciiTheme="minorHAnsi" w:hAnsiTheme="minorHAnsi" w:cs="Arial"/>
                <w:b/>
                <w:bCs/>
                <w:sz w:val="16"/>
                <w:szCs w:val="16"/>
              </w:rPr>
            </w:pPr>
          </w:p>
        </w:tc>
        <w:tc>
          <w:tcPr>
            <w:tcW w:w="1728" w:type="dxa"/>
          </w:tcPr>
          <w:p w:rsidR="005C5CD7" w:rsidRPr="005C5CD7" w:rsidRDefault="005C5CD7" w:rsidP="005C5CD7">
            <w:pPr>
              <w:rPr>
                <w:rFonts w:asciiTheme="minorHAnsi" w:hAnsiTheme="minorHAnsi"/>
              </w:rPr>
            </w:pPr>
          </w:p>
        </w:tc>
      </w:tr>
      <w:tr w:rsidR="005C5CD7" w:rsidRPr="005C5CD7" w:rsidTr="00DD1CC4">
        <w:trPr>
          <w:cantSplit/>
          <w:trHeight w:val="447"/>
        </w:trPr>
        <w:tc>
          <w:tcPr>
            <w:tcW w:w="739" w:type="dxa"/>
            <w:vAlign w:val="center"/>
          </w:tcPr>
          <w:p w:rsidR="005C5CD7" w:rsidRPr="005C5CD7" w:rsidRDefault="005C5CD7" w:rsidP="005C5CD7">
            <w:pPr>
              <w:jc w:val="center"/>
              <w:rPr>
                <w:rFonts w:asciiTheme="minorHAnsi" w:hAnsiTheme="minorHAnsi"/>
                <w:color w:val="000000"/>
              </w:rPr>
            </w:pPr>
            <w:r w:rsidRPr="005C5CD7">
              <w:rPr>
                <w:rFonts w:asciiTheme="minorHAnsi" w:hAnsiTheme="minorHAnsi"/>
                <w:color w:val="000000"/>
              </w:rPr>
              <w:t>2</w:t>
            </w:r>
          </w:p>
        </w:tc>
        <w:tc>
          <w:tcPr>
            <w:tcW w:w="2680" w:type="dxa"/>
            <w:vAlign w:val="center"/>
          </w:tcPr>
          <w:p w:rsidR="005C5CD7" w:rsidRPr="005C5CD7" w:rsidRDefault="005C5CD7" w:rsidP="005C5CD7">
            <w:pPr>
              <w:rPr>
                <w:rFonts w:asciiTheme="minorHAnsi" w:hAnsiTheme="minorHAnsi"/>
              </w:rPr>
            </w:pPr>
            <w:r w:rsidRPr="005C5CD7">
              <w:rPr>
                <w:rFonts w:asciiTheme="minorHAnsi" w:hAnsiTheme="minorHAnsi"/>
              </w:rPr>
              <w:t>Strefa II</w:t>
            </w:r>
          </w:p>
        </w:tc>
        <w:tc>
          <w:tcPr>
            <w:tcW w:w="1431" w:type="dxa"/>
            <w:vAlign w:val="center"/>
          </w:tcPr>
          <w:p w:rsidR="005C5CD7" w:rsidRPr="005C5CD7" w:rsidRDefault="005C5CD7" w:rsidP="005C5CD7">
            <w:pPr>
              <w:pStyle w:val="Standard"/>
              <w:snapToGrid w:val="0"/>
              <w:jc w:val="right"/>
              <w:rPr>
                <w:rFonts w:asciiTheme="minorHAnsi" w:hAnsiTheme="minorHAnsi"/>
                <w:color w:val="000000"/>
              </w:rPr>
            </w:pPr>
            <w:r w:rsidRPr="005C5CD7">
              <w:rPr>
                <w:rFonts w:asciiTheme="minorHAnsi" w:hAnsiTheme="minorHAnsi"/>
                <w:color w:val="000000"/>
              </w:rPr>
              <w:t>4.609,32</w:t>
            </w:r>
          </w:p>
        </w:tc>
        <w:tc>
          <w:tcPr>
            <w:tcW w:w="1572" w:type="dxa"/>
            <w:vAlign w:val="center"/>
          </w:tcPr>
          <w:p w:rsidR="005C5CD7" w:rsidRPr="005C5CD7" w:rsidRDefault="005C5CD7" w:rsidP="005C5CD7">
            <w:pPr>
              <w:jc w:val="center"/>
              <w:rPr>
                <w:rFonts w:asciiTheme="minorHAnsi" w:hAnsiTheme="minorHAnsi"/>
                <w:color w:val="000000"/>
              </w:rPr>
            </w:pPr>
          </w:p>
        </w:tc>
        <w:tc>
          <w:tcPr>
            <w:tcW w:w="1596" w:type="dxa"/>
            <w:vAlign w:val="center"/>
          </w:tcPr>
          <w:p w:rsidR="005C5CD7" w:rsidRPr="005C5CD7" w:rsidRDefault="005C5CD7" w:rsidP="005C5CD7">
            <w:pPr>
              <w:jc w:val="center"/>
              <w:rPr>
                <w:rFonts w:asciiTheme="minorHAnsi" w:hAnsiTheme="minorHAnsi"/>
              </w:rPr>
            </w:pPr>
          </w:p>
        </w:tc>
        <w:tc>
          <w:tcPr>
            <w:tcW w:w="1328" w:type="dxa"/>
            <w:vAlign w:val="center"/>
          </w:tcPr>
          <w:p w:rsidR="005C5CD7" w:rsidRPr="005C5CD7" w:rsidRDefault="00764E58" w:rsidP="005C5CD7">
            <w:pPr>
              <w:pStyle w:val="Standard"/>
              <w:snapToGrid w:val="0"/>
              <w:jc w:val="center"/>
              <w:rPr>
                <w:rFonts w:asciiTheme="minorHAnsi" w:hAnsiTheme="minorHAnsi"/>
              </w:rPr>
            </w:pPr>
            <w:r>
              <w:rPr>
                <w:rFonts w:asciiTheme="minorHAnsi" w:hAnsiTheme="minorHAnsi"/>
              </w:rPr>
              <w:t>31</w:t>
            </w:r>
          </w:p>
        </w:tc>
        <w:tc>
          <w:tcPr>
            <w:tcW w:w="1874" w:type="dxa"/>
            <w:vAlign w:val="center"/>
          </w:tcPr>
          <w:p w:rsidR="005C5CD7" w:rsidRPr="005C5CD7" w:rsidRDefault="005C5CD7" w:rsidP="005C5CD7">
            <w:pPr>
              <w:jc w:val="center"/>
              <w:rPr>
                <w:rFonts w:asciiTheme="minorHAnsi" w:hAnsiTheme="minorHAnsi"/>
                <w:b/>
                <w:bCs/>
              </w:rPr>
            </w:pPr>
          </w:p>
        </w:tc>
        <w:tc>
          <w:tcPr>
            <w:tcW w:w="954" w:type="dxa"/>
          </w:tcPr>
          <w:p w:rsidR="005C5CD7" w:rsidRPr="005C5CD7" w:rsidRDefault="005C5CD7" w:rsidP="005C5CD7">
            <w:pPr>
              <w:rPr>
                <w:rFonts w:asciiTheme="minorHAnsi" w:hAnsiTheme="minorHAnsi"/>
              </w:rPr>
            </w:pPr>
          </w:p>
        </w:tc>
        <w:tc>
          <w:tcPr>
            <w:tcW w:w="1100" w:type="dxa"/>
          </w:tcPr>
          <w:p w:rsidR="005C5CD7" w:rsidRPr="005C5CD7" w:rsidRDefault="005C5CD7" w:rsidP="005C5CD7">
            <w:pPr>
              <w:rPr>
                <w:rFonts w:asciiTheme="minorHAnsi" w:hAnsiTheme="minorHAnsi"/>
              </w:rPr>
            </w:pPr>
          </w:p>
        </w:tc>
        <w:tc>
          <w:tcPr>
            <w:tcW w:w="1728" w:type="dxa"/>
          </w:tcPr>
          <w:p w:rsidR="005C5CD7" w:rsidRPr="005C5CD7" w:rsidRDefault="005C5CD7" w:rsidP="005C5CD7">
            <w:pPr>
              <w:rPr>
                <w:rFonts w:asciiTheme="minorHAnsi" w:hAnsiTheme="minorHAnsi"/>
              </w:rPr>
            </w:pPr>
          </w:p>
        </w:tc>
      </w:tr>
      <w:tr w:rsidR="005C5CD7" w:rsidRPr="005C5CD7" w:rsidTr="00DD1CC4">
        <w:trPr>
          <w:cantSplit/>
          <w:trHeight w:val="447"/>
        </w:trPr>
        <w:tc>
          <w:tcPr>
            <w:tcW w:w="739" w:type="dxa"/>
            <w:vAlign w:val="center"/>
          </w:tcPr>
          <w:p w:rsidR="005C5CD7" w:rsidRPr="005C5CD7" w:rsidRDefault="005C5CD7" w:rsidP="005C5CD7">
            <w:pPr>
              <w:jc w:val="center"/>
              <w:rPr>
                <w:rFonts w:asciiTheme="minorHAnsi" w:hAnsiTheme="minorHAnsi"/>
                <w:color w:val="000000"/>
              </w:rPr>
            </w:pPr>
            <w:r w:rsidRPr="005C5CD7">
              <w:rPr>
                <w:rFonts w:asciiTheme="minorHAnsi" w:hAnsiTheme="minorHAnsi"/>
                <w:color w:val="000000"/>
              </w:rPr>
              <w:t>3</w:t>
            </w:r>
          </w:p>
        </w:tc>
        <w:tc>
          <w:tcPr>
            <w:tcW w:w="2680" w:type="dxa"/>
            <w:vAlign w:val="center"/>
          </w:tcPr>
          <w:p w:rsidR="005C5CD7" w:rsidRPr="005C5CD7" w:rsidRDefault="005C5CD7" w:rsidP="005C5CD7">
            <w:pPr>
              <w:rPr>
                <w:rFonts w:asciiTheme="minorHAnsi" w:hAnsiTheme="minorHAnsi"/>
              </w:rPr>
            </w:pPr>
            <w:r w:rsidRPr="005C5CD7">
              <w:rPr>
                <w:rFonts w:asciiTheme="minorHAnsi" w:hAnsiTheme="minorHAnsi"/>
              </w:rPr>
              <w:t>Strefa III</w:t>
            </w:r>
          </w:p>
        </w:tc>
        <w:tc>
          <w:tcPr>
            <w:tcW w:w="1431" w:type="dxa"/>
            <w:vAlign w:val="center"/>
          </w:tcPr>
          <w:p w:rsidR="005C5CD7" w:rsidRPr="005C5CD7" w:rsidRDefault="005C5CD7" w:rsidP="005C5CD7">
            <w:pPr>
              <w:pStyle w:val="Standard"/>
              <w:snapToGrid w:val="0"/>
              <w:jc w:val="right"/>
              <w:rPr>
                <w:rFonts w:asciiTheme="minorHAnsi" w:hAnsiTheme="minorHAnsi"/>
                <w:color w:val="000000"/>
              </w:rPr>
            </w:pPr>
            <w:r w:rsidRPr="005C5CD7">
              <w:rPr>
                <w:rFonts w:asciiTheme="minorHAnsi" w:hAnsiTheme="minorHAnsi"/>
                <w:color w:val="000000"/>
              </w:rPr>
              <w:t>1.127,11</w:t>
            </w:r>
          </w:p>
        </w:tc>
        <w:tc>
          <w:tcPr>
            <w:tcW w:w="1572" w:type="dxa"/>
            <w:vAlign w:val="center"/>
          </w:tcPr>
          <w:p w:rsidR="005C5CD7" w:rsidRPr="005C5CD7" w:rsidRDefault="005C5CD7" w:rsidP="005C5CD7">
            <w:pPr>
              <w:jc w:val="center"/>
              <w:rPr>
                <w:rFonts w:asciiTheme="minorHAnsi" w:hAnsiTheme="minorHAnsi"/>
                <w:color w:val="000000"/>
              </w:rPr>
            </w:pPr>
          </w:p>
        </w:tc>
        <w:tc>
          <w:tcPr>
            <w:tcW w:w="1596" w:type="dxa"/>
            <w:vAlign w:val="center"/>
          </w:tcPr>
          <w:p w:rsidR="005C5CD7" w:rsidRPr="005C5CD7" w:rsidRDefault="005C5CD7" w:rsidP="005C5CD7">
            <w:pPr>
              <w:jc w:val="center"/>
              <w:rPr>
                <w:rFonts w:asciiTheme="minorHAnsi" w:hAnsiTheme="minorHAnsi"/>
              </w:rPr>
            </w:pPr>
          </w:p>
        </w:tc>
        <w:tc>
          <w:tcPr>
            <w:tcW w:w="1328" w:type="dxa"/>
            <w:vAlign w:val="center"/>
          </w:tcPr>
          <w:p w:rsidR="005C5CD7" w:rsidRPr="005C5CD7" w:rsidRDefault="00764E58" w:rsidP="005C5CD7">
            <w:pPr>
              <w:pStyle w:val="Standard"/>
              <w:snapToGrid w:val="0"/>
              <w:jc w:val="center"/>
              <w:rPr>
                <w:rFonts w:asciiTheme="minorHAnsi" w:hAnsiTheme="minorHAnsi"/>
              </w:rPr>
            </w:pPr>
            <w:r>
              <w:rPr>
                <w:rFonts w:asciiTheme="minorHAnsi" w:hAnsiTheme="minorHAnsi"/>
              </w:rPr>
              <w:t>31</w:t>
            </w:r>
          </w:p>
        </w:tc>
        <w:tc>
          <w:tcPr>
            <w:tcW w:w="1874" w:type="dxa"/>
            <w:vAlign w:val="center"/>
          </w:tcPr>
          <w:p w:rsidR="005C5CD7" w:rsidRPr="005C5CD7" w:rsidRDefault="005C5CD7" w:rsidP="005C5CD7">
            <w:pPr>
              <w:jc w:val="center"/>
              <w:rPr>
                <w:rFonts w:asciiTheme="minorHAnsi" w:hAnsiTheme="minorHAnsi"/>
                <w:b/>
                <w:bCs/>
              </w:rPr>
            </w:pPr>
          </w:p>
        </w:tc>
        <w:tc>
          <w:tcPr>
            <w:tcW w:w="954" w:type="dxa"/>
          </w:tcPr>
          <w:p w:rsidR="005C5CD7" w:rsidRPr="005C5CD7" w:rsidRDefault="005C5CD7" w:rsidP="005C5CD7">
            <w:pPr>
              <w:rPr>
                <w:rFonts w:asciiTheme="minorHAnsi" w:hAnsiTheme="minorHAnsi"/>
              </w:rPr>
            </w:pPr>
          </w:p>
        </w:tc>
        <w:tc>
          <w:tcPr>
            <w:tcW w:w="1100" w:type="dxa"/>
          </w:tcPr>
          <w:p w:rsidR="005C5CD7" w:rsidRPr="005C5CD7" w:rsidRDefault="005C5CD7" w:rsidP="005C5CD7">
            <w:pPr>
              <w:rPr>
                <w:rFonts w:asciiTheme="minorHAnsi" w:hAnsiTheme="minorHAnsi"/>
              </w:rPr>
            </w:pPr>
          </w:p>
        </w:tc>
        <w:tc>
          <w:tcPr>
            <w:tcW w:w="1728" w:type="dxa"/>
          </w:tcPr>
          <w:p w:rsidR="005C5CD7" w:rsidRPr="005C5CD7" w:rsidRDefault="005C5CD7" w:rsidP="005C5CD7">
            <w:pPr>
              <w:rPr>
                <w:rFonts w:asciiTheme="minorHAnsi" w:hAnsiTheme="minorHAnsi"/>
              </w:rPr>
            </w:pPr>
          </w:p>
        </w:tc>
      </w:tr>
      <w:tr w:rsidR="005C5CD7" w:rsidRPr="005C5CD7" w:rsidTr="00DD1CC4">
        <w:trPr>
          <w:cantSplit/>
          <w:trHeight w:val="409"/>
        </w:trPr>
        <w:tc>
          <w:tcPr>
            <w:tcW w:w="739" w:type="dxa"/>
            <w:vAlign w:val="center"/>
          </w:tcPr>
          <w:p w:rsidR="005C5CD7" w:rsidRPr="005C5CD7" w:rsidRDefault="005C5CD7" w:rsidP="005C5CD7">
            <w:pPr>
              <w:jc w:val="center"/>
              <w:rPr>
                <w:rFonts w:asciiTheme="minorHAnsi" w:hAnsiTheme="minorHAnsi"/>
                <w:color w:val="000000"/>
              </w:rPr>
            </w:pPr>
            <w:r w:rsidRPr="005C5CD7">
              <w:rPr>
                <w:rFonts w:asciiTheme="minorHAnsi" w:hAnsiTheme="minorHAnsi"/>
                <w:color w:val="000000"/>
              </w:rPr>
              <w:t>4</w:t>
            </w:r>
          </w:p>
        </w:tc>
        <w:tc>
          <w:tcPr>
            <w:tcW w:w="2680" w:type="dxa"/>
            <w:vAlign w:val="center"/>
          </w:tcPr>
          <w:p w:rsidR="005C5CD7" w:rsidRPr="005C5CD7" w:rsidRDefault="005C5CD7" w:rsidP="005C5CD7">
            <w:pPr>
              <w:rPr>
                <w:rFonts w:asciiTheme="minorHAnsi" w:hAnsiTheme="minorHAnsi"/>
              </w:rPr>
            </w:pPr>
            <w:r w:rsidRPr="005C5CD7">
              <w:rPr>
                <w:rFonts w:asciiTheme="minorHAnsi" w:hAnsiTheme="minorHAnsi"/>
              </w:rPr>
              <w:t>Strefa IV</w:t>
            </w:r>
          </w:p>
        </w:tc>
        <w:tc>
          <w:tcPr>
            <w:tcW w:w="1431" w:type="dxa"/>
            <w:tcBorders>
              <w:bottom w:val="single" w:sz="4" w:space="0" w:color="auto"/>
            </w:tcBorders>
            <w:vAlign w:val="center"/>
          </w:tcPr>
          <w:p w:rsidR="005C5CD7" w:rsidRPr="005C5CD7" w:rsidRDefault="005C5CD7" w:rsidP="005C5CD7">
            <w:pPr>
              <w:pStyle w:val="Standard"/>
              <w:snapToGrid w:val="0"/>
              <w:jc w:val="right"/>
              <w:rPr>
                <w:rFonts w:asciiTheme="minorHAnsi" w:hAnsiTheme="minorHAnsi"/>
                <w:color w:val="000000"/>
              </w:rPr>
            </w:pPr>
            <w:r w:rsidRPr="005C5CD7">
              <w:rPr>
                <w:rFonts w:asciiTheme="minorHAnsi" w:hAnsiTheme="minorHAnsi"/>
                <w:color w:val="000000"/>
              </w:rPr>
              <w:t>628,18</w:t>
            </w:r>
          </w:p>
        </w:tc>
        <w:tc>
          <w:tcPr>
            <w:tcW w:w="1572" w:type="dxa"/>
            <w:tcBorders>
              <w:bottom w:val="single" w:sz="4" w:space="0" w:color="000000"/>
            </w:tcBorders>
            <w:vAlign w:val="center"/>
          </w:tcPr>
          <w:p w:rsidR="005C5CD7" w:rsidRPr="005C5CD7" w:rsidRDefault="005C5CD7" w:rsidP="005C5CD7">
            <w:pPr>
              <w:jc w:val="center"/>
              <w:rPr>
                <w:rFonts w:asciiTheme="minorHAnsi" w:hAnsiTheme="minorHAnsi"/>
                <w:color w:val="000000"/>
              </w:rPr>
            </w:pPr>
          </w:p>
        </w:tc>
        <w:tc>
          <w:tcPr>
            <w:tcW w:w="1596" w:type="dxa"/>
            <w:vAlign w:val="center"/>
          </w:tcPr>
          <w:p w:rsidR="005C5CD7" w:rsidRPr="005C5CD7" w:rsidRDefault="005C5CD7" w:rsidP="005C5CD7">
            <w:pPr>
              <w:jc w:val="center"/>
              <w:rPr>
                <w:rFonts w:asciiTheme="minorHAnsi" w:hAnsiTheme="minorHAnsi"/>
              </w:rPr>
            </w:pPr>
          </w:p>
        </w:tc>
        <w:tc>
          <w:tcPr>
            <w:tcW w:w="1328" w:type="dxa"/>
            <w:tcBorders>
              <w:bottom w:val="single" w:sz="4" w:space="0" w:color="auto"/>
            </w:tcBorders>
            <w:vAlign w:val="center"/>
          </w:tcPr>
          <w:p w:rsidR="005C5CD7" w:rsidRPr="005C5CD7" w:rsidRDefault="00764E58" w:rsidP="005C5CD7">
            <w:pPr>
              <w:pStyle w:val="Standard"/>
              <w:snapToGrid w:val="0"/>
              <w:jc w:val="center"/>
              <w:rPr>
                <w:rFonts w:asciiTheme="minorHAnsi" w:hAnsiTheme="minorHAnsi"/>
              </w:rPr>
            </w:pPr>
            <w:r>
              <w:rPr>
                <w:rFonts w:asciiTheme="minorHAnsi" w:hAnsiTheme="minorHAnsi"/>
              </w:rPr>
              <w:t>31</w:t>
            </w:r>
          </w:p>
        </w:tc>
        <w:tc>
          <w:tcPr>
            <w:tcW w:w="1874" w:type="dxa"/>
            <w:tcBorders>
              <w:bottom w:val="single" w:sz="4" w:space="0" w:color="auto"/>
            </w:tcBorders>
            <w:vAlign w:val="center"/>
          </w:tcPr>
          <w:p w:rsidR="005C5CD7" w:rsidRPr="005C5CD7" w:rsidRDefault="005C5CD7" w:rsidP="005C5CD7">
            <w:pPr>
              <w:jc w:val="center"/>
              <w:rPr>
                <w:rFonts w:asciiTheme="minorHAnsi" w:hAnsiTheme="minorHAnsi"/>
                <w:b/>
                <w:bCs/>
              </w:rPr>
            </w:pPr>
          </w:p>
        </w:tc>
        <w:tc>
          <w:tcPr>
            <w:tcW w:w="954" w:type="dxa"/>
            <w:tcBorders>
              <w:bottom w:val="single" w:sz="4" w:space="0" w:color="auto"/>
            </w:tcBorders>
          </w:tcPr>
          <w:p w:rsidR="005C5CD7" w:rsidRPr="005C5CD7" w:rsidRDefault="005C5CD7" w:rsidP="005C5CD7">
            <w:pPr>
              <w:rPr>
                <w:rFonts w:asciiTheme="minorHAnsi" w:hAnsiTheme="minorHAnsi"/>
              </w:rPr>
            </w:pPr>
          </w:p>
        </w:tc>
        <w:tc>
          <w:tcPr>
            <w:tcW w:w="1100" w:type="dxa"/>
            <w:tcBorders>
              <w:bottom w:val="single" w:sz="4" w:space="0" w:color="auto"/>
            </w:tcBorders>
          </w:tcPr>
          <w:p w:rsidR="005C5CD7" w:rsidRPr="005C5CD7" w:rsidRDefault="005C5CD7" w:rsidP="005C5CD7">
            <w:pPr>
              <w:rPr>
                <w:rFonts w:asciiTheme="minorHAnsi" w:hAnsiTheme="minorHAnsi"/>
              </w:rPr>
            </w:pPr>
          </w:p>
        </w:tc>
        <w:tc>
          <w:tcPr>
            <w:tcW w:w="1728" w:type="dxa"/>
            <w:tcBorders>
              <w:bottom w:val="single" w:sz="4" w:space="0" w:color="auto"/>
            </w:tcBorders>
          </w:tcPr>
          <w:p w:rsidR="005C5CD7" w:rsidRPr="005C5CD7" w:rsidRDefault="005C5CD7" w:rsidP="005C5CD7">
            <w:pPr>
              <w:rPr>
                <w:rFonts w:asciiTheme="minorHAnsi" w:hAnsiTheme="minorHAnsi"/>
              </w:rPr>
            </w:pPr>
          </w:p>
        </w:tc>
      </w:tr>
      <w:tr w:rsidR="005C5CD7" w:rsidRPr="005C5CD7" w:rsidTr="00DD1CC4">
        <w:trPr>
          <w:cantSplit/>
          <w:trHeight w:val="934"/>
        </w:trPr>
        <w:tc>
          <w:tcPr>
            <w:tcW w:w="739" w:type="dxa"/>
            <w:vAlign w:val="center"/>
          </w:tcPr>
          <w:p w:rsidR="005C5CD7" w:rsidRPr="005C5CD7" w:rsidRDefault="005C5CD7" w:rsidP="005C5CD7">
            <w:pPr>
              <w:jc w:val="center"/>
              <w:rPr>
                <w:rFonts w:asciiTheme="minorHAnsi" w:hAnsiTheme="minorHAnsi"/>
                <w:color w:val="000000"/>
              </w:rPr>
            </w:pPr>
            <w:r w:rsidRPr="005C5CD7">
              <w:rPr>
                <w:rFonts w:asciiTheme="minorHAnsi" w:hAnsiTheme="minorHAnsi"/>
                <w:color w:val="000000"/>
              </w:rPr>
              <w:t>5</w:t>
            </w:r>
          </w:p>
        </w:tc>
        <w:tc>
          <w:tcPr>
            <w:tcW w:w="2680" w:type="dxa"/>
            <w:tcBorders>
              <w:right w:val="single" w:sz="4" w:space="0" w:color="auto"/>
            </w:tcBorders>
            <w:vAlign w:val="center"/>
          </w:tcPr>
          <w:p w:rsidR="005C5CD7" w:rsidRPr="005C5CD7" w:rsidRDefault="005C5CD7" w:rsidP="005C5CD7">
            <w:pPr>
              <w:rPr>
                <w:rFonts w:asciiTheme="minorHAnsi" w:hAnsiTheme="minorHAnsi"/>
              </w:rPr>
            </w:pPr>
            <w:r w:rsidRPr="005C5CD7">
              <w:rPr>
                <w:rFonts w:asciiTheme="minorHAnsi" w:hAnsiTheme="minorHAnsi"/>
              </w:rPr>
              <w:t>Usługi pomocnicze w oddziałach szpitalnych</w:t>
            </w:r>
          </w:p>
        </w:tc>
        <w:tc>
          <w:tcPr>
            <w:tcW w:w="1431" w:type="dxa"/>
            <w:tcBorders>
              <w:top w:val="single" w:sz="4" w:space="0" w:color="auto"/>
              <w:left w:val="single" w:sz="4" w:space="0" w:color="auto"/>
              <w:bottom w:val="single" w:sz="4" w:space="0" w:color="auto"/>
              <w:right w:val="single" w:sz="4" w:space="0" w:color="auto"/>
              <w:tl2br w:val="single" w:sz="4" w:space="0" w:color="auto"/>
            </w:tcBorders>
            <w:vAlign w:val="center"/>
          </w:tcPr>
          <w:p w:rsidR="005C5CD7" w:rsidRPr="005C5CD7" w:rsidRDefault="005C5CD7" w:rsidP="005C5CD7">
            <w:pPr>
              <w:rPr>
                <w:rFonts w:asciiTheme="minorHAnsi" w:hAnsiTheme="minorHAnsi"/>
                <w:color w:val="000000"/>
                <w:highlight w:val="yellow"/>
              </w:rPr>
            </w:pPr>
          </w:p>
        </w:tc>
        <w:tc>
          <w:tcPr>
            <w:tcW w:w="1572" w:type="dxa"/>
            <w:tcBorders>
              <w:left w:val="single" w:sz="4" w:space="0" w:color="auto"/>
              <w:bottom w:val="single" w:sz="4" w:space="0" w:color="auto"/>
              <w:tl2br w:val="single" w:sz="4" w:space="0" w:color="auto"/>
            </w:tcBorders>
            <w:vAlign w:val="center"/>
          </w:tcPr>
          <w:p w:rsidR="005C5CD7" w:rsidRPr="005C5CD7" w:rsidRDefault="005C5CD7" w:rsidP="005C5CD7">
            <w:pPr>
              <w:jc w:val="center"/>
              <w:rPr>
                <w:rFonts w:asciiTheme="minorHAnsi" w:hAnsiTheme="minorHAnsi"/>
                <w:color w:val="000000"/>
              </w:rPr>
            </w:pPr>
          </w:p>
        </w:tc>
        <w:tc>
          <w:tcPr>
            <w:tcW w:w="1596" w:type="dxa"/>
            <w:tcBorders>
              <w:bottom w:val="single" w:sz="4" w:space="0" w:color="auto"/>
              <w:right w:val="single" w:sz="4" w:space="0" w:color="auto"/>
            </w:tcBorders>
            <w:vAlign w:val="center"/>
          </w:tcPr>
          <w:p w:rsidR="005C5CD7" w:rsidRPr="005C5CD7" w:rsidRDefault="005C5CD7" w:rsidP="005C5CD7">
            <w:pPr>
              <w:jc w:val="center"/>
              <w:rPr>
                <w:rFonts w:asciiTheme="minorHAnsi" w:hAnsiTheme="minorHAnsi"/>
              </w:rPr>
            </w:pPr>
          </w:p>
        </w:tc>
        <w:tc>
          <w:tcPr>
            <w:tcW w:w="1328" w:type="dxa"/>
            <w:tcBorders>
              <w:top w:val="single" w:sz="4" w:space="0" w:color="auto"/>
              <w:left w:val="single" w:sz="4" w:space="0" w:color="auto"/>
              <w:bottom w:val="single" w:sz="4" w:space="0" w:color="auto"/>
              <w:right w:val="single" w:sz="4" w:space="0" w:color="auto"/>
            </w:tcBorders>
            <w:vAlign w:val="center"/>
          </w:tcPr>
          <w:p w:rsidR="005C5CD7" w:rsidRPr="005C5CD7" w:rsidRDefault="00764E58" w:rsidP="005C5CD7">
            <w:pPr>
              <w:pStyle w:val="Standard"/>
              <w:snapToGrid w:val="0"/>
              <w:jc w:val="center"/>
              <w:rPr>
                <w:rFonts w:asciiTheme="minorHAnsi" w:hAnsiTheme="minorHAnsi"/>
              </w:rPr>
            </w:pPr>
            <w:r>
              <w:rPr>
                <w:rFonts w:asciiTheme="minorHAnsi" w:hAnsiTheme="minorHAnsi"/>
              </w:rPr>
              <w:t>31</w:t>
            </w:r>
          </w:p>
        </w:tc>
        <w:tc>
          <w:tcPr>
            <w:tcW w:w="1874" w:type="dxa"/>
            <w:tcBorders>
              <w:top w:val="single" w:sz="4" w:space="0" w:color="auto"/>
              <w:left w:val="single" w:sz="4" w:space="0" w:color="auto"/>
              <w:bottom w:val="single" w:sz="4" w:space="0" w:color="auto"/>
              <w:right w:val="single" w:sz="4" w:space="0" w:color="auto"/>
            </w:tcBorders>
            <w:vAlign w:val="center"/>
          </w:tcPr>
          <w:p w:rsidR="005C5CD7" w:rsidRPr="005C5CD7" w:rsidRDefault="005C5CD7" w:rsidP="005C5CD7">
            <w:pPr>
              <w:jc w:val="center"/>
              <w:rPr>
                <w:rFonts w:asciiTheme="minorHAnsi" w:hAnsiTheme="minorHAnsi"/>
                <w:b/>
                <w:bCs/>
              </w:rPr>
            </w:pPr>
          </w:p>
        </w:tc>
        <w:tc>
          <w:tcPr>
            <w:tcW w:w="954" w:type="dxa"/>
            <w:tcBorders>
              <w:top w:val="single" w:sz="4" w:space="0" w:color="auto"/>
              <w:left w:val="single" w:sz="4" w:space="0" w:color="auto"/>
              <w:bottom w:val="single" w:sz="4" w:space="0" w:color="auto"/>
              <w:right w:val="single" w:sz="4" w:space="0" w:color="auto"/>
            </w:tcBorders>
          </w:tcPr>
          <w:p w:rsidR="005C5CD7" w:rsidRPr="005C5CD7" w:rsidRDefault="005C5CD7" w:rsidP="005C5CD7">
            <w:pPr>
              <w:rPr>
                <w:rFonts w:asciiTheme="minorHAnsi" w:hAnsiTheme="minorHAnsi"/>
              </w:rPr>
            </w:pPr>
          </w:p>
        </w:tc>
        <w:tc>
          <w:tcPr>
            <w:tcW w:w="1100" w:type="dxa"/>
            <w:tcBorders>
              <w:top w:val="single" w:sz="4" w:space="0" w:color="auto"/>
              <w:left w:val="single" w:sz="4" w:space="0" w:color="auto"/>
              <w:bottom w:val="single" w:sz="4" w:space="0" w:color="auto"/>
              <w:right w:val="single" w:sz="4" w:space="0" w:color="auto"/>
            </w:tcBorders>
          </w:tcPr>
          <w:p w:rsidR="005C5CD7" w:rsidRPr="005C5CD7" w:rsidRDefault="005C5CD7" w:rsidP="005C5CD7">
            <w:pPr>
              <w:rPr>
                <w:rFonts w:asciiTheme="minorHAnsi" w:hAnsiTheme="minorHAnsi"/>
              </w:rPr>
            </w:pPr>
          </w:p>
        </w:tc>
        <w:tc>
          <w:tcPr>
            <w:tcW w:w="1728" w:type="dxa"/>
            <w:tcBorders>
              <w:top w:val="single" w:sz="4" w:space="0" w:color="auto"/>
              <w:left w:val="single" w:sz="4" w:space="0" w:color="auto"/>
              <w:bottom w:val="single" w:sz="4" w:space="0" w:color="auto"/>
              <w:right w:val="single" w:sz="4" w:space="0" w:color="auto"/>
            </w:tcBorders>
          </w:tcPr>
          <w:p w:rsidR="005C5CD7" w:rsidRPr="005C5CD7" w:rsidRDefault="005C5CD7" w:rsidP="005C5CD7">
            <w:pPr>
              <w:rPr>
                <w:rFonts w:asciiTheme="minorHAnsi" w:hAnsiTheme="minorHAnsi"/>
              </w:rPr>
            </w:pPr>
          </w:p>
        </w:tc>
      </w:tr>
      <w:tr w:rsidR="005C5CD7" w:rsidRPr="005C5CD7" w:rsidTr="00DD1CC4">
        <w:trPr>
          <w:cantSplit/>
          <w:trHeight w:val="741"/>
        </w:trPr>
        <w:tc>
          <w:tcPr>
            <w:tcW w:w="739" w:type="dxa"/>
            <w:tcBorders>
              <w:top w:val="single" w:sz="4" w:space="0" w:color="auto"/>
              <w:left w:val="nil"/>
              <w:bottom w:val="nil"/>
              <w:right w:val="nil"/>
            </w:tcBorders>
            <w:vAlign w:val="center"/>
          </w:tcPr>
          <w:p w:rsidR="005C5CD7" w:rsidRPr="005C5CD7" w:rsidRDefault="005C5CD7" w:rsidP="005C5CD7">
            <w:pPr>
              <w:jc w:val="center"/>
              <w:rPr>
                <w:rFonts w:asciiTheme="minorHAnsi" w:hAnsiTheme="minorHAnsi"/>
              </w:rPr>
            </w:pPr>
          </w:p>
        </w:tc>
        <w:tc>
          <w:tcPr>
            <w:tcW w:w="2680" w:type="dxa"/>
            <w:tcBorders>
              <w:top w:val="single" w:sz="4" w:space="0" w:color="auto"/>
              <w:left w:val="nil"/>
              <w:bottom w:val="nil"/>
              <w:right w:val="nil"/>
            </w:tcBorders>
            <w:vAlign w:val="center"/>
          </w:tcPr>
          <w:p w:rsidR="005C5CD7" w:rsidRPr="005C5CD7" w:rsidRDefault="005C5CD7" w:rsidP="005C5CD7">
            <w:pPr>
              <w:rPr>
                <w:rFonts w:asciiTheme="minorHAnsi" w:hAnsiTheme="minorHAnsi"/>
              </w:rPr>
            </w:pPr>
          </w:p>
        </w:tc>
        <w:tc>
          <w:tcPr>
            <w:tcW w:w="1431" w:type="dxa"/>
            <w:tcBorders>
              <w:top w:val="single" w:sz="4" w:space="0" w:color="auto"/>
              <w:left w:val="nil"/>
              <w:bottom w:val="nil"/>
              <w:right w:val="single" w:sz="4" w:space="0" w:color="auto"/>
            </w:tcBorders>
            <w:vAlign w:val="center"/>
          </w:tcPr>
          <w:p w:rsidR="005C5CD7" w:rsidRPr="005C5CD7" w:rsidRDefault="005C5CD7" w:rsidP="005C5CD7">
            <w:pPr>
              <w:rPr>
                <w:rFonts w:asciiTheme="minorHAnsi" w:hAnsiTheme="minorHAnsi"/>
              </w:rPr>
            </w:pPr>
          </w:p>
        </w:tc>
        <w:tc>
          <w:tcPr>
            <w:tcW w:w="1572" w:type="dxa"/>
            <w:tcBorders>
              <w:top w:val="single" w:sz="4" w:space="0" w:color="auto"/>
              <w:left w:val="single" w:sz="4" w:space="0" w:color="auto"/>
              <w:bottom w:val="single" w:sz="4" w:space="0" w:color="auto"/>
              <w:right w:val="single" w:sz="4" w:space="0" w:color="auto"/>
            </w:tcBorders>
            <w:vAlign w:val="center"/>
          </w:tcPr>
          <w:p w:rsidR="005C5CD7" w:rsidRPr="005C5CD7" w:rsidRDefault="005C5CD7" w:rsidP="005C5CD7">
            <w:pPr>
              <w:rPr>
                <w:rFonts w:asciiTheme="minorHAnsi" w:hAnsiTheme="minorHAnsi"/>
              </w:rPr>
            </w:pPr>
            <w:r w:rsidRPr="005C5CD7">
              <w:rPr>
                <w:rFonts w:asciiTheme="minorHAnsi" w:hAnsiTheme="minorHAnsi"/>
                <w:b/>
                <w:bCs/>
              </w:rPr>
              <w:t>RAZEM</w:t>
            </w:r>
          </w:p>
        </w:tc>
        <w:tc>
          <w:tcPr>
            <w:tcW w:w="1596" w:type="dxa"/>
            <w:tcBorders>
              <w:top w:val="single" w:sz="4" w:space="0" w:color="auto"/>
              <w:left w:val="single" w:sz="4" w:space="0" w:color="auto"/>
              <w:bottom w:val="single" w:sz="4" w:space="0" w:color="auto"/>
              <w:right w:val="single" w:sz="4" w:space="0" w:color="auto"/>
            </w:tcBorders>
            <w:vAlign w:val="center"/>
          </w:tcPr>
          <w:p w:rsidR="005C5CD7" w:rsidRPr="005C5CD7" w:rsidRDefault="005C5CD7" w:rsidP="005C5CD7">
            <w:pPr>
              <w:rPr>
                <w:rFonts w:asciiTheme="minorHAnsi" w:hAnsiTheme="minorHAnsi"/>
              </w:rPr>
            </w:pPr>
          </w:p>
        </w:tc>
        <w:tc>
          <w:tcPr>
            <w:tcW w:w="1328" w:type="dxa"/>
            <w:tcBorders>
              <w:top w:val="single" w:sz="4" w:space="0" w:color="auto"/>
              <w:left w:val="single" w:sz="4" w:space="0" w:color="auto"/>
              <w:bottom w:val="nil"/>
              <w:right w:val="single" w:sz="4" w:space="0" w:color="auto"/>
            </w:tcBorders>
            <w:vAlign w:val="center"/>
          </w:tcPr>
          <w:p w:rsidR="005C5CD7" w:rsidRPr="005C5CD7" w:rsidRDefault="005C5CD7" w:rsidP="005C5CD7">
            <w:pPr>
              <w:jc w:val="center"/>
              <w:rPr>
                <w:rFonts w:asciiTheme="minorHAnsi" w:hAnsiTheme="minorHAnsi"/>
              </w:rPr>
            </w:pPr>
          </w:p>
        </w:tc>
        <w:tc>
          <w:tcPr>
            <w:tcW w:w="1874" w:type="dxa"/>
            <w:tcBorders>
              <w:top w:val="single" w:sz="4" w:space="0" w:color="auto"/>
              <w:left w:val="single" w:sz="4" w:space="0" w:color="auto"/>
              <w:bottom w:val="single" w:sz="4" w:space="0" w:color="auto"/>
              <w:right w:val="single" w:sz="4" w:space="0" w:color="auto"/>
            </w:tcBorders>
            <w:vAlign w:val="center"/>
          </w:tcPr>
          <w:p w:rsidR="005C5CD7" w:rsidRPr="005C5CD7" w:rsidRDefault="005C5CD7" w:rsidP="005C5CD7">
            <w:pPr>
              <w:jc w:val="center"/>
              <w:rPr>
                <w:rFonts w:asciiTheme="minorHAnsi" w:hAnsiTheme="minorHAnsi"/>
                <w:b/>
                <w:bCs/>
              </w:rPr>
            </w:pPr>
          </w:p>
        </w:tc>
        <w:tc>
          <w:tcPr>
            <w:tcW w:w="954" w:type="dxa"/>
            <w:tcBorders>
              <w:top w:val="single" w:sz="4" w:space="0" w:color="auto"/>
              <w:left w:val="single" w:sz="4" w:space="0" w:color="auto"/>
              <w:bottom w:val="nil"/>
              <w:right w:val="nil"/>
            </w:tcBorders>
          </w:tcPr>
          <w:p w:rsidR="005C5CD7" w:rsidRPr="005C5CD7" w:rsidRDefault="005C5CD7" w:rsidP="005C5CD7">
            <w:pPr>
              <w:rPr>
                <w:rFonts w:asciiTheme="minorHAnsi" w:hAnsiTheme="minorHAnsi"/>
              </w:rPr>
            </w:pPr>
          </w:p>
        </w:tc>
        <w:tc>
          <w:tcPr>
            <w:tcW w:w="1100" w:type="dxa"/>
            <w:tcBorders>
              <w:top w:val="single" w:sz="4" w:space="0" w:color="auto"/>
              <w:left w:val="nil"/>
              <w:bottom w:val="nil"/>
              <w:right w:val="single" w:sz="4" w:space="0" w:color="auto"/>
            </w:tcBorders>
          </w:tcPr>
          <w:p w:rsidR="005C5CD7" w:rsidRPr="005C5CD7" w:rsidRDefault="005C5CD7" w:rsidP="005C5CD7">
            <w:pPr>
              <w:rPr>
                <w:rFonts w:asciiTheme="minorHAnsi" w:hAnsiTheme="minorHAnsi"/>
              </w:rPr>
            </w:pPr>
          </w:p>
        </w:tc>
        <w:tc>
          <w:tcPr>
            <w:tcW w:w="1728" w:type="dxa"/>
            <w:tcBorders>
              <w:top w:val="single" w:sz="4" w:space="0" w:color="auto"/>
              <w:left w:val="single" w:sz="4" w:space="0" w:color="auto"/>
              <w:bottom w:val="single" w:sz="4" w:space="0" w:color="auto"/>
              <w:right w:val="single" w:sz="4" w:space="0" w:color="auto"/>
            </w:tcBorders>
          </w:tcPr>
          <w:p w:rsidR="005C5CD7" w:rsidRPr="005C5CD7" w:rsidRDefault="005C5CD7" w:rsidP="005C5CD7">
            <w:pPr>
              <w:rPr>
                <w:rFonts w:asciiTheme="minorHAnsi" w:hAnsiTheme="minorHAnsi"/>
              </w:rPr>
            </w:pPr>
          </w:p>
        </w:tc>
      </w:tr>
    </w:tbl>
    <w:p w:rsidR="005C5CD7" w:rsidRDefault="005C5CD7" w:rsidP="005C5CD7"/>
    <w:p w:rsidR="005C5CD7" w:rsidRDefault="005C5CD7" w:rsidP="005C5CD7"/>
    <w:p w:rsidR="005C5CD7" w:rsidRDefault="005C5CD7" w:rsidP="005C5CD7"/>
    <w:p w:rsidR="005C5CD7" w:rsidRPr="005C5CD7" w:rsidRDefault="005C5CD7" w:rsidP="005C5CD7">
      <w:pPr>
        <w:tabs>
          <w:tab w:val="left" w:pos="5387"/>
        </w:tabs>
        <w:jc w:val="right"/>
        <w:rPr>
          <w:rFonts w:asciiTheme="minorHAnsi" w:hAnsiTheme="minorHAnsi"/>
          <w:i/>
          <w:iCs/>
          <w:sz w:val="24"/>
          <w:szCs w:val="24"/>
        </w:rPr>
      </w:pPr>
      <w:r w:rsidRPr="005C5CD7">
        <w:rPr>
          <w:rFonts w:asciiTheme="minorHAnsi" w:hAnsiTheme="minorHAnsi"/>
          <w:sz w:val="24"/>
          <w:szCs w:val="24"/>
        </w:rPr>
        <w:t xml:space="preserve">Data …………………..                                          </w:t>
      </w:r>
      <w:r w:rsidRPr="005C5CD7">
        <w:rPr>
          <w:rFonts w:asciiTheme="minorHAnsi" w:hAnsiTheme="minorHAnsi"/>
          <w:i/>
          <w:iCs/>
          <w:sz w:val="24"/>
          <w:szCs w:val="24"/>
        </w:rPr>
        <w:t>..............................................................</w:t>
      </w:r>
    </w:p>
    <w:p w:rsidR="005C5CD7" w:rsidRPr="005C5CD7" w:rsidRDefault="005C5CD7" w:rsidP="005C5CD7">
      <w:pPr>
        <w:numPr>
          <w:ilvl w:val="5"/>
          <w:numId w:val="1"/>
        </w:numPr>
        <w:jc w:val="right"/>
        <w:rPr>
          <w:rFonts w:asciiTheme="minorHAnsi" w:hAnsiTheme="minorHAnsi"/>
          <w:i/>
          <w:iCs/>
          <w:sz w:val="18"/>
          <w:szCs w:val="18"/>
        </w:rPr>
      </w:pPr>
      <w:r w:rsidRPr="005C5CD7">
        <w:rPr>
          <w:rFonts w:asciiTheme="minorHAnsi" w:hAnsiTheme="minorHAnsi"/>
          <w:i/>
          <w:iCs/>
          <w:sz w:val="18"/>
          <w:szCs w:val="18"/>
        </w:rPr>
        <w:t xml:space="preserve"> </w:t>
      </w:r>
      <w:r w:rsidRPr="005C5CD7">
        <w:rPr>
          <w:rFonts w:asciiTheme="minorHAnsi" w:hAnsiTheme="minorHAnsi"/>
          <w:i/>
          <w:iCs/>
          <w:sz w:val="18"/>
          <w:szCs w:val="18"/>
        </w:rPr>
        <w:tab/>
      </w:r>
      <w:r w:rsidRPr="005C5CD7">
        <w:rPr>
          <w:rFonts w:asciiTheme="minorHAnsi" w:hAnsiTheme="minorHAnsi"/>
          <w:i/>
          <w:iCs/>
          <w:sz w:val="18"/>
          <w:szCs w:val="18"/>
        </w:rPr>
        <w:tab/>
      </w:r>
      <w:r w:rsidRPr="005C5CD7">
        <w:rPr>
          <w:rFonts w:asciiTheme="minorHAnsi" w:hAnsiTheme="minorHAnsi"/>
          <w:i/>
          <w:iCs/>
          <w:sz w:val="18"/>
          <w:szCs w:val="18"/>
        </w:rPr>
        <w:tab/>
      </w:r>
      <w:r w:rsidRPr="005C5CD7">
        <w:rPr>
          <w:rFonts w:asciiTheme="minorHAnsi" w:hAnsiTheme="minorHAnsi"/>
          <w:i/>
          <w:iCs/>
          <w:sz w:val="18"/>
          <w:szCs w:val="18"/>
        </w:rPr>
        <w:tab/>
      </w:r>
      <w:r w:rsidRPr="005C5CD7">
        <w:rPr>
          <w:rFonts w:asciiTheme="minorHAnsi" w:hAnsiTheme="minorHAnsi"/>
          <w:i/>
          <w:iCs/>
          <w:sz w:val="18"/>
          <w:szCs w:val="18"/>
        </w:rPr>
        <w:tab/>
      </w:r>
      <w:r w:rsidRPr="005C5CD7">
        <w:rPr>
          <w:rFonts w:asciiTheme="minorHAnsi" w:hAnsiTheme="minorHAnsi"/>
          <w:i/>
          <w:iCs/>
          <w:sz w:val="18"/>
          <w:szCs w:val="18"/>
        </w:rPr>
        <w:tab/>
      </w:r>
      <w:r w:rsidRPr="005C5CD7">
        <w:rPr>
          <w:rFonts w:asciiTheme="minorHAnsi" w:hAnsiTheme="minorHAnsi"/>
          <w:i/>
          <w:iCs/>
          <w:sz w:val="18"/>
          <w:szCs w:val="18"/>
        </w:rPr>
        <w:tab/>
        <w:t>(</w:t>
      </w:r>
      <w:r w:rsidRPr="005C5CD7">
        <w:rPr>
          <w:rFonts w:asciiTheme="minorHAnsi" w:hAnsiTheme="minorHAnsi"/>
          <w:bCs/>
          <w:i/>
          <w:iCs/>
          <w:sz w:val="18"/>
          <w:szCs w:val="18"/>
        </w:rPr>
        <w:t>podpis(y)</w:t>
      </w:r>
      <w:r w:rsidRPr="005C5CD7">
        <w:rPr>
          <w:rFonts w:asciiTheme="minorHAnsi" w:hAnsiTheme="minorHAnsi"/>
          <w:b/>
          <w:bCs/>
          <w:i/>
          <w:iCs/>
          <w:sz w:val="18"/>
          <w:szCs w:val="18"/>
        </w:rPr>
        <w:t xml:space="preserve"> </w:t>
      </w:r>
      <w:r w:rsidRPr="005C5CD7">
        <w:rPr>
          <w:rFonts w:asciiTheme="minorHAnsi" w:hAnsiTheme="minorHAnsi"/>
          <w:i/>
          <w:iCs/>
          <w:sz w:val="18"/>
          <w:szCs w:val="18"/>
        </w:rPr>
        <w:t>osoby(osób) uprawnionej(</w:t>
      </w:r>
      <w:proofErr w:type="spellStart"/>
      <w:r w:rsidRPr="005C5CD7">
        <w:rPr>
          <w:rFonts w:asciiTheme="minorHAnsi" w:hAnsiTheme="minorHAnsi"/>
          <w:i/>
          <w:iCs/>
          <w:sz w:val="18"/>
          <w:szCs w:val="18"/>
        </w:rPr>
        <w:t>ych</w:t>
      </w:r>
      <w:proofErr w:type="spellEnd"/>
      <w:r w:rsidRPr="005C5CD7">
        <w:rPr>
          <w:rFonts w:asciiTheme="minorHAnsi" w:hAnsiTheme="minorHAnsi"/>
          <w:i/>
          <w:iCs/>
          <w:sz w:val="18"/>
          <w:szCs w:val="18"/>
        </w:rPr>
        <w:t xml:space="preserve">) do </w:t>
      </w:r>
    </w:p>
    <w:p w:rsidR="005C5CD7" w:rsidRPr="005C5CD7" w:rsidRDefault="005C5CD7" w:rsidP="005C5CD7">
      <w:pPr>
        <w:ind w:left="4956"/>
        <w:jc w:val="right"/>
        <w:rPr>
          <w:rFonts w:asciiTheme="minorHAnsi" w:hAnsiTheme="minorHAnsi"/>
          <w:i/>
          <w:iCs/>
          <w:sz w:val="18"/>
          <w:szCs w:val="18"/>
        </w:rPr>
      </w:pPr>
      <w:r w:rsidRPr="005C5CD7">
        <w:rPr>
          <w:rFonts w:asciiTheme="minorHAnsi" w:hAnsiTheme="minorHAnsi"/>
          <w:i/>
          <w:iCs/>
          <w:sz w:val="18"/>
          <w:szCs w:val="18"/>
        </w:rPr>
        <w:t>składania oświadczeń woli w imieniu wykonawcy</w:t>
      </w:r>
    </w:p>
    <w:p w:rsidR="005C5CD7" w:rsidRPr="005C5CD7" w:rsidRDefault="005C5CD7" w:rsidP="005C5CD7">
      <w:pPr>
        <w:rPr>
          <w:rFonts w:asciiTheme="minorHAnsi" w:hAnsiTheme="minorHAnsi"/>
        </w:rPr>
      </w:pPr>
    </w:p>
    <w:p w:rsidR="005C5CD7" w:rsidRPr="00B15EEA" w:rsidRDefault="005C5CD7" w:rsidP="000D5F17">
      <w:pPr>
        <w:tabs>
          <w:tab w:val="left" w:pos="400"/>
          <w:tab w:val="left" w:pos="4560"/>
          <w:tab w:val="right" w:pos="9014"/>
        </w:tabs>
        <w:jc w:val="right"/>
        <w:rPr>
          <w:rFonts w:asciiTheme="minorHAnsi" w:hAnsiTheme="minorHAnsi"/>
          <w:i/>
          <w:sz w:val="24"/>
          <w:szCs w:val="24"/>
        </w:rPr>
      </w:pPr>
    </w:p>
    <w:p w:rsidR="00E45C19" w:rsidRDefault="00E45C19" w:rsidP="00E45C19">
      <w:pPr>
        <w:jc w:val="both"/>
        <w:rPr>
          <w:bCs/>
          <w:iCs/>
        </w:rPr>
        <w:sectPr w:rsidR="00E45C19" w:rsidSect="005C5CD7">
          <w:footnotePr>
            <w:pos w:val="beneathText"/>
          </w:footnotePr>
          <w:pgSz w:w="16837" w:h="11905" w:orient="landscape" w:code="9"/>
          <w:pgMar w:top="1418" w:right="1418" w:bottom="1418" w:left="1418" w:header="709" w:footer="709" w:gutter="0"/>
          <w:cols w:space="708"/>
          <w:titlePg/>
          <w:docGrid w:linePitch="360"/>
        </w:sectPr>
      </w:pPr>
    </w:p>
    <w:p w:rsidR="006938B2" w:rsidRPr="005C5CD7" w:rsidRDefault="00764E58" w:rsidP="006938B2">
      <w:pPr>
        <w:pStyle w:val="Nagwek2"/>
        <w:tabs>
          <w:tab w:val="right" w:pos="9071"/>
        </w:tabs>
        <w:rPr>
          <w:rFonts w:asciiTheme="minorHAnsi" w:hAnsiTheme="minorHAnsi"/>
          <w:bCs/>
          <w:i w:val="0"/>
          <w:iCs/>
          <w:szCs w:val="24"/>
        </w:rPr>
      </w:pPr>
      <w:proofErr w:type="spellStart"/>
      <w:r>
        <w:rPr>
          <w:rFonts w:asciiTheme="minorHAnsi" w:hAnsiTheme="minorHAnsi"/>
          <w:i w:val="0"/>
          <w:szCs w:val="24"/>
        </w:rPr>
        <w:lastRenderedPageBreak/>
        <w:t>Ozn</w:t>
      </w:r>
      <w:proofErr w:type="spellEnd"/>
      <w:r>
        <w:rPr>
          <w:rFonts w:asciiTheme="minorHAnsi" w:hAnsiTheme="minorHAnsi"/>
          <w:i w:val="0"/>
          <w:szCs w:val="24"/>
        </w:rPr>
        <w:t>. postępowania 03</w:t>
      </w:r>
      <w:r w:rsidR="006938B2" w:rsidRPr="005C5CD7">
        <w:rPr>
          <w:rFonts w:asciiTheme="minorHAnsi" w:hAnsiTheme="minorHAnsi"/>
          <w:i w:val="0"/>
          <w:szCs w:val="24"/>
        </w:rPr>
        <w:t>/201</w:t>
      </w:r>
      <w:r>
        <w:rPr>
          <w:rFonts w:asciiTheme="minorHAnsi" w:hAnsiTheme="minorHAnsi"/>
          <w:i w:val="0"/>
          <w:szCs w:val="24"/>
        </w:rPr>
        <w:t>8</w:t>
      </w:r>
      <w:r w:rsidR="006938B2" w:rsidRPr="005C5CD7">
        <w:rPr>
          <w:rFonts w:asciiTheme="minorHAnsi" w:hAnsiTheme="minorHAnsi"/>
          <w:i w:val="0"/>
          <w:szCs w:val="24"/>
        </w:rPr>
        <w:tab/>
      </w:r>
      <w:r w:rsidR="006938B2" w:rsidRPr="005C5CD7">
        <w:rPr>
          <w:rFonts w:asciiTheme="minorHAnsi" w:hAnsiTheme="minorHAnsi"/>
          <w:bCs/>
          <w:i w:val="0"/>
          <w:szCs w:val="24"/>
        </w:rPr>
        <w:t xml:space="preserve">załącznik nr </w:t>
      </w:r>
      <w:r w:rsidR="005C5CD7">
        <w:rPr>
          <w:rFonts w:asciiTheme="minorHAnsi" w:hAnsiTheme="minorHAnsi"/>
          <w:bCs/>
          <w:i w:val="0"/>
          <w:szCs w:val="24"/>
        </w:rPr>
        <w:t>13</w:t>
      </w:r>
      <w:r w:rsidR="006938B2" w:rsidRPr="005C5CD7">
        <w:rPr>
          <w:rFonts w:asciiTheme="minorHAnsi" w:hAnsiTheme="minorHAnsi"/>
          <w:bCs/>
          <w:i w:val="0"/>
          <w:szCs w:val="24"/>
        </w:rPr>
        <w:t xml:space="preserve"> do </w:t>
      </w:r>
      <w:proofErr w:type="spellStart"/>
      <w:r w:rsidR="006938B2" w:rsidRPr="005C5CD7">
        <w:rPr>
          <w:rFonts w:asciiTheme="minorHAnsi" w:hAnsiTheme="minorHAnsi"/>
          <w:bCs/>
          <w:i w:val="0"/>
          <w:szCs w:val="24"/>
        </w:rPr>
        <w:t>siwz</w:t>
      </w:r>
      <w:proofErr w:type="spellEnd"/>
    </w:p>
    <w:p w:rsidR="006938B2" w:rsidRPr="006938B2" w:rsidRDefault="006938B2" w:rsidP="006938B2">
      <w:pPr>
        <w:pStyle w:val="Standard"/>
        <w:tabs>
          <w:tab w:val="right" w:pos="9180"/>
        </w:tabs>
        <w:jc w:val="both"/>
        <w:rPr>
          <w:rFonts w:asciiTheme="minorHAnsi" w:hAnsiTheme="minorHAnsi"/>
          <w:sz w:val="24"/>
        </w:rPr>
      </w:pPr>
    </w:p>
    <w:p w:rsidR="006938B2" w:rsidRPr="006938B2" w:rsidRDefault="006938B2" w:rsidP="006938B2">
      <w:pPr>
        <w:tabs>
          <w:tab w:val="left" w:pos="5760"/>
          <w:tab w:val="right" w:pos="9014"/>
        </w:tabs>
        <w:jc w:val="right"/>
        <w:rPr>
          <w:rFonts w:asciiTheme="minorHAnsi" w:hAnsiTheme="minorHAnsi"/>
          <w:sz w:val="24"/>
          <w:szCs w:val="24"/>
        </w:rPr>
      </w:pPr>
      <w:r w:rsidRPr="006938B2">
        <w:rPr>
          <w:rFonts w:asciiTheme="minorHAnsi" w:hAnsiTheme="minorHAnsi"/>
          <w:sz w:val="24"/>
          <w:szCs w:val="24"/>
        </w:rPr>
        <w:t>SP WZOZ MSW</w:t>
      </w:r>
      <w:r w:rsidR="005C5CD7">
        <w:rPr>
          <w:rFonts w:asciiTheme="minorHAnsi" w:hAnsiTheme="minorHAnsi"/>
          <w:sz w:val="24"/>
          <w:szCs w:val="24"/>
        </w:rPr>
        <w:t>iA</w:t>
      </w:r>
      <w:r w:rsidRPr="006938B2">
        <w:rPr>
          <w:rFonts w:asciiTheme="minorHAnsi" w:hAnsiTheme="minorHAnsi"/>
          <w:sz w:val="24"/>
          <w:szCs w:val="24"/>
        </w:rPr>
        <w:t xml:space="preserve"> w Bydgoszczy</w:t>
      </w:r>
    </w:p>
    <w:p w:rsidR="006938B2" w:rsidRPr="006938B2" w:rsidRDefault="006938B2" w:rsidP="006938B2">
      <w:pPr>
        <w:jc w:val="right"/>
        <w:rPr>
          <w:rFonts w:asciiTheme="minorHAnsi" w:hAnsiTheme="minorHAnsi"/>
          <w:sz w:val="24"/>
          <w:szCs w:val="24"/>
        </w:rPr>
      </w:pPr>
      <w:r w:rsidRPr="006938B2">
        <w:rPr>
          <w:rFonts w:asciiTheme="minorHAnsi" w:hAnsiTheme="minorHAnsi"/>
          <w:sz w:val="24"/>
          <w:szCs w:val="24"/>
        </w:rPr>
        <w:t xml:space="preserve">ul. </w:t>
      </w:r>
      <w:proofErr w:type="spellStart"/>
      <w:r w:rsidRPr="006938B2">
        <w:rPr>
          <w:rFonts w:asciiTheme="minorHAnsi" w:hAnsiTheme="minorHAnsi"/>
          <w:sz w:val="24"/>
          <w:szCs w:val="24"/>
        </w:rPr>
        <w:t>Markwarta</w:t>
      </w:r>
      <w:proofErr w:type="spellEnd"/>
      <w:r w:rsidRPr="006938B2">
        <w:rPr>
          <w:rFonts w:asciiTheme="minorHAnsi" w:hAnsiTheme="minorHAnsi"/>
          <w:sz w:val="24"/>
          <w:szCs w:val="24"/>
        </w:rPr>
        <w:t xml:space="preserve"> 4-6</w:t>
      </w:r>
    </w:p>
    <w:p w:rsidR="006938B2" w:rsidRPr="006938B2" w:rsidRDefault="006938B2" w:rsidP="006938B2">
      <w:pPr>
        <w:jc w:val="right"/>
        <w:rPr>
          <w:rFonts w:asciiTheme="minorHAnsi" w:hAnsiTheme="minorHAnsi"/>
          <w:b/>
          <w:sz w:val="24"/>
          <w:szCs w:val="24"/>
          <w:u w:val="single"/>
        </w:rPr>
      </w:pPr>
      <w:r w:rsidRPr="006938B2">
        <w:rPr>
          <w:rFonts w:asciiTheme="minorHAnsi" w:hAnsiTheme="minorHAnsi"/>
          <w:b/>
          <w:sz w:val="24"/>
          <w:szCs w:val="24"/>
        </w:rPr>
        <w:t xml:space="preserve">85-015 </w:t>
      </w:r>
      <w:r w:rsidRPr="006938B2">
        <w:rPr>
          <w:rFonts w:asciiTheme="minorHAnsi" w:hAnsiTheme="minorHAnsi"/>
          <w:b/>
          <w:sz w:val="24"/>
          <w:szCs w:val="24"/>
          <w:u w:val="single"/>
        </w:rPr>
        <w:t>B Y D G O S Z C Z</w:t>
      </w:r>
    </w:p>
    <w:p w:rsidR="006938B2" w:rsidRDefault="006938B2" w:rsidP="006938B2">
      <w:pPr>
        <w:pStyle w:val="Tytu"/>
        <w:rPr>
          <w:rFonts w:asciiTheme="minorHAnsi" w:hAnsiTheme="minorHAnsi" w:cs="Arial"/>
          <w:sz w:val="22"/>
          <w:szCs w:val="22"/>
        </w:rPr>
      </w:pPr>
      <w:r w:rsidRPr="006938B2">
        <w:rPr>
          <w:rFonts w:asciiTheme="minorHAnsi" w:hAnsiTheme="minorHAnsi" w:cs="Arial"/>
          <w:sz w:val="22"/>
          <w:szCs w:val="22"/>
        </w:rPr>
        <w:t xml:space="preserve"> </w:t>
      </w:r>
    </w:p>
    <w:p w:rsidR="007A14E8" w:rsidRPr="007A14E8" w:rsidRDefault="007A14E8" w:rsidP="007A14E8">
      <w:pPr>
        <w:rPr>
          <w:rFonts w:asciiTheme="minorHAnsi" w:hAnsiTheme="minorHAnsi"/>
          <w:sz w:val="22"/>
        </w:rPr>
      </w:pPr>
      <w:r w:rsidRPr="007A14E8">
        <w:rPr>
          <w:rFonts w:asciiTheme="minorHAnsi" w:hAnsiTheme="minorHAnsi"/>
          <w:sz w:val="22"/>
        </w:rPr>
        <w:t>......................................</w:t>
      </w:r>
    </w:p>
    <w:p w:rsidR="007A14E8" w:rsidRPr="007A14E8" w:rsidRDefault="007A14E8" w:rsidP="007A14E8">
      <w:pPr>
        <w:rPr>
          <w:rFonts w:asciiTheme="minorHAnsi" w:hAnsiTheme="minorHAnsi"/>
        </w:rPr>
      </w:pPr>
      <w:r w:rsidRPr="007A14E8">
        <w:rPr>
          <w:rFonts w:asciiTheme="minorHAnsi" w:hAnsiTheme="minorHAnsi"/>
        </w:rPr>
        <w:t>pieczęć wykonawcy</w:t>
      </w:r>
    </w:p>
    <w:p w:rsidR="006938B2" w:rsidRDefault="006938B2" w:rsidP="006938B2">
      <w:pPr>
        <w:pStyle w:val="Tytu"/>
        <w:rPr>
          <w:rFonts w:asciiTheme="minorHAnsi" w:hAnsiTheme="minorHAnsi" w:cs="Arial"/>
          <w:sz w:val="22"/>
          <w:szCs w:val="22"/>
        </w:rPr>
      </w:pPr>
    </w:p>
    <w:p w:rsidR="006938B2" w:rsidRPr="006938B2" w:rsidRDefault="006938B2" w:rsidP="006938B2">
      <w:pPr>
        <w:pStyle w:val="Tytu"/>
        <w:rPr>
          <w:rFonts w:asciiTheme="minorHAnsi" w:hAnsiTheme="minorHAnsi"/>
          <w:bCs/>
          <w:sz w:val="22"/>
          <w:szCs w:val="22"/>
        </w:rPr>
      </w:pPr>
      <w:r w:rsidRPr="006938B2">
        <w:rPr>
          <w:rFonts w:asciiTheme="minorHAnsi" w:hAnsiTheme="minorHAnsi" w:cs="Arial"/>
          <w:sz w:val="22"/>
          <w:szCs w:val="22"/>
        </w:rPr>
        <w:t xml:space="preserve">(Oświadczenie wymagane do złożenia w ciągu 3 dni od daty </w:t>
      </w:r>
      <w:r w:rsidRPr="006938B2">
        <w:rPr>
          <w:rFonts w:asciiTheme="minorHAnsi" w:hAnsiTheme="minorHAnsi"/>
          <w:bCs/>
          <w:sz w:val="22"/>
          <w:szCs w:val="22"/>
        </w:rPr>
        <w:t>zamieszczenia na stronie internetowej informacji, o której mowa w art. 86 ust. 3 ustawy PZP).</w:t>
      </w:r>
    </w:p>
    <w:p w:rsidR="006938B2" w:rsidRPr="006938B2" w:rsidRDefault="006938B2" w:rsidP="006938B2">
      <w:pPr>
        <w:pStyle w:val="Tytu"/>
        <w:rPr>
          <w:rFonts w:asciiTheme="minorHAnsi" w:hAnsiTheme="minorHAnsi"/>
          <w:bCs/>
          <w:sz w:val="22"/>
          <w:szCs w:val="22"/>
        </w:rPr>
      </w:pPr>
    </w:p>
    <w:p w:rsidR="006938B2" w:rsidRPr="006938B2" w:rsidRDefault="006938B2" w:rsidP="006938B2">
      <w:pPr>
        <w:pStyle w:val="Tytu"/>
        <w:rPr>
          <w:rFonts w:asciiTheme="minorHAnsi" w:hAnsiTheme="minorHAnsi" w:cs="Arial"/>
          <w:sz w:val="22"/>
          <w:szCs w:val="22"/>
        </w:rPr>
      </w:pPr>
      <w:r w:rsidRPr="006938B2">
        <w:rPr>
          <w:rFonts w:asciiTheme="minorHAnsi" w:hAnsiTheme="minorHAnsi" w:cs="Arial"/>
          <w:sz w:val="22"/>
          <w:szCs w:val="22"/>
        </w:rPr>
        <w:t>Oświadczenie o przynależności lub braku przynależności do tej samej grupy kapitałowej, o której mowa w art. 24 ust. 1 pkt 23 ustawy PZP</w:t>
      </w:r>
    </w:p>
    <w:p w:rsidR="006938B2" w:rsidRPr="006938B2" w:rsidRDefault="006938B2" w:rsidP="006938B2">
      <w:pPr>
        <w:pStyle w:val="Tytu"/>
        <w:rPr>
          <w:rFonts w:asciiTheme="minorHAnsi" w:hAnsiTheme="minorHAnsi"/>
          <w:b w:val="0"/>
          <w:sz w:val="22"/>
          <w:szCs w:val="22"/>
        </w:rPr>
      </w:pPr>
    </w:p>
    <w:p w:rsidR="006938B2" w:rsidRPr="006938B2" w:rsidRDefault="006938B2" w:rsidP="006938B2">
      <w:pPr>
        <w:pStyle w:val="Tekstpodstawowywcity"/>
        <w:ind w:left="0"/>
        <w:rPr>
          <w:rFonts w:asciiTheme="minorHAnsi" w:hAnsiTheme="minorHAnsi" w:cs="Arial"/>
          <w:szCs w:val="22"/>
        </w:rPr>
      </w:pPr>
      <w:r w:rsidRPr="006938B2">
        <w:rPr>
          <w:rFonts w:asciiTheme="minorHAnsi" w:hAnsiTheme="minorHAnsi" w:cs="Arial"/>
          <w:szCs w:val="22"/>
        </w:rPr>
        <w:t>Nazwa i adres Wykonawcy*:</w:t>
      </w:r>
    </w:p>
    <w:p w:rsidR="006938B2" w:rsidRPr="006938B2" w:rsidRDefault="006938B2" w:rsidP="00781245">
      <w:pPr>
        <w:pStyle w:val="Tekstpodstawowywcity"/>
        <w:ind w:left="0" w:firstLine="0"/>
        <w:rPr>
          <w:rFonts w:asciiTheme="minorHAnsi" w:hAnsiTheme="minorHAnsi" w:cs="Arial"/>
          <w:szCs w:val="22"/>
        </w:rPr>
      </w:pPr>
      <w:r w:rsidRPr="006938B2">
        <w:rPr>
          <w:rFonts w:asciiTheme="minorHAnsi" w:hAnsiTheme="minorHAnsi" w:cs="Arial"/>
          <w:szCs w:val="22"/>
        </w:rPr>
        <w:t>………………………………………………………………………………………………………………………………………………………………………………………………………………………………………………………………………………………………………………………………………………………………………………………………………………………………………………</w:t>
      </w:r>
    </w:p>
    <w:p w:rsidR="006938B2" w:rsidRPr="006938B2" w:rsidRDefault="006938B2" w:rsidP="006938B2">
      <w:pPr>
        <w:rPr>
          <w:rFonts w:asciiTheme="minorHAnsi" w:hAnsiTheme="minorHAnsi" w:cs="Arial"/>
        </w:rPr>
      </w:pPr>
    </w:p>
    <w:p w:rsidR="006938B2" w:rsidRPr="006938B2" w:rsidRDefault="006938B2" w:rsidP="006938B2">
      <w:pPr>
        <w:jc w:val="both"/>
        <w:rPr>
          <w:rFonts w:asciiTheme="minorHAnsi" w:hAnsiTheme="minorHAnsi" w:cs="Arial"/>
        </w:rPr>
      </w:pPr>
      <w:r w:rsidRPr="006938B2">
        <w:rPr>
          <w:rFonts w:asciiTheme="minorHAnsi" w:hAnsiTheme="minorHAnsi" w:cs="Arial"/>
        </w:rPr>
        <w:t>Oświadczamy, że Firma/y, którą/e reprezentujemy</w:t>
      </w:r>
    </w:p>
    <w:p w:rsidR="006938B2" w:rsidRPr="006938B2" w:rsidRDefault="006938B2" w:rsidP="006938B2">
      <w:pPr>
        <w:jc w:val="both"/>
        <w:rPr>
          <w:rFonts w:asciiTheme="minorHAnsi" w:hAnsiTheme="minorHAnsi" w:cs="Arial"/>
          <w:b/>
        </w:rPr>
      </w:pPr>
    </w:p>
    <w:p w:rsidR="005C5CD7" w:rsidRPr="006938B2" w:rsidRDefault="005C5CD7" w:rsidP="005C5CD7">
      <w:pPr>
        <w:widowControl/>
        <w:numPr>
          <w:ilvl w:val="2"/>
          <w:numId w:val="15"/>
        </w:numPr>
        <w:suppressAutoHyphens w:val="0"/>
        <w:overflowPunct/>
        <w:autoSpaceDE/>
        <w:ind w:left="426" w:hanging="426"/>
        <w:jc w:val="both"/>
        <w:textAlignment w:val="auto"/>
        <w:rPr>
          <w:rFonts w:asciiTheme="minorHAnsi" w:hAnsiTheme="minorHAnsi" w:cs="Arial"/>
          <w:b/>
        </w:rPr>
      </w:pPr>
      <w:r w:rsidRPr="006938B2">
        <w:rPr>
          <w:rFonts w:asciiTheme="minorHAnsi" w:hAnsiTheme="minorHAnsi" w:cs="Arial"/>
          <w:b/>
        </w:rPr>
        <w:t xml:space="preserve">nie należy do grupy kapitałowej*, </w:t>
      </w:r>
    </w:p>
    <w:p w:rsidR="005C5CD7" w:rsidRPr="006938B2" w:rsidRDefault="005C5CD7" w:rsidP="005C5CD7">
      <w:pPr>
        <w:jc w:val="both"/>
        <w:rPr>
          <w:rFonts w:asciiTheme="minorHAnsi" w:hAnsiTheme="minorHAnsi" w:cs="Arial"/>
        </w:rPr>
      </w:pPr>
      <w:r w:rsidRPr="006938B2">
        <w:rPr>
          <w:rFonts w:asciiTheme="minorHAnsi" w:hAnsiTheme="minorHAnsi" w:cs="Arial"/>
        </w:rPr>
        <w:t xml:space="preserve">w rozumieniu ustawy z dnia 16 lutego 2007 r. o ochronie konkurencji i konsumentów (Dz. U. Nr 50 poz. 331 z </w:t>
      </w:r>
      <w:proofErr w:type="spellStart"/>
      <w:r w:rsidRPr="006938B2">
        <w:rPr>
          <w:rFonts w:asciiTheme="minorHAnsi" w:hAnsiTheme="minorHAnsi" w:cs="Arial"/>
        </w:rPr>
        <w:t>późn</w:t>
      </w:r>
      <w:proofErr w:type="spellEnd"/>
      <w:r w:rsidRPr="006938B2">
        <w:rPr>
          <w:rFonts w:asciiTheme="minorHAnsi" w:hAnsiTheme="minorHAnsi" w:cs="Arial"/>
        </w:rPr>
        <w:t xml:space="preserve">. zmianami), </w:t>
      </w:r>
    </w:p>
    <w:p w:rsidR="005C5CD7" w:rsidRPr="006938B2" w:rsidRDefault="005C5CD7" w:rsidP="005C5CD7">
      <w:pPr>
        <w:jc w:val="both"/>
        <w:rPr>
          <w:rFonts w:asciiTheme="minorHAnsi" w:hAnsiTheme="minorHAnsi" w:cs="Arial"/>
          <w:b/>
        </w:rPr>
      </w:pPr>
      <w:r w:rsidRPr="006938B2">
        <w:rPr>
          <w:rFonts w:asciiTheme="minorHAnsi" w:hAnsiTheme="minorHAnsi" w:cs="Arial"/>
          <w:b/>
        </w:rPr>
        <w:t>z żadnym z Wykonawców, którzy złożyli ofertę w przedmiotowym postępowaniu.</w:t>
      </w:r>
    </w:p>
    <w:p w:rsidR="005C5CD7" w:rsidRPr="006938B2" w:rsidRDefault="005C5CD7" w:rsidP="005C5CD7">
      <w:pPr>
        <w:jc w:val="both"/>
        <w:rPr>
          <w:rFonts w:asciiTheme="minorHAnsi" w:hAnsiTheme="minorHAnsi" w:cs="Arial"/>
        </w:rPr>
      </w:pPr>
    </w:p>
    <w:p w:rsidR="005C5CD7" w:rsidRPr="006938B2" w:rsidRDefault="005C5CD7" w:rsidP="005C5CD7">
      <w:pPr>
        <w:jc w:val="both"/>
        <w:rPr>
          <w:rFonts w:asciiTheme="minorHAnsi" w:hAnsiTheme="minorHAnsi" w:cs="Arial"/>
          <w:b/>
        </w:rPr>
      </w:pPr>
    </w:p>
    <w:p w:rsidR="005C5CD7" w:rsidRPr="006938B2" w:rsidRDefault="005C5CD7" w:rsidP="005C5CD7">
      <w:pPr>
        <w:widowControl/>
        <w:numPr>
          <w:ilvl w:val="2"/>
          <w:numId w:val="15"/>
        </w:numPr>
        <w:suppressAutoHyphens w:val="0"/>
        <w:overflowPunct/>
        <w:autoSpaceDE/>
        <w:ind w:left="426" w:hanging="426"/>
        <w:jc w:val="both"/>
        <w:textAlignment w:val="auto"/>
        <w:rPr>
          <w:rFonts w:asciiTheme="minorHAnsi" w:hAnsiTheme="minorHAnsi" w:cs="Arial"/>
          <w:b/>
        </w:rPr>
      </w:pPr>
      <w:r w:rsidRPr="006938B2">
        <w:rPr>
          <w:rFonts w:asciiTheme="minorHAnsi" w:hAnsiTheme="minorHAnsi" w:cs="Arial"/>
          <w:b/>
        </w:rPr>
        <w:t>należy do grupy kapitałowej*</w:t>
      </w:r>
    </w:p>
    <w:p w:rsidR="005C5CD7" w:rsidRPr="006938B2" w:rsidRDefault="005C5CD7" w:rsidP="005C5CD7">
      <w:pPr>
        <w:jc w:val="both"/>
        <w:rPr>
          <w:rFonts w:asciiTheme="minorHAnsi" w:hAnsiTheme="minorHAnsi" w:cs="Arial"/>
        </w:rPr>
      </w:pPr>
      <w:r w:rsidRPr="006938B2">
        <w:rPr>
          <w:rFonts w:asciiTheme="minorHAnsi" w:hAnsiTheme="minorHAnsi" w:cs="Arial"/>
        </w:rPr>
        <w:t xml:space="preserve">w rozumieniu ustawy z dnia 16 lutego 2007 r. o ochronie konkurencji i konsumentów (Dz. U. Nr 50 poz. 331 z </w:t>
      </w:r>
      <w:proofErr w:type="spellStart"/>
      <w:r w:rsidRPr="006938B2">
        <w:rPr>
          <w:rFonts w:asciiTheme="minorHAnsi" w:hAnsiTheme="minorHAnsi" w:cs="Arial"/>
        </w:rPr>
        <w:t>późn</w:t>
      </w:r>
      <w:proofErr w:type="spellEnd"/>
      <w:r w:rsidRPr="006938B2">
        <w:rPr>
          <w:rFonts w:asciiTheme="minorHAnsi" w:hAnsiTheme="minorHAnsi" w:cs="Arial"/>
        </w:rPr>
        <w:t xml:space="preserve">. zmianami), </w:t>
      </w:r>
    </w:p>
    <w:p w:rsidR="005C5CD7" w:rsidRPr="006938B2" w:rsidRDefault="005C5CD7" w:rsidP="005C5CD7">
      <w:pPr>
        <w:jc w:val="both"/>
        <w:rPr>
          <w:rFonts w:asciiTheme="minorHAnsi" w:hAnsiTheme="minorHAnsi" w:cs="Arial"/>
          <w:b/>
        </w:rPr>
      </w:pPr>
      <w:r w:rsidRPr="006938B2">
        <w:rPr>
          <w:rFonts w:asciiTheme="minorHAnsi" w:hAnsiTheme="minorHAnsi" w:cs="Arial"/>
          <w:b/>
        </w:rPr>
        <w:t>z następującymi Wykonawcami, którzy złożyli ofertę w przedmiotowym postępowaniu:</w:t>
      </w:r>
    </w:p>
    <w:p w:rsidR="005C5CD7" w:rsidRPr="006938B2" w:rsidRDefault="005C5CD7" w:rsidP="005C5CD7">
      <w:pPr>
        <w:pStyle w:val="Tekstpodstawowywcity"/>
        <w:ind w:left="0" w:firstLine="0"/>
        <w:rPr>
          <w:rFonts w:asciiTheme="minorHAnsi" w:hAnsiTheme="minorHAnsi" w:cs="Arial"/>
          <w:szCs w:val="22"/>
        </w:rPr>
      </w:pPr>
      <w:r w:rsidRPr="006938B2">
        <w:rPr>
          <w:rFonts w:asciiTheme="minorHAnsi" w:hAnsiTheme="minorHAnsi" w:cs="Arial"/>
          <w:szCs w:val="22"/>
        </w:rPr>
        <w:t>………………………………………………………………………………………………………………………………………………………………………………………………………………………………………………………………………………………………………………………………………………………………………………………………………………………………………………</w:t>
      </w:r>
    </w:p>
    <w:p w:rsidR="005C5CD7" w:rsidRDefault="005C5CD7" w:rsidP="005C5CD7">
      <w:pPr>
        <w:pStyle w:val="Tekstpodstawowy"/>
        <w:rPr>
          <w:rFonts w:asciiTheme="minorHAnsi" w:hAnsiTheme="minorHAnsi" w:cs="Arial"/>
          <w:sz w:val="22"/>
          <w:szCs w:val="22"/>
        </w:rPr>
      </w:pPr>
    </w:p>
    <w:p w:rsidR="005C5CD7" w:rsidRPr="00526E53" w:rsidRDefault="005C5CD7" w:rsidP="005C5CD7">
      <w:pPr>
        <w:pStyle w:val="Tekstpodstawowy"/>
        <w:numPr>
          <w:ilvl w:val="2"/>
          <w:numId w:val="15"/>
        </w:numPr>
        <w:ind w:left="426"/>
        <w:jc w:val="left"/>
        <w:rPr>
          <w:rFonts w:asciiTheme="minorHAnsi" w:hAnsiTheme="minorHAnsi" w:cs="Arial"/>
          <w:sz w:val="20"/>
        </w:rPr>
      </w:pPr>
      <w:r>
        <w:rPr>
          <w:rFonts w:asciiTheme="minorHAnsi" w:hAnsiTheme="minorHAnsi"/>
          <w:sz w:val="20"/>
        </w:rPr>
        <w:t>nie należy</w:t>
      </w:r>
      <w:r w:rsidRPr="00526E53">
        <w:rPr>
          <w:rFonts w:asciiTheme="minorHAnsi" w:hAnsiTheme="minorHAnsi"/>
          <w:sz w:val="20"/>
        </w:rPr>
        <w:t xml:space="preserve"> do </w:t>
      </w:r>
      <w:r w:rsidRPr="00526E53">
        <w:rPr>
          <w:rFonts w:asciiTheme="minorHAnsi" w:hAnsiTheme="minorHAnsi"/>
          <w:sz w:val="20"/>
          <w:u w:val="single"/>
        </w:rPr>
        <w:t>żadnej</w:t>
      </w:r>
      <w:r w:rsidRPr="00526E53">
        <w:rPr>
          <w:rFonts w:asciiTheme="minorHAnsi" w:hAnsiTheme="minorHAnsi"/>
          <w:sz w:val="20"/>
        </w:rPr>
        <w:t xml:space="preserve"> grupy kapitałowej</w:t>
      </w:r>
      <w:r>
        <w:rPr>
          <w:rFonts w:asciiTheme="minorHAnsi" w:hAnsiTheme="minorHAnsi"/>
          <w:sz w:val="20"/>
        </w:rPr>
        <w:t>*,</w:t>
      </w:r>
    </w:p>
    <w:p w:rsidR="005C5CD7" w:rsidRPr="00EF2BE2" w:rsidRDefault="005C5CD7" w:rsidP="005C5CD7">
      <w:pPr>
        <w:jc w:val="both"/>
        <w:rPr>
          <w:rFonts w:asciiTheme="minorHAnsi" w:hAnsiTheme="minorHAnsi" w:cs="Arial"/>
        </w:rPr>
      </w:pPr>
      <w:r w:rsidRPr="00EF2BE2">
        <w:rPr>
          <w:rFonts w:asciiTheme="minorHAnsi" w:hAnsiTheme="minorHAnsi" w:cs="Arial"/>
        </w:rPr>
        <w:t xml:space="preserve">w rozumieniu ustawy z dnia 16 lutego 2007 r. o ochronie konkurencji i konsumentów (Dz. U. Nr 50 poz. 331 z </w:t>
      </w:r>
      <w:proofErr w:type="spellStart"/>
      <w:r w:rsidRPr="00EF2BE2">
        <w:rPr>
          <w:rFonts w:asciiTheme="minorHAnsi" w:hAnsiTheme="minorHAnsi" w:cs="Arial"/>
        </w:rPr>
        <w:t>późn</w:t>
      </w:r>
      <w:proofErr w:type="spellEnd"/>
      <w:r w:rsidRPr="00EF2BE2">
        <w:rPr>
          <w:rFonts w:asciiTheme="minorHAnsi" w:hAnsiTheme="minorHAnsi" w:cs="Arial"/>
        </w:rPr>
        <w:t xml:space="preserve">. zmianami), </w:t>
      </w:r>
    </w:p>
    <w:p w:rsidR="006938B2" w:rsidRPr="006938B2" w:rsidRDefault="006938B2" w:rsidP="006938B2">
      <w:pPr>
        <w:pStyle w:val="Tekstpodstawowy"/>
        <w:rPr>
          <w:rFonts w:asciiTheme="minorHAnsi" w:hAnsiTheme="minorHAnsi" w:cs="Arial"/>
          <w:sz w:val="22"/>
          <w:szCs w:val="22"/>
        </w:rPr>
      </w:pPr>
    </w:p>
    <w:p w:rsidR="006938B2" w:rsidRPr="006938B2" w:rsidRDefault="006938B2" w:rsidP="006938B2">
      <w:pPr>
        <w:pStyle w:val="Tekstpodstawowy"/>
        <w:rPr>
          <w:rFonts w:asciiTheme="minorHAnsi" w:hAnsiTheme="minorHAnsi" w:cs="Arial"/>
          <w:sz w:val="22"/>
          <w:szCs w:val="22"/>
        </w:rPr>
      </w:pPr>
      <w:r w:rsidRPr="006938B2">
        <w:rPr>
          <w:rFonts w:asciiTheme="minorHAnsi" w:hAnsiTheme="minorHAnsi" w:cs="Arial"/>
          <w:sz w:val="22"/>
          <w:szCs w:val="22"/>
        </w:rPr>
        <w:t>* niepotrzebne skreślić</w:t>
      </w:r>
    </w:p>
    <w:p w:rsidR="006938B2" w:rsidRPr="006938B2" w:rsidRDefault="006938B2" w:rsidP="006938B2">
      <w:pPr>
        <w:rPr>
          <w:rFonts w:asciiTheme="minorHAnsi" w:hAnsiTheme="minorHAnsi" w:cs="Arial"/>
        </w:rPr>
      </w:pPr>
    </w:p>
    <w:p w:rsidR="006938B2" w:rsidRPr="006938B2" w:rsidRDefault="006938B2" w:rsidP="006938B2">
      <w:pPr>
        <w:pStyle w:val="Standardowy0"/>
        <w:jc w:val="both"/>
        <w:rPr>
          <w:rFonts w:asciiTheme="minorHAnsi" w:hAnsiTheme="minorHAnsi"/>
          <w:kern w:val="22"/>
          <w:sz w:val="22"/>
          <w:szCs w:val="22"/>
        </w:rPr>
      </w:pPr>
      <w:r w:rsidRPr="006938B2">
        <w:rPr>
          <w:rFonts w:asciiTheme="minorHAnsi" w:hAnsiTheme="minorHAnsi"/>
          <w:kern w:val="22"/>
          <w:sz w:val="22"/>
          <w:szCs w:val="22"/>
        </w:rPr>
        <w:t>……………………, dn. ………………</w:t>
      </w:r>
    </w:p>
    <w:p w:rsidR="006938B2" w:rsidRPr="006938B2" w:rsidRDefault="006938B2" w:rsidP="006938B2">
      <w:pPr>
        <w:pStyle w:val="Standardowy0"/>
        <w:ind w:left="3969"/>
        <w:jc w:val="both"/>
        <w:rPr>
          <w:rFonts w:asciiTheme="minorHAnsi" w:hAnsiTheme="minorHAnsi"/>
          <w:kern w:val="22"/>
          <w:sz w:val="22"/>
          <w:szCs w:val="22"/>
        </w:rPr>
      </w:pPr>
    </w:p>
    <w:p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w:t>
      </w:r>
    </w:p>
    <w:p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(Pieczęć i podpis osoby lub osób uprawnionych do</w:t>
      </w:r>
    </w:p>
    <w:p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reprezentowania Wykonawcy)</w:t>
      </w:r>
    </w:p>
    <w:p w:rsidR="004C101B" w:rsidRDefault="004C101B" w:rsidP="006938B2">
      <w:pPr>
        <w:rPr>
          <w:rFonts w:ascii="Arial Narrow" w:hAnsi="Arial Narrow" w:cs="Arial"/>
        </w:rPr>
        <w:sectPr w:rsidR="004C101B" w:rsidSect="005C5CD7">
          <w:headerReference w:type="default" r:id="rId18"/>
          <w:footerReference w:type="default" r:id="rId19"/>
          <w:footerReference w:type="first" r:id="rId20"/>
          <w:pgSz w:w="11905" w:h="16837"/>
          <w:pgMar w:top="1418" w:right="1418" w:bottom="1418" w:left="1418" w:header="708" w:footer="708" w:gutter="0"/>
          <w:cols w:space="708"/>
          <w:docGrid w:linePitch="360"/>
        </w:sectPr>
      </w:pPr>
    </w:p>
    <w:p w:rsidR="00473FAC" w:rsidRPr="005C5CD7" w:rsidRDefault="00473FAC" w:rsidP="00473FAC">
      <w:pPr>
        <w:pStyle w:val="Nagwek2"/>
        <w:tabs>
          <w:tab w:val="right" w:pos="9071"/>
        </w:tabs>
        <w:rPr>
          <w:rFonts w:asciiTheme="minorHAnsi" w:hAnsiTheme="minorHAnsi"/>
          <w:bCs/>
          <w:i w:val="0"/>
          <w:iCs/>
          <w:szCs w:val="24"/>
        </w:rPr>
      </w:pPr>
      <w:proofErr w:type="spellStart"/>
      <w:r w:rsidRPr="005C5CD7">
        <w:rPr>
          <w:rFonts w:asciiTheme="minorHAnsi" w:hAnsiTheme="minorHAnsi"/>
          <w:i w:val="0"/>
          <w:szCs w:val="24"/>
        </w:rPr>
        <w:lastRenderedPageBreak/>
        <w:t>O</w:t>
      </w:r>
      <w:r w:rsidR="00764E58">
        <w:rPr>
          <w:rFonts w:asciiTheme="minorHAnsi" w:hAnsiTheme="minorHAnsi"/>
          <w:i w:val="0"/>
          <w:szCs w:val="24"/>
        </w:rPr>
        <w:t>zn</w:t>
      </w:r>
      <w:proofErr w:type="spellEnd"/>
      <w:r w:rsidR="00764E58">
        <w:rPr>
          <w:rFonts w:asciiTheme="minorHAnsi" w:hAnsiTheme="minorHAnsi"/>
          <w:i w:val="0"/>
          <w:szCs w:val="24"/>
        </w:rPr>
        <w:t>. postępowania 03/2018</w:t>
      </w:r>
      <w:r w:rsidRPr="005C5CD7">
        <w:rPr>
          <w:rFonts w:asciiTheme="minorHAnsi" w:hAnsiTheme="minorHAnsi"/>
          <w:i w:val="0"/>
          <w:szCs w:val="24"/>
        </w:rPr>
        <w:tab/>
      </w:r>
      <w:r w:rsidRPr="005C5CD7">
        <w:rPr>
          <w:rFonts w:asciiTheme="minorHAnsi" w:hAnsiTheme="minorHAnsi"/>
          <w:bCs/>
          <w:i w:val="0"/>
          <w:szCs w:val="24"/>
        </w:rPr>
        <w:t xml:space="preserve">załącznik nr </w:t>
      </w:r>
      <w:r w:rsidR="005C5CD7">
        <w:rPr>
          <w:rFonts w:asciiTheme="minorHAnsi" w:hAnsiTheme="minorHAnsi"/>
          <w:bCs/>
          <w:i w:val="0"/>
          <w:szCs w:val="24"/>
        </w:rPr>
        <w:t>14</w:t>
      </w:r>
      <w:r w:rsidRPr="005C5CD7">
        <w:rPr>
          <w:rFonts w:asciiTheme="minorHAnsi" w:hAnsiTheme="minorHAnsi"/>
          <w:bCs/>
          <w:i w:val="0"/>
          <w:szCs w:val="24"/>
        </w:rPr>
        <w:t xml:space="preserve"> do </w:t>
      </w:r>
      <w:proofErr w:type="spellStart"/>
      <w:r w:rsidRPr="005C5CD7">
        <w:rPr>
          <w:rFonts w:asciiTheme="minorHAnsi" w:hAnsiTheme="minorHAnsi"/>
          <w:bCs/>
          <w:i w:val="0"/>
          <w:szCs w:val="24"/>
        </w:rPr>
        <w:t>siwz</w:t>
      </w:r>
      <w:proofErr w:type="spellEnd"/>
    </w:p>
    <w:p w:rsidR="00473FAC" w:rsidRPr="00570D31" w:rsidRDefault="00473FAC" w:rsidP="00473FAC">
      <w:pPr>
        <w:rPr>
          <w:rFonts w:ascii="Calibri" w:hAnsi="Calibri" w:cs="Arial"/>
          <w:b/>
          <w:bCs/>
          <w:sz w:val="22"/>
          <w:szCs w:val="22"/>
        </w:rPr>
      </w:pPr>
    </w:p>
    <w:p w:rsidR="00473FAC" w:rsidRPr="00DD1CC4" w:rsidRDefault="00DD1CC4" w:rsidP="00473FAC">
      <w:pPr>
        <w:jc w:val="center"/>
        <w:rPr>
          <w:rFonts w:asciiTheme="minorHAnsi" w:hAnsiTheme="minorHAnsi"/>
          <w:b/>
          <w:bCs/>
          <w:iCs/>
          <w:sz w:val="24"/>
          <w:szCs w:val="24"/>
        </w:rPr>
      </w:pPr>
      <w:r w:rsidRPr="00DD1CC4">
        <w:rPr>
          <w:rFonts w:asciiTheme="minorHAnsi" w:hAnsiTheme="minorHAnsi"/>
          <w:b/>
          <w:bCs/>
          <w:iCs/>
          <w:sz w:val="24"/>
          <w:szCs w:val="24"/>
        </w:rPr>
        <w:t>Wykaz wykonanych usług</w:t>
      </w:r>
    </w:p>
    <w:p w:rsidR="00DD1CC4" w:rsidRPr="00727128" w:rsidRDefault="00DD1CC4" w:rsidP="00473FAC">
      <w:pPr>
        <w:jc w:val="center"/>
        <w:rPr>
          <w:rFonts w:ascii="Calibri" w:hAnsi="Calibri" w:cs="Arial"/>
          <w:bCs/>
          <w:color w:val="FF0000"/>
          <w:sz w:val="22"/>
          <w:szCs w:val="22"/>
        </w:rPr>
      </w:pPr>
    </w:p>
    <w:p w:rsidR="005C5CD7" w:rsidRPr="005C5CD7" w:rsidRDefault="005C5CD7" w:rsidP="005C5CD7">
      <w:pPr>
        <w:jc w:val="both"/>
        <w:rPr>
          <w:rFonts w:asciiTheme="minorHAnsi" w:hAnsiTheme="minorHAnsi"/>
          <w:iCs/>
          <w:sz w:val="24"/>
          <w:szCs w:val="24"/>
        </w:rPr>
      </w:pPr>
      <w:r w:rsidRPr="005C5CD7">
        <w:rPr>
          <w:rFonts w:asciiTheme="minorHAnsi" w:hAnsiTheme="minorHAnsi"/>
          <w:iCs/>
          <w:sz w:val="24"/>
          <w:szCs w:val="24"/>
        </w:rPr>
        <w:t xml:space="preserve">Przystępując do postępowania o udzielenie zamówienia publicznego </w:t>
      </w:r>
      <w:r w:rsidRPr="005C5CD7">
        <w:rPr>
          <w:rFonts w:asciiTheme="minorHAnsi" w:hAnsiTheme="minorHAnsi"/>
          <w:sz w:val="24"/>
          <w:szCs w:val="24"/>
        </w:rPr>
        <w:t xml:space="preserve">na </w:t>
      </w:r>
      <w:r w:rsidRPr="005C5CD7">
        <w:rPr>
          <w:rFonts w:asciiTheme="minorHAnsi" w:hAnsiTheme="minorHAnsi"/>
          <w:b/>
          <w:sz w:val="24"/>
          <w:szCs w:val="24"/>
        </w:rPr>
        <w:t>„Świadczenie usług kompleksowego utrzymania czystości oraz świadczen</w:t>
      </w:r>
      <w:r w:rsidR="00DD1CC4">
        <w:rPr>
          <w:rFonts w:asciiTheme="minorHAnsi" w:hAnsiTheme="minorHAnsi"/>
          <w:b/>
          <w:sz w:val="24"/>
          <w:szCs w:val="24"/>
        </w:rPr>
        <w:t xml:space="preserve">ie prac personelu pomocniczego </w:t>
      </w:r>
      <w:r w:rsidRPr="005C5CD7">
        <w:rPr>
          <w:rFonts w:asciiTheme="minorHAnsi" w:hAnsiTheme="minorHAnsi"/>
          <w:b/>
          <w:sz w:val="24"/>
          <w:szCs w:val="24"/>
        </w:rPr>
        <w:t>w  SP WZOZ MSWiA w Bydgoszczy”.</w:t>
      </w:r>
    </w:p>
    <w:p w:rsidR="005C5CD7" w:rsidRDefault="005C5CD7" w:rsidP="005C5CD7">
      <w:pPr>
        <w:ind w:left="360" w:hanging="360"/>
        <w:jc w:val="center"/>
        <w:rPr>
          <w:sz w:val="24"/>
          <w:szCs w:val="24"/>
        </w:rPr>
      </w:pPr>
    </w:p>
    <w:p w:rsidR="005C5CD7" w:rsidRPr="007C1132" w:rsidRDefault="005C5CD7" w:rsidP="005C5CD7">
      <w:pPr>
        <w:ind w:left="360" w:hanging="360"/>
        <w:jc w:val="center"/>
        <w:rPr>
          <w:sz w:val="24"/>
          <w:szCs w:val="24"/>
        </w:rPr>
      </w:pPr>
    </w:p>
    <w:tbl>
      <w:tblPr>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8"/>
        <w:gridCol w:w="2572"/>
        <w:gridCol w:w="1286"/>
        <w:gridCol w:w="1501"/>
        <w:gridCol w:w="1501"/>
        <w:gridCol w:w="1715"/>
      </w:tblGrid>
      <w:tr w:rsidR="005C5CD7" w:rsidRPr="00386138" w:rsidTr="00DD1CC4">
        <w:trPr>
          <w:cantSplit/>
          <w:trHeight w:val="2162"/>
        </w:trPr>
        <w:tc>
          <w:tcPr>
            <w:tcW w:w="648" w:type="dxa"/>
            <w:vAlign w:val="center"/>
          </w:tcPr>
          <w:p w:rsidR="005C5CD7" w:rsidRPr="00386138" w:rsidRDefault="005C5CD7" w:rsidP="00DD1CC4">
            <w:pPr>
              <w:jc w:val="center"/>
            </w:pPr>
            <w:r w:rsidRPr="00386138">
              <w:t>Lp.</w:t>
            </w:r>
          </w:p>
        </w:tc>
        <w:tc>
          <w:tcPr>
            <w:tcW w:w="2572" w:type="dxa"/>
            <w:vAlign w:val="center"/>
          </w:tcPr>
          <w:p w:rsidR="005C5CD7" w:rsidRPr="00386138" w:rsidRDefault="005C5CD7" w:rsidP="00DD1CC4">
            <w:pPr>
              <w:jc w:val="center"/>
            </w:pPr>
            <w:r w:rsidRPr="00386138">
              <w:t>Przedmiot usługi</w:t>
            </w:r>
          </w:p>
          <w:p w:rsidR="005C5CD7" w:rsidRPr="00386138" w:rsidRDefault="005C5CD7" w:rsidP="00DD1CC4">
            <w:pPr>
              <w:jc w:val="center"/>
            </w:pPr>
          </w:p>
          <w:p w:rsidR="005C5CD7" w:rsidRPr="00386138" w:rsidRDefault="005C5CD7" w:rsidP="00DD1CC4">
            <w:pPr>
              <w:jc w:val="center"/>
            </w:pPr>
            <w:r w:rsidRPr="00386138">
              <w:t>(min. 2)</w:t>
            </w:r>
          </w:p>
        </w:tc>
        <w:tc>
          <w:tcPr>
            <w:tcW w:w="1286" w:type="dxa"/>
            <w:tcBorders>
              <w:left w:val="nil"/>
            </w:tcBorders>
            <w:shd w:val="clear" w:color="auto" w:fill="auto"/>
            <w:vAlign w:val="center"/>
          </w:tcPr>
          <w:p w:rsidR="005C5CD7" w:rsidRPr="00386138" w:rsidRDefault="005C5CD7" w:rsidP="00DD1CC4">
            <w:pPr>
              <w:jc w:val="center"/>
            </w:pPr>
            <w:r w:rsidRPr="00386138">
              <w:t>powierzchnia użytkowa</w:t>
            </w:r>
          </w:p>
          <w:p w:rsidR="005C5CD7" w:rsidRPr="00386138" w:rsidRDefault="005C5CD7" w:rsidP="00DD1CC4">
            <w:pPr>
              <w:jc w:val="center"/>
            </w:pPr>
            <w:r w:rsidRPr="00386138">
              <w:t>sprzątanej placówki</w:t>
            </w:r>
          </w:p>
          <w:p w:rsidR="005C5CD7" w:rsidRPr="00386138" w:rsidRDefault="005C5CD7" w:rsidP="00DD1CC4">
            <w:pPr>
              <w:jc w:val="center"/>
            </w:pPr>
            <w:r w:rsidRPr="00386138">
              <w:t>(min. 7.000m</w:t>
            </w:r>
            <w:r w:rsidRPr="00386138">
              <w:rPr>
                <w:vertAlign w:val="superscript"/>
              </w:rPr>
              <w:t xml:space="preserve">2  </w:t>
            </w:r>
            <w:r w:rsidRPr="00386138">
              <w:t>)</w:t>
            </w:r>
          </w:p>
          <w:p w:rsidR="005C5CD7" w:rsidRPr="00386138" w:rsidRDefault="005C5CD7" w:rsidP="00DD1CC4">
            <w:pPr>
              <w:jc w:val="center"/>
            </w:pPr>
          </w:p>
        </w:tc>
        <w:tc>
          <w:tcPr>
            <w:tcW w:w="1501" w:type="dxa"/>
            <w:tcBorders>
              <w:left w:val="nil"/>
              <w:right w:val="single" w:sz="4" w:space="0" w:color="auto"/>
            </w:tcBorders>
            <w:vAlign w:val="center"/>
          </w:tcPr>
          <w:p w:rsidR="005C5CD7" w:rsidRPr="00386138" w:rsidRDefault="005C5CD7" w:rsidP="00DD1CC4">
            <w:pPr>
              <w:jc w:val="center"/>
            </w:pPr>
            <w:r w:rsidRPr="00386138">
              <w:t>Ilość łóżek w sprzątanej placówce</w:t>
            </w:r>
          </w:p>
          <w:p w:rsidR="005C5CD7" w:rsidRPr="00386138" w:rsidRDefault="005C5CD7" w:rsidP="00DD1CC4">
            <w:pPr>
              <w:jc w:val="center"/>
            </w:pPr>
            <w:r w:rsidRPr="00386138">
              <w:t>(min 140)</w:t>
            </w:r>
          </w:p>
        </w:tc>
        <w:tc>
          <w:tcPr>
            <w:tcW w:w="1501" w:type="dxa"/>
            <w:tcBorders>
              <w:left w:val="single" w:sz="4" w:space="0" w:color="auto"/>
            </w:tcBorders>
            <w:shd w:val="clear" w:color="auto" w:fill="auto"/>
            <w:vAlign w:val="center"/>
          </w:tcPr>
          <w:p w:rsidR="005C5CD7" w:rsidRPr="00386138" w:rsidRDefault="005C5CD7" w:rsidP="00DD1CC4">
            <w:pPr>
              <w:jc w:val="center"/>
            </w:pPr>
            <w:r w:rsidRPr="00386138">
              <w:t>Termin realizacji usługi</w:t>
            </w:r>
          </w:p>
          <w:p w:rsidR="005C5CD7" w:rsidRPr="00386138" w:rsidRDefault="005C5CD7" w:rsidP="00DD1CC4">
            <w:pPr>
              <w:jc w:val="center"/>
            </w:pPr>
            <w:r w:rsidRPr="00386138">
              <w:t>(min. przez 12 m-</w:t>
            </w:r>
            <w:proofErr w:type="spellStart"/>
            <w:r w:rsidRPr="00386138">
              <w:t>cy</w:t>
            </w:r>
            <w:proofErr w:type="spellEnd"/>
            <w:r w:rsidRPr="00386138">
              <w:t xml:space="preserve"> w ciągu)- podać daty od - do</w:t>
            </w:r>
          </w:p>
        </w:tc>
        <w:tc>
          <w:tcPr>
            <w:tcW w:w="1715" w:type="dxa"/>
            <w:vAlign w:val="center"/>
          </w:tcPr>
          <w:p w:rsidR="005C5CD7" w:rsidRPr="00386138" w:rsidRDefault="005C5CD7" w:rsidP="00DD1CC4">
            <w:pPr>
              <w:jc w:val="center"/>
            </w:pPr>
            <w:r w:rsidRPr="00386138">
              <w:t>Nazwa, adres i telefon Zleceniodawcy</w:t>
            </w:r>
          </w:p>
        </w:tc>
      </w:tr>
      <w:tr w:rsidR="005C5CD7" w:rsidRPr="00386138" w:rsidTr="00DD1CC4">
        <w:trPr>
          <w:cantSplit/>
          <w:trHeight w:val="1430"/>
        </w:trPr>
        <w:tc>
          <w:tcPr>
            <w:tcW w:w="648" w:type="dxa"/>
            <w:vAlign w:val="center"/>
          </w:tcPr>
          <w:p w:rsidR="005C5CD7" w:rsidRPr="00386138" w:rsidRDefault="005C5CD7" w:rsidP="00632E48">
            <w:pPr>
              <w:widowControl/>
              <w:numPr>
                <w:ilvl w:val="0"/>
                <w:numId w:val="73"/>
              </w:numPr>
              <w:suppressAutoHyphens w:val="0"/>
              <w:overflowPunct/>
              <w:autoSpaceDE/>
              <w:jc w:val="center"/>
              <w:textAlignment w:val="auto"/>
            </w:pPr>
          </w:p>
        </w:tc>
        <w:tc>
          <w:tcPr>
            <w:tcW w:w="2572" w:type="dxa"/>
            <w:vAlign w:val="center"/>
          </w:tcPr>
          <w:p w:rsidR="005C5CD7" w:rsidRPr="00386138" w:rsidRDefault="005C5CD7" w:rsidP="00DD1CC4">
            <w:pPr>
              <w:rPr>
                <w:b/>
              </w:rPr>
            </w:pPr>
          </w:p>
        </w:tc>
        <w:tc>
          <w:tcPr>
            <w:tcW w:w="1286" w:type="dxa"/>
            <w:tcBorders>
              <w:left w:val="nil"/>
            </w:tcBorders>
            <w:shd w:val="clear" w:color="auto" w:fill="auto"/>
          </w:tcPr>
          <w:p w:rsidR="005C5CD7" w:rsidRPr="00386138" w:rsidRDefault="005C5CD7" w:rsidP="00DD1CC4"/>
        </w:tc>
        <w:tc>
          <w:tcPr>
            <w:tcW w:w="1501" w:type="dxa"/>
            <w:tcBorders>
              <w:left w:val="nil"/>
              <w:right w:val="single" w:sz="4" w:space="0" w:color="auto"/>
            </w:tcBorders>
          </w:tcPr>
          <w:p w:rsidR="005C5CD7" w:rsidRPr="00386138" w:rsidRDefault="005C5CD7" w:rsidP="00DD1CC4"/>
        </w:tc>
        <w:tc>
          <w:tcPr>
            <w:tcW w:w="1501" w:type="dxa"/>
            <w:tcBorders>
              <w:left w:val="single" w:sz="4" w:space="0" w:color="auto"/>
            </w:tcBorders>
            <w:shd w:val="clear" w:color="auto" w:fill="auto"/>
          </w:tcPr>
          <w:p w:rsidR="005C5CD7" w:rsidRPr="00386138" w:rsidRDefault="005C5CD7" w:rsidP="00DD1CC4">
            <w:pPr>
              <w:jc w:val="center"/>
            </w:pPr>
          </w:p>
        </w:tc>
        <w:tc>
          <w:tcPr>
            <w:tcW w:w="1715" w:type="dxa"/>
          </w:tcPr>
          <w:p w:rsidR="005C5CD7" w:rsidRPr="00386138" w:rsidRDefault="005C5CD7" w:rsidP="00DD1CC4"/>
        </w:tc>
      </w:tr>
      <w:tr w:rsidR="005C5CD7" w:rsidRPr="00386138" w:rsidTr="00DD1CC4">
        <w:trPr>
          <w:cantSplit/>
          <w:trHeight w:val="1430"/>
        </w:trPr>
        <w:tc>
          <w:tcPr>
            <w:tcW w:w="648" w:type="dxa"/>
            <w:tcBorders>
              <w:top w:val="single" w:sz="4" w:space="0" w:color="auto"/>
              <w:left w:val="single" w:sz="4" w:space="0" w:color="auto"/>
              <w:bottom w:val="single" w:sz="4" w:space="0" w:color="auto"/>
              <w:right w:val="single" w:sz="4" w:space="0" w:color="auto"/>
            </w:tcBorders>
            <w:vAlign w:val="center"/>
          </w:tcPr>
          <w:p w:rsidR="005C5CD7" w:rsidRPr="00386138" w:rsidRDefault="005C5CD7" w:rsidP="00632E48">
            <w:pPr>
              <w:widowControl/>
              <w:numPr>
                <w:ilvl w:val="0"/>
                <w:numId w:val="73"/>
              </w:numPr>
              <w:suppressAutoHyphens w:val="0"/>
              <w:overflowPunct/>
              <w:autoSpaceDE/>
              <w:jc w:val="center"/>
              <w:textAlignment w:val="auto"/>
            </w:pPr>
          </w:p>
        </w:tc>
        <w:tc>
          <w:tcPr>
            <w:tcW w:w="2572" w:type="dxa"/>
            <w:tcBorders>
              <w:top w:val="single" w:sz="4" w:space="0" w:color="auto"/>
              <w:left w:val="single" w:sz="4" w:space="0" w:color="auto"/>
              <w:bottom w:val="single" w:sz="4" w:space="0" w:color="auto"/>
              <w:right w:val="single" w:sz="4" w:space="0" w:color="auto"/>
            </w:tcBorders>
            <w:vAlign w:val="center"/>
          </w:tcPr>
          <w:p w:rsidR="005C5CD7" w:rsidRPr="00386138" w:rsidRDefault="005C5CD7" w:rsidP="00DD1CC4"/>
        </w:tc>
        <w:tc>
          <w:tcPr>
            <w:tcW w:w="1286" w:type="dxa"/>
            <w:tcBorders>
              <w:top w:val="single" w:sz="4" w:space="0" w:color="auto"/>
              <w:left w:val="nil"/>
              <w:bottom w:val="single" w:sz="4" w:space="0" w:color="auto"/>
              <w:right w:val="single" w:sz="4" w:space="0" w:color="auto"/>
            </w:tcBorders>
            <w:shd w:val="clear" w:color="auto" w:fill="auto"/>
          </w:tcPr>
          <w:p w:rsidR="005C5CD7" w:rsidRPr="00386138" w:rsidRDefault="005C5CD7" w:rsidP="00DD1CC4"/>
        </w:tc>
        <w:tc>
          <w:tcPr>
            <w:tcW w:w="1501" w:type="dxa"/>
            <w:tcBorders>
              <w:top w:val="single" w:sz="4" w:space="0" w:color="auto"/>
              <w:left w:val="nil"/>
              <w:bottom w:val="single" w:sz="4" w:space="0" w:color="auto"/>
              <w:right w:val="single" w:sz="4" w:space="0" w:color="auto"/>
            </w:tcBorders>
          </w:tcPr>
          <w:p w:rsidR="005C5CD7" w:rsidRPr="00386138" w:rsidRDefault="005C5CD7" w:rsidP="00DD1CC4"/>
        </w:tc>
        <w:tc>
          <w:tcPr>
            <w:tcW w:w="1501" w:type="dxa"/>
            <w:tcBorders>
              <w:top w:val="single" w:sz="4" w:space="0" w:color="auto"/>
              <w:left w:val="single" w:sz="4" w:space="0" w:color="auto"/>
              <w:bottom w:val="single" w:sz="4" w:space="0" w:color="auto"/>
              <w:right w:val="single" w:sz="4" w:space="0" w:color="auto"/>
            </w:tcBorders>
            <w:shd w:val="clear" w:color="auto" w:fill="auto"/>
          </w:tcPr>
          <w:p w:rsidR="005C5CD7" w:rsidRPr="00386138" w:rsidRDefault="005C5CD7" w:rsidP="00DD1CC4">
            <w:pPr>
              <w:jc w:val="center"/>
            </w:pPr>
          </w:p>
        </w:tc>
        <w:tc>
          <w:tcPr>
            <w:tcW w:w="1715" w:type="dxa"/>
            <w:tcBorders>
              <w:top w:val="single" w:sz="4" w:space="0" w:color="auto"/>
              <w:left w:val="single" w:sz="4" w:space="0" w:color="auto"/>
              <w:bottom w:val="single" w:sz="4" w:space="0" w:color="auto"/>
              <w:right w:val="single" w:sz="4" w:space="0" w:color="auto"/>
            </w:tcBorders>
          </w:tcPr>
          <w:p w:rsidR="005C5CD7" w:rsidRPr="00386138" w:rsidRDefault="005C5CD7" w:rsidP="00DD1CC4"/>
        </w:tc>
      </w:tr>
    </w:tbl>
    <w:p w:rsidR="005C5CD7" w:rsidRDefault="005C5CD7" w:rsidP="005C5CD7">
      <w:pPr>
        <w:ind w:left="360" w:hanging="360"/>
        <w:rPr>
          <w:rFonts w:ascii="Arial" w:hAnsi="Arial" w:cs="Arial"/>
          <w:sz w:val="22"/>
          <w:szCs w:val="22"/>
        </w:rPr>
      </w:pPr>
    </w:p>
    <w:p w:rsidR="00473FAC" w:rsidRPr="00727128" w:rsidRDefault="00473FAC" w:rsidP="00473FAC">
      <w:pPr>
        <w:jc w:val="both"/>
        <w:rPr>
          <w:rFonts w:ascii="Calibri" w:hAnsi="Calibri" w:cs="Arial"/>
          <w:bCs/>
          <w:color w:val="FF0000"/>
          <w:sz w:val="22"/>
          <w:szCs w:val="22"/>
        </w:rPr>
      </w:pPr>
    </w:p>
    <w:p w:rsidR="00473FAC" w:rsidRPr="00727128" w:rsidRDefault="00473FAC" w:rsidP="00473FAC">
      <w:pPr>
        <w:pStyle w:val="Standard"/>
        <w:jc w:val="both"/>
        <w:rPr>
          <w:rFonts w:ascii="Calibri" w:hAnsi="Calibri" w:cs="Arial"/>
          <w:color w:val="FF0000"/>
          <w:sz w:val="22"/>
          <w:szCs w:val="22"/>
        </w:rPr>
      </w:pPr>
    </w:p>
    <w:p w:rsidR="00473FAC" w:rsidRPr="00727128" w:rsidRDefault="00473FAC" w:rsidP="00473FAC">
      <w:pPr>
        <w:pStyle w:val="Standard"/>
        <w:jc w:val="both"/>
        <w:rPr>
          <w:rFonts w:ascii="Calibri" w:hAnsi="Calibri" w:cs="Arial"/>
          <w:color w:val="FF0000"/>
          <w:sz w:val="22"/>
          <w:szCs w:val="22"/>
        </w:rPr>
      </w:pPr>
    </w:p>
    <w:p w:rsidR="00473FAC" w:rsidRPr="00570D31" w:rsidRDefault="00473FAC" w:rsidP="00473FAC">
      <w:pPr>
        <w:spacing w:line="360" w:lineRule="auto"/>
        <w:jc w:val="both"/>
        <w:rPr>
          <w:rFonts w:ascii="Calibri" w:hAnsi="Calibri" w:cs="Arial"/>
          <w:sz w:val="18"/>
          <w:szCs w:val="18"/>
        </w:rPr>
      </w:pPr>
      <w:r w:rsidRPr="00570D31">
        <w:rPr>
          <w:rFonts w:ascii="Calibri" w:hAnsi="Calibri" w:cs="Arial"/>
          <w:sz w:val="18"/>
          <w:szCs w:val="18"/>
        </w:rPr>
        <w:t xml:space="preserve">............…………….……. </w:t>
      </w:r>
      <w:r w:rsidRPr="00570D31">
        <w:rPr>
          <w:rFonts w:ascii="Calibri" w:hAnsi="Calibri" w:cs="Arial"/>
          <w:i/>
          <w:sz w:val="18"/>
          <w:szCs w:val="18"/>
        </w:rPr>
        <w:t xml:space="preserve">(miejscowość), </w:t>
      </w:r>
      <w:r w:rsidRPr="00570D31">
        <w:rPr>
          <w:rFonts w:ascii="Calibri" w:hAnsi="Calibri" w:cs="Arial"/>
          <w:sz w:val="18"/>
          <w:szCs w:val="18"/>
        </w:rPr>
        <w:t xml:space="preserve">dnia .............…………………. r. </w:t>
      </w:r>
    </w:p>
    <w:p w:rsidR="00473FAC" w:rsidRPr="00570D31" w:rsidRDefault="00473FAC" w:rsidP="00473FAC">
      <w:pPr>
        <w:spacing w:line="360" w:lineRule="auto"/>
        <w:jc w:val="both"/>
        <w:rPr>
          <w:rFonts w:ascii="Calibri" w:hAnsi="Calibri" w:cs="Arial"/>
          <w:sz w:val="22"/>
          <w:szCs w:val="22"/>
        </w:rPr>
      </w:pPr>
    </w:p>
    <w:p w:rsidR="00473FAC" w:rsidRPr="00570D31" w:rsidRDefault="00473FAC" w:rsidP="00473FAC">
      <w:pPr>
        <w:spacing w:line="360" w:lineRule="auto"/>
        <w:jc w:val="both"/>
        <w:rPr>
          <w:rFonts w:ascii="Calibri" w:hAnsi="Calibri" w:cs="Arial"/>
          <w:sz w:val="22"/>
          <w:szCs w:val="22"/>
        </w:rPr>
      </w:pP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18"/>
          <w:szCs w:val="18"/>
        </w:rPr>
        <w:t>.................................................................</w:t>
      </w:r>
    </w:p>
    <w:p w:rsidR="00473FAC" w:rsidRPr="00570D31" w:rsidRDefault="00473FAC" w:rsidP="00473FAC">
      <w:pPr>
        <w:rPr>
          <w:rFonts w:ascii="Calibri" w:hAnsi="Calibri"/>
          <w:sz w:val="18"/>
          <w:szCs w:val="18"/>
        </w:rPr>
      </w:pP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18"/>
          <w:szCs w:val="18"/>
        </w:rPr>
        <w:t xml:space="preserve">(podpis i pieczęć osoby uprawnionej </w:t>
      </w:r>
    </w:p>
    <w:p w:rsidR="00473FAC" w:rsidRPr="00570D31" w:rsidRDefault="00473FAC" w:rsidP="00473FAC">
      <w:pPr>
        <w:rPr>
          <w:rFonts w:ascii="Calibri" w:hAnsi="Calibri"/>
          <w:sz w:val="22"/>
          <w:szCs w:val="22"/>
        </w:rPr>
      </w:pP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t>do reprezentowania Wykonawcy)</w:t>
      </w:r>
    </w:p>
    <w:p w:rsidR="00473FAC" w:rsidRPr="00727128" w:rsidRDefault="00473FAC" w:rsidP="00473FAC">
      <w:pPr>
        <w:pStyle w:val="Standard"/>
        <w:tabs>
          <w:tab w:val="left" w:pos="567"/>
        </w:tabs>
        <w:rPr>
          <w:rFonts w:ascii="Calibri" w:hAnsi="Calibri" w:cs="Arial"/>
          <w:bCs/>
          <w:color w:val="FF0000"/>
          <w:sz w:val="22"/>
          <w:szCs w:val="22"/>
        </w:rPr>
      </w:pPr>
    </w:p>
    <w:p w:rsidR="007A14E8" w:rsidRDefault="007A14E8" w:rsidP="007A14E8">
      <w:pPr>
        <w:rPr>
          <w:rFonts w:asciiTheme="minorHAnsi" w:hAnsiTheme="minorHAnsi"/>
        </w:rPr>
      </w:pPr>
    </w:p>
    <w:p w:rsidR="00473FAC" w:rsidRDefault="00473FAC" w:rsidP="007A14E8">
      <w:pPr>
        <w:rPr>
          <w:rFonts w:asciiTheme="minorHAnsi" w:hAnsiTheme="minorHAnsi"/>
        </w:rPr>
      </w:pPr>
    </w:p>
    <w:p w:rsidR="00473FAC" w:rsidRDefault="00473FAC" w:rsidP="007A14E8">
      <w:pPr>
        <w:rPr>
          <w:rFonts w:asciiTheme="minorHAnsi" w:hAnsiTheme="minorHAnsi"/>
        </w:rPr>
        <w:sectPr w:rsidR="00473FAC" w:rsidSect="005C5CD7">
          <w:headerReference w:type="default" r:id="rId21"/>
          <w:footnotePr>
            <w:pos w:val="beneathText"/>
          </w:footnotePr>
          <w:pgSz w:w="11905" w:h="16837" w:code="9"/>
          <w:pgMar w:top="851" w:right="1418" w:bottom="851" w:left="1418" w:header="709" w:footer="709" w:gutter="0"/>
          <w:cols w:space="708"/>
          <w:titlePg/>
          <w:docGrid w:linePitch="360"/>
        </w:sectPr>
      </w:pPr>
    </w:p>
    <w:p w:rsidR="00894394" w:rsidRPr="00DD1CC4" w:rsidRDefault="00894394" w:rsidP="00894394">
      <w:pPr>
        <w:pStyle w:val="Nagwek2"/>
        <w:tabs>
          <w:tab w:val="right" w:pos="9071"/>
        </w:tabs>
        <w:rPr>
          <w:rFonts w:asciiTheme="minorHAnsi" w:hAnsiTheme="minorHAnsi"/>
          <w:bCs/>
          <w:i w:val="0"/>
          <w:iCs/>
          <w:szCs w:val="24"/>
        </w:rPr>
      </w:pPr>
      <w:proofErr w:type="spellStart"/>
      <w:r w:rsidRPr="00DD1CC4">
        <w:rPr>
          <w:rFonts w:asciiTheme="minorHAnsi" w:hAnsiTheme="minorHAnsi"/>
          <w:i w:val="0"/>
          <w:szCs w:val="24"/>
        </w:rPr>
        <w:lastRenderedPageBreak/>
        <w:t>Ozn</w:t>
      </w:r>
      <w:proofErr w:type="spellEnd"/>
      <w:r w:rsidRPr="00DD1CC4">
        <w:rPr>
          <w:rFonts w:asciiTheme="minorHAnsi" w:hAnsiTheme="minorHAnsi"/>
          <w:i w:val="0"/>
          <w:szCs w:val="24"/>
        </w:rPr>
        <w:t xml:space="preserve">. postępowania </w:t>
      </w:r>
      <w:r w:rsidR="00764E58">
        <w:rPr>
          <w:rFonts w:asciiTheme="minorHAnsi" w:hAnsiTheme="minorHAnsi"/>
          <w:i w:val="0"/>
          <w:szCs w:val="24"/>
        </w:rPr>
        <w:t>03</w:t>
      </w:r>
      <w:r w:rsidRPr="00DD1CC4">
        <w:rPr>
          <w:rFonts w:asciiTheme="minorHAnsi" w:hAnsiTheme="minorHAnsi"/>
          <w:i w:val="0"/>
          <w:szCs w:val="24"/>
        </w:rPr>
        <w:t>/201</w:t>
      </w:r>
      <w:r w:rsidR="00764E58">
        <w:rPr>
          <w:rFonts w:asciiTheme="minorHAnsi" w:hAnsiTheme="minorHAnsi"/>
          <w:i w:val="0"/>
          <w:szCs w:val="24"/>
        </w:rPr>
        <w:t>8</w:t>
      </w:r>
      <w:r w:rsidRPr="00DD1CC4">
        <w:rPr>
          <w:rFonts w:asciiTheme="minorHAnsi" w:hAnsiTheme="minorHAnsi"/>
          <w:i w:val="0"/>
          <w:szCs w:val="24"/>
        </w:rPr>
        <w:tab/>
      </w:r>
      <w:r w:rsidRPr="00DD1CC4">
        <w:rPr>
          <w:rFonts w:asciiTheme="minorHAnsi" w:hAnsiTheme="minorHAnsi"/>
          <w:bCs/>
          <w:i w:val="0"/>
          <w:szCs w:val="24"/>
        </w:rPr>
        <w:t xml:space="preserve">załącznik nr </w:t>
      </w:r>
      <w:r w:rsidR="00DD1CC4">
        <w:rPr>
          <w:rFonts w:asciiTheme="minorHAnsi" w:hAnsiTheme="minorHAnsi"/>
          <w:bCs/>
          <w:i w:val="0"/>
          <w:szCs w:val="24"/>
        </w:rPr>
        <w:t>15</w:t>
      </w:r>
      <w:r w:rsidRPr="00DD1CC4">
        <w:rPr>
          <w:rFonts w:asciiTheme="minorHAnsi" w:hAnsiTheme="minorHAnsi"/>
          <w:bCs/>
          <w:i w:val="0"/>
          <w:szCs w:val="24"/>
        </w:rPr>
        <w:t xml:space="preserve"> do </w:t>
      </w:r>
      <w:proofErr w:type="spellStart"/>
      <w:r w:rsidRPr="00DD1CC4">
        <w:rPr>
          <w:rFonts w:asciiTheme="minorHAnsi" w:hAnsiTheme="minorHAnsi"/>
          <w:bCs/>
          <w:i w:val="0"/>
          <w:szCs w:val="24"/>
        </w:rPr>
        <w:t>siwz</w:t>
      </w:r>
      <w:proofErr w:type="spellEnd"/>
    </w:p>
    <w:p w:rsidR="00894394" w:rsidRPr="007A14E8" w:rsidRDefault="00894394" w:rsidP="00894394">
      <w:pPr>
        <w:ind w:left="708" w:firstLine="708"/>
        <w:jc w:val="right"/>
        <w:rPr>
          <w:rFonts w:asciiTheme="minorHAnsi" w:hAnsiTheme="minorHAnsi"/>
          <w:b/>
          <w:bCs/>
          <w:sz w:val="24"/>
          <w:szCs w:val="24"/>
        </w:rPr>
      </w:pPr>
    </w:p>
    <w:p w:rsidR="001C0BA6" w:rsidRPr="003E2ACB" w:rsidRDefault="001C0BA6" w:rsidP="001C0BA6">
      <w:pPr>
        <w:jc w:val="center"/>
        <w:rPr>
          <w:rFonts w:asciiTheme="minorHAnsi" w:hAnsiTheme="minorHAnsi"/>
          <w:b/>
          <w:sz w:val="24"/>
          <w:szCs w:val="24"/>
          <w:u w:val="single"/>
        </w:rPr>
      </w:pPr>
      <w:r w:rsidRPr="003E2ACB">
        <w:rPr>
          <w:rFonts w:asciiTheme="minorHAnsi" w:hAnsiTheme="minorHAnsi"/>
          <w:b/>
          <w:sz w:val="24"/>
          <w:szCs w:val="24"/>
          <w:u w:val="single"/>
        </w:rPr>
        <w:t>GŁÓWNE POSTANOWIENIA UMOWY</w:t>
      </w:r>
    </w:p>
    <w:p w:rsidR="001C0BA6" w:rsidRPr="003E2ACB" w:rsidRDefault="001C0BA6" w:rsidP="001C0BA6">
      <w:pPr>
        <w:jc w:val="center"/>
        <w:rPr>
          <w:rFonts w:asciiTheme="minorHAnsi" w:hAnsiTheme="minorHAnsi"/>
          <w:sz w:val="24"/>
          <w:szCs w:val="24"/>
        </w:rPr>
      </w:pPr>
    </w:p>
    <w:p w:rsidR="001C0BA6" w:rsidRPr="003E2ACB" w:rsidRDefault="001C0BA6" w:rsidP="001C0BA6">
      <w:pPr>
        <w:jc w:val="center"/>
        <w:rPr>
          <w:rFonts w:asciiTheme="minorHAnsi" w:hAnsiTheme="minorHAnsi"/>
          <w:sz w:val="24"/>
          <w:szCs w:val="24"/>
        </w:rPr>
      </w:pPr>
      <w:r w:rsidRPr="003E2ACB">
        <w:rPr>
          <w:rFonts w:asciiTheme="minorHAnsi" w:hAnsiTheme="minorHAnsi"/>
          <w:sz w:val="24"/>
          <w:szCs w:val="24"/>
        </w:rPr>
        <w:t>UMOWA NR ……………..</w:t>
      </w:r>
    </w:p>
    <w:p w:rsidR="00894394" w:rsidRPr="003E2ACB" w:rsidRDefault="00894394" w:rsidP="00894394">
      <w:pPr>
        <w:tabs>
          <w:tab w:val="center" w:pos="4896"/>
          <w:tab w:val="right" w:pos="9432"/>
        </w:tabs>
        <w:rPr>
          <w:rFonts w:asciiTheme="minorHAnsi" w:hAnsiTheme="minorHAnsi"/>
          <w:sz w:val="24"/>
          <w:szCs w:val="24"/>
        </w:rPr>
      </w:pPr>
    </w:p>
    <w:p w:rsidR="00894394" w:rsidRPr="003E2ACB" w:rsidRDefault="00473FAC" w:rsidP="00894394">
      <w:pPr>
        <w:tabs>
          <w:tab w:val="center" w:pos="4896"/>
          <w:tab w:val="right" w:pos="9432"/>
        </w:tabs>
        <w:rPr>
          <w:rFonts w:asciiTheme="minorHAnsi" w:hAnsiTheme="minorHAnsi"/>
          <w:sz w:val="24"/>
          <w:szCs w:val="24"/>
        </w:rPr>
      </w:pPr>
      <w:r>
        <w:rPr>
          <w:rFonts w:asciiTheme="minorHAnsi" w:hAnsiTheme="minorHAnsi"/>
          <w:sz w:val="24"/>
          <w:szCs w:val="24"/>
        </w:rPr>
        <w:t>zawarta w dniu           201</w:t>
      </w:r>
      <w:r w:rsidR="00764E58">
        <w:rPr>
          <w:rFonts w:asciiTheme="minorHAnsi" w:hAnsiTheme="minorHAnsi"/>
          <w:sz w:val="24"/>
          <w:szCs w:val="24"/>
        </w:rPr>
        <w:t>8</w:t>
      </w:r>
      <w:r w:rsidR="00894394" w:rsidRPr="003E2ACB">
        <w:rPr>
          <w:rFonts w:asciiTheme="minorHAnsi" w:hAnsiTheme="minorHAnsi"/>
          <w:sz w:val="24"/>
          <w:szCs w:val="24"/>
        </w:rPr>
        <w:t xml:space="preserve"> roku</w:t>
      </w:r>
      <w:r w:rsidR="00894394" w:rsidRPr="003E2ACB">
        <w:rPr>
          <w:rFonts w:asciiTheme="minorHAnsi" w:hAnsiTheme="minorHAnsi"/>
          <w:b/>
          <w:sz w:val="24"/>
          <w:szCs w:val="24"/>
        </w:rPr>
        <w:t xml:space="preserve"> </w:t>
      </w:r>
      <w:r w:rsidR="00894394" w:rsidRPr="003E2ACB">
        <w:rPr>
          <w:rFonts w:asciiTheme="minorHAnsi" w:hAnsiTheme="minorHAnsi"/>
          <w:sz w:val="24"/>
          <w:szCs w:val="24"/>
        </w:rPr>
        <w:t xml:space="preserve">pomiędzy: </w:t>
      </w:r>
    </w:p>
    <w:p w:rsidR="004A3CD8" w:rsidRPr="003E2ACB" w:rsidRDefault="004A3CD8" w:rsidP="004A3CD8">
      <w:pPr>
        <w:pStyle w:val="Tekstpodstawowywcity3"/>
        <w:spacing w:after="0"/>
        <w:ind w:left="0"/>
        <w:jc w:val="both"/>
        <w:rPr>
          <w:rFonts w:asciiTheme="minorHAnsi" w:hAnsiTheme="minorHAnsi"/>
          <w:b/>
          <w:sz w:val="24"/>
          <w:szCs w:val="24"/>
        </w:rPr>
      </w:pPr>
      <w:r w:rsidRPr="003E2ACB">
        <w:rPr>
          <w:rFonts w:asciiTheme="minorHAnsi" w:hAnsiTheme="minorHAnsi"/>
          <w:b/>
          <w:sz w:val="24"/>
          <w:szCs w:val="24"/>
        </w:rPr>
        <w:t>Samodzielnym Publicznym Wielospecjalistycznym Zakładem Opieki Zdrowotnej Ministerstwa Spraw Wewnętrznych</w:t>
      </w:r>
      <w:r w:rsidR="00DD1CC4">
        <w:rPr>
          <w:rFonts w:asciiTheme="minorHAnsi" w:hAnsiTheme="minorHAnsi"/>
          <w:b/>
          <w:sz w:val="24"/>
          <w:szCs w:val="24"/>
        </w:rPr>
        <w:t xml:space="preserve"> i Administracji</w:t>
      </w:r>
      <w:r w:rsidRPr="003E2ACB">
        <w:rPr>
          <w:rFonts w:asciiTheme="minorHAnsi" w:hAnsiTheme="minorHAnsi"/>
          <w:b/>
          <w:sz w:val="24"/>
          <w:szCs w:val="24"/>
        </w:rPr>
        <w:t xml:space="preserve"> w Bydgoszczy, adres ul. </w:t>
      </w:r>
      <w:proofErr w:type="spellStart"/>
      <w:r w:rsidRPr="003E2ACB">
        <w:rPr>
          <w:rFonts w:asciiTheme="minorHAnsi" w:hAnsiTheme="minorHAnsi"/>
          <w:b/>
          <w:sz w:val="24"/>
          <w:szCs w:val="24"/>
        </w:rPr>
        <w:t>Markwarta</w:t>
      </w:r>
      <w:proofErr w:type="spellEnd"/>
      <w:r w:rsidRPr="003E2ACB">
        <w:rPr>
          <w:rFonts w:asciiTheme="minorHAnsi" w:hAnsiTheme="minorHAnsi"/>
          <w:b/>
          <w:sz w:val="24"/>
          <w:szCs w:val="24"/>
        </w:rPr>
        <w:t xml:space="preserve"> 4-6, 85-015 Bydgoszcz</w:t>
      </w:r>
    </w:p>
    <w:p w:rsidR="004A3CD8" w:rsidRPr="003E2ACB" w:rsidRDefault="004A3CD8" w:rsidP="004A3CD8">
      <w:pPr>
        <w:jc w:val="both"/>
        <w:rPr>
          <w:rFonts w:asciiTheme="minorHAnsi" w:hAnsiTheme="minorHAnsi"/>
          <w:sz w:val="24"/>
          <w:szCs w:val="24"/>
        </w:rPr>
      </w:pPr>
      <w:r w:rsidRPr="003E2ACB">
        <w:rPr>
          <w:rFonts w:asciiTheme="minorHAnsi" w:hAnsiTheme="minorHAnsi"/>
          <w:sz w:val="24"/>
          <w:szCs w:val="24"/>
        </w:rPr>
        <w:t xml:space="preserve">wpisanym do rejestru stowarzyszeń, innych organizacji społecznych i zawodowych, fundacji oraz publicznych zakładów opieki zdrowotnej prowadzonego przez Sąd Rejonowy w Bydgoszczy, XIII Wydział Gospodarczy, pod numerem </w:t>
      </w:r>
      <w:r w:rsidRPr="003E2ACB">
        <w:rPr>
          <w:rFonts w:asciiTheme="minorHAnsi" w:hAnsiTheme="minorHAnsi"/>
          <w:b/>
          <w:sz w:val="24"/>
          <w:szCs w:val="24"/>
        </w:rPr>
        <w:t>KRS 0000002292, NIP: 554-22-01-453 oraz REGON: 092325348,</w:t>
      </w:r>
    </w:p>
    <w:p w:rsidR="004A3CD8" w:rsidRPr="003E2ACB" w:rsidRDefault="004A3CD8" w:rsidP="004A3CD8">
      <w:pPr>
        <w:jc w:val="both"/>
        <w:rPr>
          <w:rFonts w:asciiTheme="minorHAnsi" w:hAnsiTheme="minorHAnsi"/>
          <w:sz w:val="24"/>
          <w:szCs w:val="24"/>
        </w:rPr>
      </w:pPr>
      <w:r w:rsidRPr="003E2ACB">
        <w:rPr>
          <w:rFonts w:asciiTheme="minorHAnsi" w:hAnsiTheme="minorHAnsi"/>
          <w:sz w:val="24"/>
          <w:szCs w:val="24"/>
        </w:rPr>
        <w:t>zwanym dalej „Zamawiającym”</w:t>
      </w:r>
    </w:p>
    <w:p w:rsidR="004A3CD8" w:rsidRPr="003E2ACB" w:rsidRDefault="004A3CD8" w:rsidP="004A3CD8">
      <w:pPr>
        <w:jc w:val="both"/>
        <w:rPr>
          <w:rFonts w:asciiTheme="minorHAnsi" w:hAnsiTheme="minorHAnsi"/>
          <w:sz w:val="24"/>
          <w:szCs w:val="24"/>
        </w:rPr>
      </w:pPr>
      <w:r w:rsidRPr="003E2ACB">
        <w:rPr>
          <w:rFonts w:asciiTheme="minorHAnsi" w:hAnsiTheme="minorHAnsi"/>
          <w:sz w:val="24"/>
          <w:szCs w:val="24"/>
        </w:rPr>
        <w:t>reprezentowanym przez:</w:t>
      </w:r>
    </w:p>
    <w:p w:rsidR="004A3CD8" w:rsidRPr="003E2ACB" w:rsidRDefault="004A3CD8" w:rsidP="004A3CD8">
      <w:pPr>
        <w:jc w:val="both"/>
        <w:rPr>
          <w:rFonts w:asciiTheme="minorHAnsi" w:hAnsiTheme="minorHAnsi"/>
          <w:b/>
          <w:sz w:val="24"/>
          <w:szCs w:val="24"/>
        </w:rPr>
      </w:pPr>
      <w:r w:rsidRPr="003E2ACB">
        <w:rPr>
          <w:rFonts w:asciiTheme="minorHAnsi" w:hAnsiTheme="minorHAnsi"/>
          <w:b/>
          <w:sz w:val="24"/>
          <w:szCs w:val="24"/>
        </w:rPr>
        <w:t>1. Dyrektora  – Marka Lewandowskiego</w:t>
      </w:r>
    </w:p>
    <w:p w:rsidR="004A3CD8" w:rsidRPr="003E2ACB" w:rsidRDefault="004A3CD8" w:rsidP="004A3CD8">
      <w:pPr>
        <w:jc w:val="both"/>
        <w:rPr>
          <w:rFonts w:asciiTheme="minorHAnsi" w:hAnsiTheme="minorHAnsi"/>
          <w:b/>
          <w:sz w:val="24"/>
          <w:szCs w:val="24"/>
        </w:rPr>
      </w:pPr>
      <w:r w:rsidRPr="003E2ACB">
        <w:rPr>
          <w:rFonts w:asciiTheme="minorHAnsi" w:hAnsiTheme="minorHAnsi"/>
          <w:b/>
          <w:sz w:val="24"/>
          <w:szCs w:val="24"/>
        </w:rPr>
        <w:t>2. Z-</w:t>
      </w:r>
      <w:proofErr w:type="spellStart"/>
      <w:r w:rsidRPr="003E2ACB">
        <w:rPr>
          <w:rFonts w:asciiTheme="minorHAnsi" w:hAnsiTheme="minorHAnsi"/>
          <w:b/>
          <w:sz w:val="24"/>
          <w:szCs w:val="24"/>
        </w:rPr>
        <w:t>cę</w:t>
      </w:r>
      <w:proofErr w:type="spellEnd"/>
      <w:r w:rsidRPr="003E2ACB">
        <w:rPr>
          <w:rFonts w:asciiTheme="minorHAnsi" w:hAnsiTheme="minorHAnsi"/>
          <w:b/>
          <w:sz w:val="24"/>
          <w:szCs w:val="24"/>
        </w:rPr>
        <w:t xml:space="preserve"> Dyrektora ds. </w:t>
      </w:r>
      <w:proofErr w:type="spellStart"/>
      <w:r w:rsidRPr="003E2ACB">
        <w:rPr>
          <w:rFonts w:asciiTheme="minorHAnsi" w:hAnsiTheme="minorHAnsi"/>
          <w:b/>
          <w:sz w:val="24"/>
          <w:szCs w:val="24"/>
        </w:rPr>
        <w:t>Ekonomiczno</w:t>
      </w:r>
      <w:proofErr w:type="spellEnd"/>
      <w:r w:rsidRPr="003E2ACB">
        <w:rPr>
          <w:rFonts w:asciiTheme="minorHAnsi" w:hAnsiTheme="minorHAnsi"/>
          <w:b/>
          <w:sz w:val="24"/>
          <w:szCs w:val="24"/>
        </w:rPr>
        <w:t xml:space="preserve"> - Administracyjnych – Mirosławę Cieślak</w:t>
      </w:r>
    </w:p>
    <w:p w:rsidR="004A3CD8" w:rsidRPr="003E2ACB" w:rsidRDefault="004A3CD8" w:rsidP="00894394">
      <w:pPr>
        <w:tabs>
          <w:tab w:val="center" w:pos="4896"/>
          <w:tab w:val="right" w:pos="9432"/>
        </w:tabs>
        <w:rPr>
          <w:rFonts w:asciiTheme="minorHAnsi" w:hAnsiTheme="minorHAnsi"/>
          <w:sz w:val="24"/>
          <w:szCs w:val="24"/>
        </w:rPr>
      </w:pPr>
    </w:p>
    <w:p w:rsidR="00894394" w:rsidRPr="003E2ACB" w:rsidRDefault="00894394" w:rsidP="00894394">
      <w:pPr>
        <w:tabs>
          <w:tab w:val="center" w:pos="4896"/>
          <w:tab w:val="right" w:pos="9432"/>
        </w:tabs>
        <w:rPr>
          <w:rFonts w:asciiTheme="minorHAnsi" w:hAnsiTheme="minorHAnsi"/>
          <w:sz w:val="24"/>
          <w:szCs w:val="24"/>
        </w:rPr>
      </w:pPr>
      <w:r w:rsidRPr="003E2ACB">
        <w:rPr>
          <w:rFonts w:asciiTheme="minorHAnsi" w:hAnsiTheme="minorHAnsi"/>
          <w:sz w:val="24"/>
          <w:szCs w:val="24"/>
        </w:rPr>
        <w:t>a</w:t>
      </w:r>
    </w:p>
    <w:p w:rsidR="00894394" w:rsidRPr="003E2ACB" w:rsidRDefault="00894394" w:rsidP="00894394">
      <w:pPr>
        <w:tabs>
          <w:tab w:val="center" w:pos="4896"/>
          <w:tab w:val="right" w:pos="9432"/>
        </w:tabs>
        <w:jc w:val="both"/>
        <w:rPr>
          <w:rFonts w:asciiTheme="minorHAnsi" w:hAnsiTheme="minorHAnsi"/>
          <w:sz w:val="24"/>
          <w:szCs w:val="24"/>
        </w:rPr>
      </w:pPr>
      <w:r w:rsidRPr="003E2ACB">
        <w:rPr>
          <w:rFonts w:asciiTheme="minorHAnsi" w:hAnsiTheme="minorHAnsi"/>
          <w:b/>
          <w:sz w:val="24"/>
          <w:szCs w:val="24"/>
        </w:rPr>
        <w:t>…………..</w:t>
      </w:r>
      <w:r w:rsidRPr="003E2ACB">
        <w:rPr>
          <w:rFonts w:asciiTheme="minorHAnsi" w:hAnsiTheme="minorHAnsi"/>
          <w:sz w:val="24"/>
          <w:szCs w:val="24"/>
        </w:rPr>
        <w:t xml:space="preserve"> z siedzibą w  …….. (  -  ), przy ul. …. , wpisaną do rejestru przedsiębiorców w Sądzie Rejonowym w  …., …….Wydział Gospodarczy Krajowego Rejestru Sądowego, pod numerem </w:t>
      </w:r>
      <w:r w:rsidRPr="003E2ACB">
        <w:rPr>
          <w:rFonts w:asciiTheme="minorHAnsi" w:hAnsiTheme="minorHAnsi"/>
          <w:b/>
          <w:sz w:val="24"/>
          <w:szCs w:val="24"/>
        </w:rPr>
        <w:t xml:space="preserve">KRS:  </w:t>
      </w:r>
      <w:r w:rsidRPr="003E2ACB">
        <w:rPr>
          <w:rFonts w:asciiTheme="minorHAnsi" w:hAnsiTheme="minorHAnsi"/>
          <w:sz w:val="24"/>
          <w:szCs w:val="24"/>
        </w:rPr>
        <w:t xml:space="preserve">………………………zwaną dalej „Wykonawcą”, reprezentowaną przez : </w:t>
      </w:r>
    </w:p>
    <w:p w:rsidR="00894394" w:rsidRPr="00473FAC" w:rsidRDefault="00894394" w:rsidP="00894394">
      <w:pPr>
        <w:tabs>
          <w:tab w:val="center" w:pos="4896"/>
          <w:tab w:val="right" w:pos="9432"/>
        </w:tabs>
        <w:ind w:left="780"/>
        <w:rPr>
          <w:rFonts w:asciiTheme="minorHAnsi" w:hAnsiTheme="minorHAnsi"/>
          <w:sz w:val="24"/>
          <w:szCs w:val="24"/>
        </w:rPr>
      </w:pPr>
    </w:p>
    <w:p w:rsidR="00473FAC" w:rsidRPr="00DD1CC4" w:rsidRDefault="00473FAC" w:rsidP="00473FAC">
      <w:pPr>
        <w:jc w:val="both"/>
        <w:rPr>
          <w:rFonts w:asciiTheme="minorHAnsi" w:hAnsiTheme="minorHAnsi"/>
          <w:iCs/>
          <w:sz w:val="22"/>
          <w:szCs w:val="22"/>
        </w:rPr>
      </w:pPr>
      <w:r w:rsidRPr="00DD1CC4">
        <w:rPr>
          <w:rFonts w:asciiTheme="minorHAnsi" w:hAnsiTheme="minorHAnsi"/>
          <w:sz w:val="22"/>
          <w:szCs w:val="22"/>
        </w:rPr>
        <w:t xml:space="preserve">W wyniku rozstrzygnięcia postępowania przetargowego na </w:t>
      </w:r>
      <w:r w:rsidRPr="00DD1CC4">
        <w:rPr>
          <w:rFonts w:asciiTheme="minorHAnsi" w:hAnsiTheme="minorHAnsi"/>
          <w:iCs/>
          <w:sz w:val="22"/>
          <w:szCs w:val="22"/>
        </w:rPr>
        <w:t xml:space="preserve"> udzielenie zamówienia publicznego </w:t>
      </w:r>
      <w:r w:rsidRPr="00DD1CC4">
        <w:rPr>
          <w:rFonts w:asciiTheme="minorHAnsi" w:hAnsiTheme="minorHAnsi"/>
          <w:sz w:val="22"/>
          <w:szCs w:val="22"/>
        </w:rPr>
        <w:t xml:space="preserve">na </w:t>
      </w:r>
      <w:r w:rsidR="00DD1CC4" w:rsidRPr="00DD1CC4">
        <w:rPr>
          <w:rFonts w:asciiTheme="minorHAnsi" w:hAnsiTheme="minorHAnsi"/>
          <w:b/>
          <w:sz w:val="22"/>
          <w:szCs w:val="22"/>
        </w:rPr>
        <w:t>Świadczenie usług kompleksowego utrzymania czystości oraz świadczenie prac personelu pomocniczego  w  SP WZOZ MSWiA w Bydgoszczy</w:t>
      </w:r>
      <w:r w:rsidR="00764E58">
        <w:rPr>
          <w:rFonts w:asciiTheme="minorHAnsi" w:hAnsiTheme="minorHAnsi"/>
          <w:sz w:val="22"/>
          <w:szCs w:val="22"/>
        </w:rPr>
        <w:t xml:space="preserve"> (03</w:t>
      </w:r>
      <w:r w:rsidRPr="00DD1CC4">
        <w:rPr>
          <w:rFonts w:asciiTheme="minorHAnsi" w:hAnsiTheme="minorHAnsi"/>
          <w:sz w:val="22"/>
          <w:szCs w:val="22"/>
        </w:rPr>
        <w:t>/201</w:t>
      </w:r>
      <w:r w:rsidR="00764E58">
        <w:rPr>
          <w:rFonts w:asciiTheme="minorHAnsi" w:hAnsiTheme="minorHAnsi"/>
          <w:sz w:val="22"/>
          <w:szCs w:val="22"/>
        </w:rPr>
        <w:t>8</w:t>
      </w:r>
      <w:r w:rsidRPr="00DD1CC4">
        <w:rPr>
          <w:rFonts w:asciiTheme="minorHAnsi" w:hAnsiTheme="minorHAnsi"/>
          <w:sz w:val="22"/>
          <w:szCs w:val="22"/>
        </w:rPr>
        <w:t>) w trybie przetargu nieograniczonego, na podstawie art. 39 ustawy z dnia 29/01/20</w:t>
      </w:r>
      <w:r w:rsidR="00686203" w:rsidRPr="00DD1CC4">
        <w:rPr>
          <w:rFonts w:asciiTheme="minorHAnsi" w:hAnsiTheme="minorHAnsi"/>
          <w:sz w:val="22"/>
          <w:szCs w:val="22"/>
        </w:rPr>
        <w:t>04r Prawo Zamówień Publicznych</w:t>
      </w:r>
      <w:r w:rsidRPr="00DD1CC4">
        <w:rPr>
          <w:rFonts w:asciiTheme="minorHAnsi" w:hAnsiTheme="minorHAnsi"/>
          <w:sz w:val="22"/>
          <w:szCs w:val="22"/>
        </w:rPr>
        <w:t>, Strony zawierają umowę następującej treści:</w:t>
      </w:r>
    </w:p>
    <w:p w:rsidR="00473FAC" w:rsidRPr="00DD1CC4" w:rsidRDefault="00473FAC" w:rsidP="00473FAC">
      <w:pPr>
        <w:rPr>
          <w:rFonts w:asciiTheme="minorHAnsi" w:hAnsiTheme="minorHAnsi"/>
          <w:sz w:val="22"/>
          <w:szCs w:val="22"/>
        </w:rPr>
      </w:pPr>
    </w:p>
    <w:p w:rsidR="00DD1CC4" w:rsidRPr="00DD1CC4" w:rsidRDefault="00DD1CC4" w:rsidP="00DD1CC4">
      <w:pPr>
        <w:jc w:val="center"/>
        <w:rPr>
          <w:rFonts w:asciiTheme="minorHAnsi" w:hAnsiTheme="minorHAnsi"/>
          <w:b/>
          <w:sz w:val="22"/>
          <w:szCs w:val="22"/>
        </w:rPr>
      </w:pPr>
      <w:r w:rsidRPr="00DD1CC4">
        <w:rPr>
          <w:rFonts w:asciiTheme="minorHAnsi" w:hAnsiTheme="minorHAnsi"/>
          <w:b/>
          <w:sz w:val="22"/>
          <w:szCs w:val="22"/>
        </w:rPr>
        <w:t>§ 1</w:t>
      </w:r>
    </w:p>
    <w:p w:rsidR="00DD1CC4" w:rsidRPr="00DD1CC4" w:rsidRDefault="00DD1CC4" w:rsidP="00632E48">
      <w:pPr>
        <w:widowControl/>
        <w:numPr>
          <w:ilvl w:val="0"/>
          <w:numId w:val="77"/>
        </w:numPr>
        <w:tabs>
          <w:tab w:val="num" w:pos="750"/>
        </w:tabs>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Przedmiotem niniejszej umowy jest usługa w zakresie kompleksowego utrzymania czystości oraz świadczenie prac personelu pomocniczego w SP WZOZ MSW</w:t>
      </w:r>
      <w:r w:rsidR="00947BFC">
        <w:rPr>
          <w:rFonts w:asciiTheme="minorHAnsi" w:hAnsiTheme="minorHAnsi"/>
          <w:sz w:val="22"/>
          <w:szCs w:val="22"/>
        </w:rPr>
        <w:t>iA</w:t>
      </w:r>
      <w:r w:rsidRPr="00DD1CC4">
        <w:rPr>
          <w:rFonts w:asciiTheme="minorHAnsi" w:hAnsiTheme="minorHAnsi"/>
          <w:sz w:val="22"/>
          <w:szCs w:val="22"/>
        </w:rPr>
        <w:t xml:space="preserve"> w Bydgoszczy.</w:t>
      </w:r>
    </w:p>
    <w:p w:rsidR="00DD1CC4" w:rsidRPr="00DD1CC4" w:rsidRDefault="00DD1CC4" w:rsidP="00632E48">
      <w:pPr>
        <w:widowControl/>
        <w:numPr>
          <w:ilvl w:val="0"/>
          <w:numId w:val="77"/>
        </w:numPr>
        <w:tabs>
          <w:tab w:val="num" w:pos="750"/>
        </w:tabs>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 xml:space="preserve">Szczegółowe warunki oraz zasady utrzymania czystości i zakres zadań określa </w:t>
      </w:r>
      <w:r w:rsidRPr="00DD1CC4">
        <w:rPr>
          <w:rFonts w:asciiTheme="minorHAnsi" w:hAnsiTheme="minorHAnsi"/>
          <w:b/>
          <w:sz w:val="22"/>
          <w:szCs w:val="22"/>
        </w:rPr>
        <w:t xml:space="preserve">załącznik nr 3 </w:t>
      </w:r>
      <w:r w:rsidRPr="00DD1CC4">
        <w:rPr>
          <w:rFonts w:asciiTheme="minorHAnsi" w:hAnsiTheme="minorHAnsi"/>
          <w:sz w:val="22"/>
          <w:szCs w:val="22"/>
        </w:rPr>
        <w:t>do niniejszej umowy.</w:t>
      </w:r>
    </w:p>
    <w:p w:rsidR="00DD1CC4" w:rsidRPr="00AD11EB" w:rsidRDefault="00DD1CC4" w:rsidP="00632E48">
      <w:pPr>
        <w:widowControl/>
        <w:numPr>
          <w:ilvl w:val="0"/>
          <w:numId w:val="77"/>
        </w:numPr>
        <w:tabs>
          <w:tab w:val="num" w:pos="750"/>
        </w:tabs>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 xml:space="preserve">Powierzchnia podlegająca przedmiotowi umowy wynosi </w:t>
      </w:r>
      <w:r w:rsidR="00947BFC">
        <w:rPr>
          <w:rFonts w:asciiTheme="minorHAnsi" w:hAnsiTheme="minorHAnsi"/>
          <w:b/>
          <w:sz w:val="22"/>
          <w:szCs w:val="22"/>
        </w:rPr>
        <w:t>8.625</w:t>
      </w:r>
      <w:r w:rsidRPr="00DD1CC4">
        <w:rPr>
          <w:rFonts w:asciiTheme="minorHAnsi" w:hAnsiTheme="minorHAnsi"/>
          <w:b/>
          <w:sz w:val="22"/>
          <w:szCs w:val="22"/>
        </w:rPr>
        <w:t>,</w:t>
      </w:r>
      <w:r w:rsidR="00947BFC">
        <w:rPr>
          <w:rFonts w:asciiTheme="minorHAnsi" w:hAnsiTheme="minorHAnsi"/>
          <w:b/>
          <w:sz w:val="22"/>
          <w:szCs w:val="22"/>
        </w:rPr>
        <w:t>48</w:t>
      </w:r>
      <w:r w:rsidRPr="00DD1CC4">
        <w:rPr>
          <w:rFonts w:asciiTheme="minorHAnsi" w:hAnsiTheme="minorHAnsi"/>
          <w:b/>
          <w:bCs/>
          <w:sz w:val="22"/>
          <w:szCs w:val="22"/>
        </w:rPr>
        <w:t>m</w:t>
      </w:r>
      <w:r w:rsidRPr="00DD1CC4">
        <w:rPr>
          <w:rFonts w:asciiTheme="minorHAnsi" w:hAnsiTheme="minorHAnsi"/>
          <w:b/>
          <w:bCs/>
          <w:sz w:val="22"/>
          <w:szCs w:val="22"/>
          <w:vertAlign w:val="superscript"/>
        </w:rPr>
        <w:t>2</w:t>
      </w:r>
      <w:r w:rsidRPr="00DD1CC4">
        <w:rPr>
          <w:rFonts w:asciiTheme="minorHAnsi" w:hAnsiTheme="minorHAnsi"/>
          <w:sz w:val="22"/>
          <w:szCs w:val="22"/>
        </w:rPr>
        <w:t xml:space="preserve">. Zamawiający zastrzega sobie możliwość wyłączenia lub włączenia części powierzchni z usługi sprzątania. W takim przypadku wynagrodzenie Wykonawcy pomniejszone lub powiększone zostanie proporcjonalnie o metraż zmniejszonej lub zwiększonej </w:t>
      </w:r>
      <w:r w:rsidRPr="00A4205E">
        <w:rPr>
          <w:rFonts w:asciiTheme="minorHAnsi" w:hAnsiTheme="minorHAnsi"/>
          <w:sz w:val="22"/>
          <w:szCs w:val="22"/>
        </w:rPr>
        <w:t xml:space="preserve">powierzchni. Podstawą wyłączenia/ włączenia części powierzchni pomieszczeń </w:t>
      </w:r>
      <w:r w:rsidRPr="00AD11EB">
        <w:rPr>
          <w:rFonts w:asciiTheme="minorHAnsi" w:hAnsiTheme="minorHAnsi"/>
          <w:sz w:val="22"/>
          <w:szCs w:val="22"/>
        </w:rPr>
        <w:t xml:space="preserve">usługi sprzątania jest protokół wyłączenia/włączenia usługi (wzór stanowi </w:t>
      </w:r>
      <w:r w:rsidRPr="00AD11EB">
        <w:rPr>
          <w:rFonts w:asciiTheme="minorHAnsi" w:hAnsiTheme="minorHAnsi"/>
          <w:b/>
          <w:sz w:val="22"/>
          <w:szCs w:val="22"/>
        </w:rPr>
        <w:t>załącznik nr 13 do umowy</w:t>
      </w:r>
      <w:r w:rsidRPr="00AD11EB">
        <w:rPr>
          <w:rFonts w:asciiTheme="minorHAnsi" w:hAnsiTheme="minorHAnsi"/>
          <w:sz w:val="22"/>
          <w:szCs w:val="22"/>
        </w:rPr>
        <w:t xml:space="preserve">). Wykaz pomieszczeń oraz ich powierzchnię określa </w:t>
      </w:r>
      <w:r w:rsidRPr="00AD11EB">
        <w:rPr>
          <w:rFonts w:asciiTheme="minorHAnsi" w:hAnsiTheme="minorHAnsi"/>
          <w:b/>
          <w:sz w:val="22"/>
          <w:szCs w:val="22"/>
        </w:rPr>
        <w:t>załącznik nr 8</w:t>
      </w:r>
      <w:r w:rsidRPr="00AD11EB">
        <w:rPr>
          <w:rFonts w:asciiTheme="minorHAnsi" w:hAnsiTheme="minorHAnsi"/>
          <w:sz w:val="22"/>
          <w:szCs w:val="22"/>
        </w:rPr>
        <w:t xml:space="preserve"> do umowy.</w:t>
      </w:r>
    </w:p>
    <w:p w:rsidR="006D7AEA" w:rsidRPr="00AD11EB" w:rsidRDefault="006D7AEA" w:rsidP="00632E48">
      <w:pPr>
        <w:pStyle w:val="Akapitzlist"/>
        <w:widowControl/>
        <w:numPr>
          <w:ilvl w:val="0"/>
          <w:numId w:val="77"/>
        </w:numPr>
        <w:suppressAutoHyphens w:val="0"/>
        <w:overflowPunct/>
        <w:autoSpaceDN w:val="0"/>
        <w:adjustRightInd w:val="0"/>
        <w:jc w:val="both"/>
        <w:textAlignment w:val="auto"/>
        <w:rPr>
          <w:rFonts w:asciiTheme="minorHAnsi" w:eastAsia="Calibri" w:hAnsiTheme="minorHAnsi"/>
          <w:color w:val="000000"/>
          <w:sz w:val="22"/>
          <w:szCs w:val="22"/>
          <w:lang w:eastAsia="pl-PL"/>
        </w:rPr>
      </w:pPr>
      <w:r w:rsidRPr="00AD11EB">
        <w:rPr>
          <w:rFonts w:asciiTheme="minorHAnsi" w:hAnsiTheme="minorHAnsi" w:cs="Arial"/>
          <w:sz w:val="22"/>
          <w:szCs w:val="22"/>
          <w:lang w:eastAsia="pl-PL"/>
        </w:rPr>
        <w:t>Zamawiający wymaga zatrudnienia przez Wykonawcę lub Podwykonawcę na podstawie umowy o pracę osób wykonujących czynności w zakresie realizacji zamówienia, tj. czynności: transportu, sprzątania , pomocowych</w:t>
      </w:r>
      <w:r w:rsidR="00A4205E" w:rsidRPr="00AD11EB">
        <w:rPr>
          <w:rFonts w:asciiTheme="minorHAnsi" w:eastAsia="Calibri" w:hAnsiTheme="minorHAnsi"/>
          <w:color w:val="000000"/>
          <w:sz w:val="22"/>
          <w:szCs w:val="22"/>
          <w:lang w:eastAsia="pl-PL"/>
        </w:rPr>
        <w:t xml:space="preserve">. Wykonawca lub podwykonawca przy realizacji zamówienia zatrudni ww. osoby na cały okres realizacji zamówienia. Zatrudnienie winno nastąpić na podstawie umowy o pracę w rozumieniu ustawy z dnia 26 czerwca 1974 r. Kodeks pracy. </w:t>
      </w:r>
    </w:p>
    <w:p w:rsidR="006D7AEA" w:rsidRPr="00AD11EB" w:rsidRDefault="006D7AEA" w:rsidP="00632E48">
      <w:pPr>
        <w:pStyle w:val="Akapitzlist"/>
        <w:widowControl/>
        <w:numPr>
          <w:ilvl w:val="0"/>
          <w:numId w:val="77"/>
        </w:numPr>
        <w:suppressAutoHyphens w:val="0"/>
        <w:overflowPunct/>
        <w:autoSpaceDN w:val="0"/>
        <w:adjustRightInd w:val="0"/>
        <w:jc w:val="both"/>
        <w:textAlignment w:val="auto"/>
        <w:rPr>
          <w:rFonts w:asciiTheme="minorHAnsi" w:eastAsia="Calibri" w:hAnsiTheme="minorHAnsi"/>
          <w:color w:val="000000"/>
          <w:sz w:val="22"/>
          <w:szCs w:val="22"/>
          <w:lang w:eastAsia="pl-PL"/>
        </w:rPr>
      </w:pPr>
      <w:r w:rsidRPr="00AD11EB">
        <w:rPr>
          <w:rFonts w:asciiTheme="minorHAnsi" w:eastAsia="Calibri" w:hAnsiTheme="minorHAnsi"/>
          <w:color w:val="000000"/>
          <w:sz w:val="22"/>
          <w:szCs w:val="22"/>
          <w:lang w:eastAsia="pl-PL"/>
        </w:rPr>
        <w:t xml:space="preserve">W przypadku ustania zatrudnienia np. rozwiązania stosunku pracy przez osobę, osoby, pracodawcę lub z innych przyczyn, w trakcie okresu o którym mowa w ust. 4, wykonawca zobowiązuje się w ich miejsce zatrudnić na pozostały okres realizacji zamówienia licząc od dnia ustania zatrudnienia, inne osoby, na warunkach, o których mowa w pkt. ust. 4. </w:t>
      </w:r>
    </w:p>
    <w:p w:rsidR="00AD11EB" w:rsidRPr="00AD11EB" w:rsidRDefault="00B66D2F" w:rsidP="00632E48">
      <w:pPr>
        <w:pStyle w:val="Akapitzlist"/>
        <w:widowControl/>
        <w:numPr>
          <w:ilvl w:val="0"/>
          <w:numId w:val="77"/>
        </w:numPr>
        <w:suppressAutoHyphens w:val="0"/>
        <w:overflowPunct/>
        <w:autoSpaceDN w:val="0"/>
        <w:adjustRightInd w:val="0"/>
        <w:jc w:val="both"/>
        <w:textAlignment w:val="auto"/>
        <w:rPr>
          <w:rFonts w:asciiTheme="minorHAnsi" w:eastAsia="Calibri" w:hAnsiTheme="minorHAnsi"/>
          <w:color w:val="000000"/>
          <w:sz w:val="22"/>
          <w:szCs w:val="22"/>
          <w:lang w:eastAsia="pl-PL"/>
        </w:rPr>
      </w:pPr>
      <w:r>
        <w:rPr>
          <w:rFonts w:asciiTheme="minorHAnsi" w:eastAsia="Calibri" w:hAnsiTheme="minorHAnsi"/>
          <w:color w:val="000000"/>
          <w:sz w:val="22"/>
          <w:szCs w:val="22"/>
          <w:lang w:eastAsia="pl-PL"/>
        </w:rPr>
        <w:t>Wykonawca w terminie do 14</w:t>
      </w:r>
      <w:r w:rsidR="006D7AEA" w:rsidRPr="00AD11EB">
        <w:rPr>
          <w:rFonts w:asciiTheme="minorHAnsi" w:eastAsia="Calibri" w:hAnsiTheme="minorHAnsi"/>
          <w:color w:val="000000"/>
          <w:sz w:val="22"/>
          <w:szCs w:val="22"/>
          <w:lang w:eastAsia="pl-PL"/>
        </w:rPr>
        <w:t xml:space="preserve"> dni licząc od daty rozpoczęcia wykonywania przedmiotu umowy i na każde żądanie Zamawiającego przedstawi stosowne dokumenty potwierdzające zatrudnianie przez Wykonawcę osób wykonujących przedmiot umowy na podstawie umów o pracę, o których </w:t>
      </w:r>
      <w:r w:rsidR="006D7AEA" w:rsidRPr="00AD11EB">
        <w:rPr>
          <w:rFonts w:asciiTheme="minorHAnsi" w:eastAsia="Calibri" w:hAnsiTheme="minorHAnsi"/>
          <w:color w:val="000000"/>
          <w:sz w:val="22"/>
          <w:szCs w:val="22"/>
          <w:lang w:eastAsia="pl-PL"/>
        </w:rPr>
        <w:lastRenderedPageBreak/>
        <w:t>mowa w ust. 4</w:t>
      </w:r>
      <w:r w:rsidR="00AD11EB" w:rsidRPr="00AD11EB">
        <w:rPr>
          <w:rFonts w:asciiTheme="minorHAnsi" w:eastAsia="Calibri" w:hAnsiTheme="minorHAnsi"/>
          <w:color w:val="000000"/>
          <w:sz w:val="22"/>
          <w:szCs w:val="22"/>
          <w:lang w:eastAsia="pl-PL"/>
        </w:rPr>
        <w:t>, w szczególności poświadczonych za zgodność z oryginałem kopii umów o pracę, zanonimizowanych w sposób zapewniający ochronę danych osobowych (z wyjątkiem imienia i nazwiska).</w:t>
      </w:r>
    </w:p>
    <w:p w:rsidR="006D7AEA" w:rsidRPr="00AD11EB" w:rsidRDefault="006D7AEA" w:rsidP="00632E48">
      <w:pPr>
        <w:pStyle w:val="Akapitzlist"/>
        <w:widowControl/>
        <w:numPr>
          <w:ilvl w:val="0"/>
          <w:numId w:val="77"/>
        </w:numPr>
        <w:suppressAutoHyphens w:val="0"/>
        <w:overflowPunct/>
        <w:autoSpaceDN w:val="0"/>
        <w:adjustRightInd w:val="0"/>
        <w:jc w:val="both"/>
        <w:textAlignment w:val="auto"/>
        <w:rPr>
          <w:rFonts w:asciiTheme="minorHAnsi" w:eastAsia="Calibri" w:hAnsiTheme="minorHAnsi"/>
          <w:color w:val="000000"/>
          <w:sz w:val="22"/>
          <w:szCs w:val="22"/>
          <w:lang w:eastAsia="pl-PL"/>
        </w:rPr>
      </w:pPr>
      <w:r w:rsidRPr="00AD11EB">
        <w:rPr>
          <w:rFonts w:asciiTheme="minorHAnsi" w:eastAsia="Calibri" w:hAnsiTheme="minorHAnsi"/>
          <w:color w:val="000000"/>
          <w:sz w:val="22"/>
          <w:szCs w:val="22"/>
          <w:lang w:eastAsia="pl-PL"/>
        </w:rPr>
        <w:t xml:space="preserve">W przypadku, gdy przedstawione przez Wykonawcę dokumenty będą budziły uzasadnione wątpliwość lub nie będzie możliwości na ich podstawie zweryfikowania okoliczności, o których mowa w ust. 6, Wykonawca będzie zobligowany przedstawić dodatkowe dokumenty, w terminie 3 dni roboczych od wezwania Zamawiającego. </w:t>
      </w:r>
    </w:p>
    <w:p w:rsidR="00AD11EB" w:rsidRDefault="00AD11EB" w:rsidP="00DD1CC4">
      <w:pPr>
        <w:tabs>
          <w:tab w:val="num" w:pos="390"/>
          <w:tab w:val="num" w:pos="750"/>
        </w:tabs>
        <w:ind w:left="390" w:hanging="390"/>
        <w:jc w:val="center"/>
        <w:rPr>
          <w:rFonts w:asciiTheme="minorHAnsi" w:hAnsiTheme="minorHAnsi" w:cs="Arial"/>
          <w:szCs w:val="24"/>
          <w:lang w:eastAsia="pl-PL"/>
        </w:rPr>
      </w:pPr>
    </w:p>
    <w:p w:rsidR="00DD1CC4" w:rsidRPr="00DD1CC4" w:rsidRDefault="00DD1CC4" w:rsidP="00DD1CC4">
      <w:pPr>
        <w:tabs>
          <w:tab w:val="num" w:pos="390"/>
          <w:tab w:val="num" w:pos="750"/>
        </w:tabs>
        <w:ind w:left="390" w:hanging="390"/>
        <w:jc w:val="center"/>
        <w:rPr>
          <w:rFonts w:asciiTheme="minorHAnsi" w:hAnsiTheme="minorHAnsi"/>
          <w:sz w:val="22"/>
          <w:szCs w:val="22"/>
        </w:rPr>
      </w:pPr>
      <w:r w:rsidRPr="00DD1CC4">
        <w:rPr>
          <w:rFonts w:asciiTheme="minorHAnsi" w:hAnsiTheme="minorHAnsi"/>
          <w:sz w:val="22"/>
          <w:szCs w:val="22"/>
        </w:rPr>
        <w:t>§ 2</w:t>
      </w:r>
    </w:p>
    <w:p w:rsidR="00DD1CC4" w:rsidRPr="00DD1CC4" w:rsidRDefault="00DD1CC4" w:rsidP="00632E48">
      <w:pPr>
        <w:widowControl/>
        <w:numPr>
          <w:ilvl w:val="0"/>
          <w:numId w:val="79"/>
        </w:numPr>
        <w:tabs>
          <w:tab w:val="clear" w:pos="360"/>
        </w:tabs>
        <w:suppressAutoHyphens w:val="0"/>
        <w:overflowPunct/>
        <w:autoSpaceDE/>
        <w:ind w:left="284"/>
        <w:jc w:val="both"/>
        <w:textAlignment w:val="auto"/>
        <w:rPr>
          <w:rFonts w:asciiTheme="minorHAnsi" w:hAnsiTheme="minorHAnsi"/>
          <w:sz w:val="22"/>
          <w:szCs w:val="22"/>
        </w:rPr>
      </w:pPr>
      <w:r w:rsidRPr="00DD1CC4">
        <w:rPr>
          <w:rFonts w:asciiTheme="minorHAnsi" w:hAnsiTheme="minorHAnsi"/>
          <w:sz w:val="22"/>
          <w:szCs w:val="22"/>
        </w:rPr>
        <w:t>Wykonawca zobowiązuje się:</w:t>
      </w:r>
    </w:p>
    <w:p w:rsidR="00DD1CC4" w:rsidRPr="00DD1CC4" w:rsidRDefault="00DD1CC4" w:rsidP="00632E48">
      <w:pPr>
        <w:pStyle w:val="Akapitzlist"/>
        <w:widowControl/>
        <w:numPr>
          <w:ilvl w:val="1"/>
          <w:numId w:val="78"/>
        </w:numPr>
        <w:suppressAutoHyphens w:val="0"/>
        <w:overflowPunct/>
        <w:autoSpaceDE/>
        <w:ind w:left="709"/>
        <w:jc w:val="both"/>
        <w:textAlignment w:val="auto"/>
        <w:rPr>
          <w:rFonts w:asciiTheme="minorHAnsi" w:hAnsiTheme="minorHAnsi"/>
          <w:sz w:val="22"/>
          <w:szCs w:val="22"/>
        </w:rPr>
      </w:pPr>
      <w:r w:rsidRPr="00DD1CC4">
        <w:rPr>
          <w:rFonts w:asciiTheme="minorHAnsi" w:hAnsiTheme="minorHAnsi"/>
          <w:sz w:val="22"/>
          <w:szCs w:val="22"/>
        </w:rPr>
        <w:t>świadczyć usługi będące przedmiotem umowy w oparciu o „Wymagania dotyczące postępowania sanitarnego dla poszczególnych komórek organizacyjnych SP WZOZ MSW</w:t>
      </w:r>
      <w:r w:rsidR="003E2E52">
        <w:rPr>
          <w:rFonts w:asciiTheme="minorHAnsi" w:hAnsiTheme="minorHAnsi"/>
          <w:sz w:val="22"/>
          <w:szCs w:val="22"/>
        </w:rPr>
        <w:t>iA</w:t>
      </w:r>
      <w:r w:rsidRPr="00DD1CC4">
        <w:rPr>
          <w:rFonts w:asciiTheme="minorHAnsi" w:hAnsiTheme="minorHAnsi"/>
          <w:sz w:val="22"/>
          <w:szCs w:val="22"/>
        </w:rPr>
        <w:t xml:space="preserve"> w Bydgoszczy” stanowiący </w:t>
      </w:r>
      <w:r w:rsidRPr="00DD1CC4">
        <w:rPr>
          <w:rFonts w:asciiTheme="minorHAnsi" w:hAnsiTheme="minorHAnsi"/>
          <w:b/>
          <w:sz w:val="22"/>
          <w:szCs w:val="22"/>
        </w:rPr>
        <w:t>załącznik nr 7</w:t>
      </w:r>
      <w:r w:rsidRPr="00DD1CC4">
        <w:rPr>
          <w:rFonts w:asciiTheme="minorHAnsi" w:hAnsiTheme="minorHAnsi"/>
          <w:sz w:val="22"/>
          <w:szCs w:val="22"/>
        </w:rPr>
        <w:t xml:space="preserve"> i „</w:t>
      </w:r>
      <w:r w:rsidRPr="00DD1CC4">
        <w:rPr>
          <w:rFonts w:asciiTheme="minorHAnsi" w:hAnsiTheme="minorHAnsi"/>
          <w:bCs/>
          <w:sz w:val="22"/>
          <w:szCs w:val="22"/>
        </w:rPr>
        <w:t>Strefy higieny w SP WZOZ MSW</w:t>
      </w:r>
      <w:r w:rsidR="003E2E52">
        <w:rPr>
          <w:rFonts w:asciiTheme="minorHAnsi" w:hAnsiTheme="minorHAnsi"/>
          <w:bCs/>
          <w:sz w:val="22"/>
          <w:szCs w:val="22"/>
        </w:rPr>
        <w:t>iA</w:t>
      </w:r>
      <w:r w:rsidRPr="00DD1CC4">
        <w:rPr>
          <w:rFonts w:asciiTheme="minorHAnsi" w:hAnsiTheme="minorHAnsi"/>
          <w:bCs/>
          <w:sz w:val="22"/>
          <w:szCs w:val="22"/>
        </w:rPr>
        <w:t xml:space="preserve"> w Bydgoszczy</w:t>
      </w:r>
      <w:r w:rsidRPr="00DD1CC4">
        <w:rPr>
          <w:rFonts w:asciiTheme="minorHAnsi" w:hAnsiTheme="minorHAnsi"/>
          <w:sz w:val="22"/>
          <w:szCs w:val="22"/>
        </w:rPr>
        <w:t xml:space="preserve">” określone w </w:t>
      </w:r>
      <w:r w:rsidRPr="00DD1CC4">
        <w:rPr>
          <w:rFonts w:asciiTheme="minorHAnsi" w:hAnsiTheme="minorHAnsi"/>
          <w:b/>
          <w:sz w:val="22"/>
          <w:szCs w:val="22"/>
        </w:rPr>
        <w:t>załączniku nr 5</w:t>
      </w:r>
      <w:r w:rsidRPr="00DD1CC4">
        <w:rPr>
          <w:rFonts w:asciiTheme="minorHAnsi" w:hAnsiTheme="minorHAnsi"/>
          <w:sz w:val="22"/>
          <w:szCs w:val="22"/>
        </w:rPr>
        <w:t xml:space="preserve"> do niniejszej umowy;</w:t>
      </w:r>
    </w:p>
    <w:p w:rsidR="00DD1CC4" w:rsidRPr="00DD1CC4" w:rsidRDefault="00DD1CC4" w:rsidP="00632E48">
      <w:pPr>
        <w:pStyle w:val="Akapitzlist"/>
        <w:widowControl/>
        <w:numPr>
          <w:ilvl w:val="1"/>
          <w:numId w:val="78"/>
        </w:numPr>
        <w:suppressAutoHyphens w:val="0"/>
        <w:overflowPunct/>
        <w:autoSpaceDE/>
        <w:ind w:left="709"/>
        <w:jc w:val="both"/>
        <w:textAlignment w:val="auto"/>
        <w:rPr>
          <w:rFonts w:asciiTheme="minorHAnsi" w:hAnsiTheme="minorHAnsi"/>
          <w:sz w:val="22"/>
          <w:szCs w:val="22"/>
        </w:rPr>
      </w:pPr>
      <w:r w:rsidRPr="00DD1CC4">
        <w:rPr>
          <w:rFonts w:asciiTheme="minorHAnsi" w:hAnsiTheme="minorHAnsi"/>
          <w:sz w:val="22"/>
          <w:szCs w:val="22"/>
        </w:rPr>
        <w:t xml:space="preserve">świadczyć usługę w oparciu o środki dezynfekcyjne określone w </w:t>
      </w:r>
      <w:r w:rsidRPr="00DD1CC4">
        <w:rPr>
          <w:rFonts w:asciiTheme="minorHAnsi" w:hAnsiTheme="minorHAnsi"/>
          <w:b/>
          <w:sz w:val="22"/>
          <w:szCs w:val="22"/>
        </w:rPr>
        <w:t>załączniku nr 6</w:t>
      </w:r>
      <w:r w:rsidR="003E2E52">
        <w:rPr>
          <w:rFonts w:asciiTheme="minorHAnsi" w:hAnsiTheme="minorHAnsi"/>
          <w:sz w:val="22"/>
          <w:szCs w:val="22"/>
        </w:rPr>
        <w:t xml:space="preserve"> do niniejszej umowy;</w:t>
      </w:r>
    </w:p>
    <w:p w:rsidR="00DD1CC4" w:rsidRPr="00DD1CC4" w:rsidRDefault="00DD1CC4" w:rsidP="00632E48">
      <w:pPr>
        <w:pStyle w:val="Akapitzlist"/>
        <w:widowControl/>
        <w:numPr>
          <w:ilvl w:val="1"/>
          <w:numId w:val="78"/>
        </w:numPr>
        <w:suppressAutoHyphens w:val="0"/>
        <w:overflowPunct/>
        <w:autoSpaceDE/>
        <w:ind w:left="709"/>
        <w:jc w:val="both"/>
        <w:textAlignment w:val="auto"/>
        <w:rPr>
          <w:rFonts w:asciiTheme="minorHAnsi" w:hAnsiTheme="minorHAnsi"/>
          <w:sz w:val="22"/>
          <w:szCs w:val="22"/>
        </w:rPr>
      </w:pPr>
      <w:r w:rsidRPr="00DD1CC4">
        <w:rPr>
          <w:rFonts w:asciiTheme="minorHAnsi" w:hAnsiTheme="minorHAnsi"/>
          <w:sz w:val="22"/>
          <w:szCs w:val="22"/>
        </w:rPr>
        <w:t xml:space="preserve">Świadczyć usługę na bazie sprzętu wyszczególnionego </w:t>
      </w:r>
      <w:r w:rsidRPr="00DD1CC4">
        <w:rPr>
          <w:rFonts w:asciiTheme="minorHAnsi" w:hAnsiTheme="minorHAnsi"/>
          <w:b/>
          <w:sz w:val="22"/>
          <w:szCs w:val="22"/>
        </w:rPr>
        <w:t>w załączniku nr 9</w:t>
      </w:r>
      <w:r w:rsidRPr="00DD1CC4">
        <w:rPr>
          <w:rFonts w:asciiTheme="minorHAnsi" w:hAnsiTheme="minorHAnsi"/>
          <w:sz w:val="22"/>
          <w:szCs w:val="22"/>
        </w:rPr>
        <w:t xml:space="preserve"> do umowy</w:t>
      </w:r>
      <w:r w:rsidR="003E2E52">
        <w:rPr>
          <w:rFonts w:asciiTheme="minorHAnsi" w:hAnsiTheme="minorHAnsi"/>
          <w:sz w:val="22"/>
          <w:szCs w:val="22"/>
        </w:rPr>
        <w:t>;</w:t>
      </w:r>
    </w:p>
    <w:p w:rsidR="00DD1CC4" w:rsidRPr="00DD1CC4" w:rsidRDefault="00DD1CC4" w:rsidP="00632E48">
      <w:pPr>
        <w:pStyle w:val="Akapitzlist"/>
        <w:widowControl/>
        <w:numPr>
          <w:ilvl w:val="1"/>
          <w:numId w:val="78"/>
        </w:numPr>
        <w:suppressAutoHyphens w:val="0"/>
        <w:overflowPunct/>
        <w:autoSpaceDE/>
        <w:ind w:left="709"/>
        <w:jc w:val="both"/>
        <w:textAlignment w:val="auto"/>
        <w:rPr>
          <w:rFonts w:asciiTheme="minorHAnsi" w:hAnsiTheme="minorHAnsi"/>
          <w:sz w:val="22"/>
          <w:szCs w:val="22"/>
        </w:rPr>
      </w:pPr>
      <w:r w:rsidRPr="00DD1CC4">
        <w:rPr>
          <w:rFonts w:asciiTheme="minorHAnsi" w:hAnsiTheme="minorHAnsi"/>
          <w:sz w:val="22"/>
          <w:szCs w:val="22"/>
        </w:rPr>
        <w:t>do stosowania „Zasad środowiskowych dla firm zewnętrznych”, określonych w załączniku nr 15 do niniejszej umowy.</w:t>
      </w:r>
    </w:p>
    <w:p w:rsidR="00DD1CC4" w:rsidRPr="00DD1CC4" w:rsidRDefault="00DD1CC4" w:rsidP="00632E48">
      <w:pPr>
        <w:widowControl/>
        <w:numPr>
          <w:ilvl w:val="0"/>
          <w:numId w:val="88"/>
        </w:numPr>
        <w:suppressAutoHyphens w:val="0"/>
        <w:overflowPunct/>
        <w:autoSpaceDE/>
        <w:ind w:left="284"/>
        <w:jc w:val="both"/>
        <w:textAlignment w:val="auto"/>
        <w:rPr>
          <w:rFonts w:asciiTheme="minorHAnsi" w:hAnsiTheme="minorHAnsi"/>
          <w:sz w:val="22"/>
          <w:szCs w:val="22"/>
        </w:rPr>
      </w:pPr>
      <w:r w:rsidRPr="00DD1CC4">
        <w:rPr>
          <w:rFonts w:asciiTheme="minorHAnsi" w:hAnsiTheme="minorHAnsi"/>
          <w:sz w:val="22"/>
          <w:szCs w:val="22"/>
        </w:rPr>
        <w:t xml:space="preserve">Potwierdzeniem realizacji usług jest podpisywany na bieżąco przez przedstawicieli komórek organizacyjnych Zamawiającego wykaz czynności - wzór stanowi </w:t>
      </w:r>
      <w:r w:rsidRPr="00DD1CC4">
        <w:rPr>
          <w:rFonts w:asciiTheme="minorHAnsi" w:hAnsiTheme="minorHAnsi"/>
          <w:b/>
          <w:sz w:val="22"/>
          <w:szCs w:val="22"/>
        </w:rPr>
        <w:t>załącznik nr 10 i 11 do umowy</w:t>
      </w:r>
      <w:r w:rsidRPr="00DD1CC4">
        <w:rPr>
          <w:rFonts w:asciiTheme="minorHAnsi" w:hAnsiTheme="minorHAnsi"/>
          <w:sz w:val="22"/>
          <w:szCs w:val="22"/>
        </w:rPr>
        <w:t>.</w:t>
      </w:r>
    </w:p>
    <w:p w:rsidR="00DD1CC4" w:rsidRPr="00DD1CC4" w:rsidRDefault="00DD1CC4" w:rsidP="00DD1CC4">
      <w:pPr>
        <w:ind w:left="360"/>
        <w:jc w:val="both"/>
        <w:rPr>
          <w:rFonts w:asciiTheme="minorHAnsi" w:hAnsiTheme="minorHAnsi"/>
          <w:sz w:val="22"/>
          <w:szCs w:val="22"/>
        </w:rPr>
      </w:pPr>
    </w:p>
    <w:p w:rsidR="00DD1CC4" w:rsidRPr="00DD1CC4" w:rsidRDefault="00DD1CC4" w:rsidP="00DD1CC4">
      <w:pPr>
        <w:pStyle w:val="Tekstpodstawowywcity"/>
        <w:tabs>
          <w:tab w:val="clear" w:pos="1440"/>
        </w:tabs>
        <w:ind w:left="0" w:firstLine="0"/>
        <w:jc w:val="center"/>
        <w:rPr>
          <w:rFonts w:asciiTheme="minorHAnsi" w:hAnsiTheme="minorHAnsi"/>
          <w:sz w:val="22"/>
          <w:szCs w:val="22"/>
        </w:rPr>
      </w:pPr>
      <w:r w:rsidRPr="00DD1CC4">
        <w:rPr>
          <w:rFonts w:asciiTheme="minorHAnsi" w:hAnsiTheme="minorHAnsi"/>
          <w:sz w:val="22"/>
          <w:szCs w:val="22"/>
        </w:rPr>
        <w:t>§ 3</w:t>
      </w:r>
    </w:p>
    <w:p w:rsidR="00DD1CC4" w:rsidRPr="00DD1CC4" w:rsidRDefault="00DD1CC4" w:rsidP="00632E48">
      <w:pPr>
        <w:pStyle w:val="Tekstpodstawowywcity"/>
        <w:widowControl/>
        <w:numPr>
          <w:ilvl w:val="0"/>
          <w:numId w:val="85"/>
        </w:numPr>
        <w:tabs>
          <w:tab w:val="clear" w:pos="720"/>
          <w:tab w:val="clear" w:pos="1440"/>
        </w:tabs>
        <w:suppressAutoHyphens w:val="0"/>
        <w:overflowPunct/>
        <w:autoSpaceDE/>
        <w:ind w:left="284"/>
        <w:textAlignment w:val="auto"/>
        <w:rPr>
          <w:rFonts w:asciiTheme="minorHAnsi" w:hAnsiTheme="minorHAnsi"/>
          <w:sz w:val="22"/>
          <w:szCs w:val="22"/>
        </w:rPr>
      </w:pPr>
      <w:r w:rsidRPr="00DD1CC4">
        <w:rPr>
          <w:rFonts w:asciiTheme="minorHAnsi" w:hAnsiTheme="minorHAnsi"/>
          <w:sz w:val="22"/>
          <w:szCs w:val="22"/>
        </w:rPr>
        <w:t>Wykonawca zobowiązuje się do zapoznania pracowników serwisowych z zarządzeniami wewnętrznymi Dyrekcji Szpitala, zasadami ochrony tajemnicy służbowej oraz zasadami ochrony wszelkich innych danych, z którymi pracownik mógłby się zapoznać wykonując swoje czynności , zwłaszcza dotyczących pacjentów, ich historii chorób itp. Pracownicy ponoszą osobiście odpowiedzialność za ujawnienie danych objętych tajemnicą.</w:t>
      </w:r>
    </w:p>
    <w:p w:rsidR="00DD1CC4" w:rsidRPr="00DD1CC4" w:rsidRDefault="00DD1CC4" w:rsidP="00632E48">
      <w:pPr>
        <w:pStyle w:val="Tekstpodstawowywcity"/>
        <w:widowControl/>
        <w:numPr>
          <w:ilvl w:val="0"/>
          <w:numId w:val="85"/>
        </w:numPr>
        <w:tabs>
          <w:tab w:val="clear" w:pos="720"/>
          <w:tab w:val="clear" w:pos="1440"/>
        </w:tabs>
        <w:suppressAutoHyphens w:val="0"/>
        <w:overflowPunct/>
        <w:autoSpaceDE/>
        <w:ind w:left="284"/>
        <w:textAlignment w:val="auto"/>
        <w:rPr>
          <w:rFonts w:asciiTheme="minorHAnsi" w:hAnsiTheme="minorHAnsi"/>
          <w:sz w:val="22"/>
          <w:szCs w:val="22"/>
        </w:rPr>
      </w:pPr>
      <w:r w:rsidRPr="00DD1CC4">
        <w:rPr>
          <w:rFonts w:asciiTheme="minorHAnsi" w:hAnsiTheme="minorHAnsi"/>
          <w:sz w:val="22"/>
          <w:szCs w:val="22"/>
        </w:rPr>
        <w:t>Zamawiający, w przypadku wystąpienia ogniska epidemiologicznego będzie przeprowadzał kontrolę mikrobiologiczną świadczonych usług.</w:t>
      </w:r>
    </w:p>
    <w:p w:rsidR="00DD1CC4" w:rsidRPr="00DD1CC4" w:rsidRDefault="00DD1CC4" w:rsidP="00632E48">
      <w:pPr>
        <w:pStyle w:val="Tekstpodstawowywcity"/>
        <w:widowControl/>
        <w:numPr>
          <w:ilvl w:val="0"/>
          <w:numId w:val="85"/>
        </w:numPr>
        <w:tabs>
          <w:tab w:val="clear" w:pos="720"/>
          <w:tab w:val="clear" w:pos="1440"/>
        </w:tabs>
        <w:suppressAutoHyphens w:val="0"/>
        <w:overflowPunct/>
        <w:autoSpaceDE/>
        <w:ind w:left="284"/>
        <w:textAlignment w:val="auto"/>
        <w:rPr>
          <w:rFonts w:asciiTheme="minorHAnsi" w:hAnsiTheme="minorHAnsi"/>
          <w:sz w:val="22"/>
          <w:szCs w:val="22"/>
        </w:rPr>
      </w:pPr>
      <w:r w:rsidRPr="00DD1CC4">
        <w:rPr>
          <w:rFonts w:asciiTheme="minorHAnsi" w:hAnsiTheme="minorHAnsi"/>
          <w:sz w:val="22"/>
          <w:szCs w:val="22"/>
        </w:rPr>
        <w:t>Zamawiający będzie kontrolował zgodność używanych przez Wykonawcę preparatów dezynfekcyjnych z deklarowanymi (</w:t>
      </w:r>
      <w:r w:rsidRPr="00DD1CC4">
        <w:rPr>
          <w:rFonts w:asciiTheme="minorHAnsi" w:hAnsiTheme="minorHAnsi"/>
          <w:b/>
          <w:sz w:val="22"/>
          <w:szCs w:val="22"/>
        </w:rPr>
        <w:t>załącznik nr 6 do umowy</w:t>
      </w:r>
      <w:r w:rsidRPr="00DD1CC4">
        <w:rPr>
          <w:rFonts w:asciiTheme="minorHAnsi" w:hAnsiTheme="minorHAnsi"/>
          <w:sz w:val="22"/>
          <w:szCs w:val="22"/>
        </w:rPr>
        <w:t xml:space="preserve">) oraz sposób przeprowadzania mycia i dezynfekcji. </w:t>
      </w:r>
    </w:p>
    <w:p w:rsidR="00DD1CC4" w:rsidRPr="00DD1CC4" w:rsidRDefault="00DD1CC4" w:rsidP="00DD1CC4">
      <w:pPr>
        <w:pStyle w:val="Tekstpodstawowywcity"/>
        <w:ind w:left="360" w:firstLine="0"/>
        <w:rPr>
          <w:rFonts w:asciiTheme="minorHAnsi" w:hAnsiTheme="minorHAnsi"/>
          <w:b/>
          <w:sz w:val="22"/>
          <w:szCs w:val="22"/>
        </w:rPr>
      </w:pPr>
    </w:p>
    <w:p w:rsidR="00DD1CC4" w:rsidRPr="00DD1CC4" w:rsidRDefault="00DD1CC4" w:rsidP="00DD1CC4">
      <w:pPr>
        <w:pStyle w:val="Akapitzlist"/>
        <w:ind w:left="0"/>
        <w:jc w:val="center"/>
        <w:rPr>
          <w:rFonts w:asciiTheme="minorHAnsi" w:hAnsiTheme="minorHAnsi"/>
          <w:sz w:val="22"/>
          <w:szCs w:val="22"/>
        </w:rPr>
      </w:pPr>
      <w:r w:rsidRPr="00DD1CC4">
        <w:rPr>
          <w:rFonts w:asciiTheme="minorHAnsi" w:hAnsiTheme="minorHAnsi"/>
          <w:sz w:val="22"/>
          <w:szCs w:val="22"/>
        </w:rPr>
        <w:t>§ 5</w:t>
      </w:r>
    </w:p>
    <w:p w:rsidR="00DD1CC4" w:rsidRPr="00DD1CC4" w:rsidRDefault="00DD1CC4" w:rsidP="00632E48">
      <w:pPr>
        <w:widowControl/>
        <w:numPr>
          <w:ilvl w:val="1"/>
          <w:numId w:val="75"/>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 xml:space="preserve">Zamawiający zastrzega sobie prawo do kontroli wykonawstwa usług będących przedmiotem umowy oraz materiałów i urządzeń niezbędnych do ich realizacji. W przypadku stwierdzenia uchybień w jakości wykonanej usługi, każdorazowo zostanie sporządzony protokół zakwestionowania jakości usługi – wzór stanowi </w:t>
      </w:r>
      <w:r w:rsidRPr="00DD1CC4">
        <w:rPr>
          <w:rFonts w:asciiTheme="minorHAnsi" w:hAnsiTheme="minorHAnsi"/>
          <w:b/>
          <w:sz w:val="22"/>
          <w:szCs w:val="22"/>
        </w:rPr>
        <w:t>załącznik nr 14 do umowy</w:t>
      </w:r>
      <w:r w:rsidRPr="00DD1CC4">
        <w:rPr>
          <w:rFonts w:asciiTheme="minorHAnsi" w:hAnsiTheme="minorHAnsi"/>
          <w:sz w:val="22"/>
          <w:szCs w:val="22"/>
        </w:rPr>
        <w:t>.</w:t>
      </w:r>
    </w:p>
    <w:p w:rsidR="00DD1CC4" w:rsidRPr="00DD1CC4" w:rsidRDefault="00DD1CC4" w:rsidP="00632E48">
      <w:pPr>
        <w:widowControl/>
        <w:numPr>
          <w:ilvl w:val="0"/>
          <w:numId w:val="79"/>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Wykonawca odpowiada wobec Zamawiającego za należyte wykonanie przedmiotu umowy jak również za działania osób przez siebie zatrudnionych.</w:t>
      </w:r>
    </w:p>
    <w:p w:rsidR="00DD1CC4" w:rsidRPr="00DD1CC4" w:rsidRDefault="00DD1CC4" w:rsidP="00632E48">
      <w:pPr>
        <w:widowControl/>
        <w:numPr>
          <w:ilvl w:val="0"/>
          <w:numId w:val="79"/>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W przypadku gdy Zamawiający obarczony zostanie karą finansową nałożoną przez organa Inspekcji Ochrony Środowiska, Inspekcji Sanitarnej, Państwowej Inspekcji Pracy, Państwowej Straży Pożarnej lub Urzędu Dozoru Technicznego w wyniku nieprawidłowej działalności Wykonawcy, kwota kary zostanie potrącona z wynagrodzenia Wykonawcy.</w:t>
      </w:r>
    </w:p>
    <w:p w:rsidR="00DD1CC4" w:rsidRPr="00DD1CC4" w:rsidRDefault="00DD1CC4" w:rsidP="00632E48">
      <w:pPr>
        <w:widowControl/>
        <w:numPr>
          <w:ilvl w:val="0"/>
          <w:numId w:val="79"/>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Wykonawca zobowiązuje się do przestrzegania przez siebie i zatrudnionych pracowników przepisów BHP i ppoż. oraz przepisów sanitarnych na terenie SP WZOZ MSW</w:t>
      </w:r>
      <w:r w:rsidR="003E2E52">
        <w:rPr>
          <w:rFonts w:asciiTheme="minorHAnsi" w:hAnsiTheme="minorHAnsi"/>
          <w:sz w:val="22"/>
          <w:szCs w:val="22"/>
        </w:rPr>
        <w:t>iA</w:t>
      </w:r>
      <w:r w:rsidRPr="00DD1CC4">
        <w:rPr>
          <w:rFonts w:asciiTheme="minorHAnsi" w:hAnsiTheme="minorHAnsi"/>
          <w:sz w:val="22"/>
          <w:szCs w:val="22"/>
        </w:rPr>
        <w:t xml:space="preserve"> w Bydgoszczy.</w:t>
      </w:r>
    </w:p>
    <w:p w:rsidR="00DD1CC4" w:rsidRPr="00DD1CC4" w:rsidRDefault="00DD1CC4" w:rsidP="00632E48">
      <w:pPr>
        <w:widowControl/>
        <w:numPr>
          <w:ilvl w:val="0"/>
          <w:numId w:val="79"/>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Wykonawca nie może powierzyć wykonywania przedmiotu niniejszej umowy innemu podmiotowi gospodarczemu bez pisemnej zgody Zamawiającego.</w:t>
      </w:r>
    </w:p>
    <w:p w:rsidR="00DD1CC4" w:rsidRPr="00DD1CC4" w:rsidRDefault="00DD1CC4" w:rsidP="00632E48">
      <w:pPr>
        <w:widowControl/>
        <w:numPr>
          <w:ilvl w:val="0"/>
          <w:numId w:val="79"/>
        </w:numPr>
        <w:suppressAutoHyphens w:val="0"/>
        <w:overflowPunct/>
        <w:autoSpaceDE/>
        <w:jc w:val="both"/>
        <w:textAlignment w:val="auto"/>
        <w:rPr>
          <w:rFonts w:asciiTheme="minorHAnsi" w:hAnsiTheme="minorHAnsi"/>
          <w:b/>
          <w:sz w:val="22"/>
          <w:szCs w:val="22"/>
        </w:rPr>
      </w:pPr>
      <w:r w:rsidRPr="00DD1CC4">
        <w:rPr>
          <w:rFonts w:asciiTheme="minorHAnsi" w:hAnsiTheme="minorHAnsi"/>
          <w:sz w:val="22"/>
          <w:szCs w:val="22"/>
        </w:rPr>
        <w:t>Wykonawca zobowiązuje się do posiadania przez cały czas trwania umowy ubezpieczenia z tytułu odpowiedzialności cywilnej w zakresie prowadzonej działalności gospodarczej, obejmującą realizację przedmiotu niniejszej umowy. W szczególności zakres ubezpieczenia musi obejmować odpowiedzialność cywilną kontraktową na kwotę nie mniejszą niż 2.000.000,00 (słownie: dwa miliony złotych zł), przy czym wartość ubezpieczenia nie może ulegać zmniejszeniu przez cały okres obowiązywania umowy</w:t>
      </w:r>
      <w:r w:rsidRPr="00DD1CC4">
        <w:rPr>
          <w:rFonts w:asciiTheme="minorHAnsi" w:hAnsiTheme="minorHAnsi"/>
          <w:b/>
          <w:sz w:val="22"/>
          <w:szCs w:val="22"/>
        </w:rPr>
        <w:t>.</w:t>
      </w:r>
    </w:p>
    <w:p w:rsidR="00DD1CC4" w:rsidRPr="00DD1CC4" w:rsidRDefault="00DD1CC4" w:rsidP="00632E48">
      <w:pPr>
        <w:widowControl/>
        <w:numPr>
          <w:ilvl w:val="0"/>
          <w:numId w:val="79"/>
        </w:numPr>
        <w:suppressAutoHyphens w:val="0"/>
        <w:overflowPunct/>
        <w:autoSpaceDE/>
        <w:jc w:val="both"/>
        <w:textAlignment w:val="auto"/>
        <w:rPr>
          <w:rFonts w:asciiTheme="minorHAnsi" w:hAnsiTheme="minorHAnsi"/>
          <w:b/>
          <w:sz w:val="22"/>
          <w:szCs w:val="22"/>
        </w:rPr>
      </w:pPr>
      <w:r w:rsidRPr="00DD1CC4">
        <w:rPr>
          <w:rFonts w:asciiTheme="minorHAnsi" w:hAnsiTheme="minorHAnsi"/>
          <w:sz w:val="22"/>
          <w:szCs w:val="22"/>
        </w:rPr>
        <w:lastRenderedPageBreak/>
        <w:t>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 o której mowa w §10 ust. 4. Prawo rozwiązania umowy ze skutkiem natychmiastowym i naliczenia kary umownej przysługuje także Zamawiającemu w przypadku zmniejszenia kwoty ubezpieczenia poniżej wartości opisanej w niniejszym paragrafie.</w:t>
      </w:r>
    </w:p>
    <w:p w:rsidR="00DD1CC4" w:rsidRPr="00DD1CC4" w:rsidRDefault="00DD1CC4" w:rsidP="00DD1CC4">
      <w:pPr>
        <w:jc w:val="both"/>
        <w:rPr>
          <w:rFonts w:asciiTheme="minorHAnsi" w:hAnsiTheme="minorHAnsi"/>
          <w:b/>
          <w:sz w:val="22"/>
          <w:szCs w:val="22"/>
        </w:rPr>
      </w:pPr>
    </w:p>
    <w:p w:rsidR="00F26689" w:rsidRPr="00C02422" w:rsidRDefault="00F26689" w:rsidP="00F26689">
      <w:pPr>
        <w:jc w:val="center"/>
        <w:rPr>
          <w:rFonts w:asciiTheme="minorHAnsi" w:hAnsiTheme="minorHAnsi"/>
          <w:b/>
          <w:sz w:val="22"/>
          <w:szCs w:val="22"/>
        </w:rPr>
      </w:pPr>
      <w:r w:rsidRPr="00C02422">
        <w:rPr>
          <w:rFonts w:asciiTheme="minorHAnsi" w:hAnsiTheme="minorHAnsi"/>
          <w:b/>
          <w:sz w:val="22"/>
          <w:szCs w:val="22"/>
        </w:rPr>
        <w:t>§ 6</w:t>
      </w:r>
    </w:p>
    <w:p w:rsidR="00F26689" w:rsidRPr="00C02422" w:rsidRDefault="00F26689" w:rsidP="00F26689">
      <w:pPr>
        <w:widowControl/>
        <w:numPr>
          <w:ilvl w:val="0"/>
          <w:numId w:val="74"/>
        </w:numPr>
        <w:suppressAutoHyphens w:val="0"/>
        <w:overflowPunct/>
        <w:autoSpaceDE/>
        <w:ind w:left="360" w:right="23"/>
        <w:jc w:val="both"/>
        <w:textAlignment w:val="auto"/>
        <w:rPr>
          <w:rFonts w:asciiTheme="minorHAnsi" w:hAnsiTheme="minorHAnsi"/>
          <w:sz w:val="22"/>
          <w:szCs w:val="22"/>
        </w:rPr>
      </w:pPr>
      <w:r w:rsidRPr="00C02422">
        <w:rPr>
          <w:rFonts w:asciiTheme="minorHAnsi" w:hAnsiTheme="minorHAnsi"/>
          <w:sz w:val="22"/>
          <w:szCs w:val="22"/>
        </w:rPr>
        <w:t xml:space="preserve">Całkowita wartość umowy stanowi kwotę </w:t>
      </w:r>
      <w:r w:rsidRPr="00C02422">
        <w:rPr>
          <w:rFonts w:asciiTheme="minorHAnsi" w:hAnsiTheme="minorHAnsi"/>
          <w:b/>
          <w:sz w:val="22"/>
          <w:szCs w:val="22"/>
        </w:rPr>
        <w:t>.............. zł</w:t>
      </w:r>
      <w:r w:rsidRPr="00C02422">
        <w:rPr>
          <w:rFonts w:asciiTheme="minorHAnsi" w:hAnsiTheme="minorHAnsi"/>
          <w:sz w:val="22"/>
          <w:szCs w:val="22"/>
        </w:rPr>
        <w:t xml:space="preserve"> brutto (słownie: ………………….……….……).</w:t>
      </w:r>
    </w:p>
    <w:p w:rsidR="00F26689" w:rsidRPr="00C02422" w:rsidRDefault="00F26689" w:rsidP="00F26689">
      <w:pPr>
        <w:widowControl/>
        <w:numPr>
          <w:ilvl w:val="0"/>
          <w:numId w:val="74"/>
        </w:numPr>
        <w:suppressAutoHyphens w:val="0"/>
        <w:overflowPunct/>
        <w:autoSpaceDE/>
        <w:ind w:left="360" w:right="23"/>
        <w:jc w:val="both"/>
        <w:textAlignment w:val="auto"/>
        <w:rPr>
          <w:rFonts w:asciiTheme="minorHAnsi" w:hAnsiTheme="minorHAnsi"/>
          <w:sz w:val="22"/>
          <w:szCs w:val="22"/>
        </w:rPr>
      </w:pPr>
      <w:r w:rsidRPr="00C02422">
        <w:rPr>
          <w:rFonts w:asciiTheme="minorHAnsi" w:hAnsiTheme="minorHAnsi"/>
          <w:sz w:val="22"/>
          <w:szCs w:val="22"/>
        </w:rPr>
        <w:t>Wynagrodzenie płatne będzie za okresy miesięcznie z dołu. Wynagrodzenie na świadczenie prac personelu pomocniczego naliczane będzie proporcjonalnie za każdy dzień świadczenia usługi.</w:t>
      </w:r>
    </w:p>
    <w:p w:rsidR="00F26689" w:rsidRPr="00C02422" w:rsidRDefault="00F26689" w:rsidP="00F26689">
      <w:pPr>
        <w:widowControl/>
        <w:numPr>
          <w:ilvl w:val="0"/>
          <w:numId w:val="74"/>
        </w:numPr>
        <w:suppressAutoHyphens w:val="0"/>
        <w:overflowPunct/>
        <w:autoSpaceDE/>
        <w:ind w:left="360" w:right="23"/>
        <w:jc w:val="both"/>
        <w:textAlignment w:val="auto"/>
        <w:rPr>
          <w:rFonts w:asciiTheme="minorHAnsi" w:hAnsiTheme="minorHAnsi"/>
          <w:sz w:val="22"/>
          <w:szCs w:val="22"/>
        </w:rPr>
      </w:pPr>
      <w:r w:rsidRPr="00C02422">
        <w:rPr>
          <w:rFonts w:asciiTheme="minorHAnsi" w:hAnsiTheme="minorHAnsi"/>
          <w:sz w:val="22"/>
          <w:szCs w:val="22"/>
        </w:rPr>
        <w:t>Strony dopuszczają możliwość zmiany wynagrodzenia Wykonawcy określonego w umowie w przypadku zmiany:</w:t>
      </w:r>
    </w:p>
    <w:p w:rsidR="00F26689" w:rsidRPr="00C02422" w:rsidRDefault="00F26689" w:rsidP="00F26689">
      <w:pPr>
        <w:widowControl/>
        <w:numPr>
          <w:ilvl w:val="0"/>
          <w:numId w:val="91"/>
        </w:numPr>
        <w:suppressAutoHyphens w:val="0"/>
        <w:overflowPunct/>
        <w:autoSpaceDE/>
        <w:ind w:left="709" w:right="23"/>
        <w:jc w:val="both"/>
        <w:textAlignment w:val="auto"/>
        <w:rPr>
          <w:rFonts w:asciiTheme="minorHAnsi" w:hAnsiTheme="minorHAnsi"/>
          <w:sz w:val="22"/>
          <w:szCs w:val="22"/>
        </w:rPr>
      </w:pPr>
      <w:r w:rsidRPr="00C02422">
        <w:rPr>
          <w:rFonts w:asciiTheme="minorHAnsi" w:hAnsiTheme="minorHAnsi"/>
          <w:sz w:val="22"/>
          <w:szCs w:val="22"/>
        </w:rPr>
        <w:t>stawki podatku od towarów i usług,</w:t>
      </w:r>
    </w:p>
    <w:p w:rsidR="00F26689" w:rsidRPr="00C02422" w:rsidRDefault="00F26689" w:rsidP="00F26689">
      <w:pPr>
        <w:widowControl/>
        <w:numPr>
          <w:ilvl w:val="0"/>
          <w:numId w:val="91"/>
        </w:numPr>
        <w:suppressAutoHyphens w:val="0"/>
        <w:overflowPunct/>
        <w:autoSpaceDE/>
        <w:ind w:left="709" w:right="23"/>
        <w:jc w:val="both"/>
        <w:textAlignment w:val="auto"/>
        <w:rPr>
          <w:rFonts w:asciiTheme="minorHAnsi" w:hAnsiTheme="minorHAnsi"/>
          <w:sz w:val="22"/>
          <w:szCs w:val="22"/>
        </w:rPr>
      </w:pPr>
      <w:r w:rsidRPr="00C02422">
        <w:rPr>
          <w:rFonts w:asciiTheme="minorHAnsi" w:hAnsiTheme="minorHAnsi"/>
          <w:sz w:val="22"/>
          <w:szCs w:val="22"/>
        </w:rPr>
        <w:t>wysokości minimalnego wynagrodzenia za pracę albo wysokości minimalnej stawki godzinowej,  ustalonych na podstawie przepisów ustawy z dnia 10 października 2002 r. o minimalnym wynagrodzeniu za pracę,</w:t>
      </w:r>
    </w:p>
    <w:p w:rsidR="00F26689" w:rsidRPr="00C02422" w:rsidRDefault="00F26689" w:rsidP="00F26689">
      <w:pPr>
        <w:widowControl/>
        <w:numPr>
          <w:ilvl w:val="0"/>
          <w:numId w:val="91"/>
        </w:numPr>
        <w:suppressAutoHyphens w:val="0"/>
        <w:overflowPunct/>
        <w:autoSpaceDE/>
        <w:ind w:left="709" w:right="23"/>
        <w:jc w:val="both"/>
        <w:textAlignment w:val="auto"/>
        <w:rPr>
          <w:rFonts w:asciiTheme="minorHAnsi" w:hAnsiTheme="minorHAnsi"/>
          <w:sz w:val="22"/>
          <w:szCs w:val="22"/>
        </w:rPr>
      </w:pPr>
      <w:r w:rsidRPr="00C02422">
        <w:rPr>
          <w:rFonts w:asciiTheme="minorHAnsi" w:hAnsiTheme="minorHAnsi"/>
          <w:sz w:val="22"/>
          <w:szCs w:val="22"/>
        </w:rPr>
        <w:t>zasad podlegania ubezpieczeniom społecznym lub ubezpieczeniu zdrowotnemu lub wysokości stawki składki na ubezpieczenia społeczne lub zdrowotne</w:t>
      </w:r>
    </w:p>
    <w:p w:rsidR="00F26689" w:rsidRPr="00C02422" w:rsidRDefault="00F26689" w:rsidP="00F26689">
      <w:pPr>
        <w:widowControl/>
        <w:suppressAutoHyphens w:val="0"/>
        <w:overflowPunct/>
        <w:autoSpaceDE/>
        <w:ind w:left="284"/>
        <w:jc w:val="both"/>
        <w:textAlignment w:val="auto"/>
        <w:rPr>
          <w:rFonts w:asciiTheme="minorHAnsi" w:hAnsiTheme="minorHAnsi"/>
          <w:sz w:val="22"/>
          <w:szCs w:val="22"/>
        </w:rPr>
      </w:pPr>
      <w:r w:rsidRPr="00C02422">
        <w:rPr>
          <w:rFonts w:asciiTheme="minorHAnsi" w:hAnsiTheme="minorHAnsi"/>
          <w:sz w:val="22"/>
          <w:szCs w:val="22"/>
        </w:rPr>
        <w:t>- jeżeli zmiany te będą miały wpływ na koszty wykonania zamówienia przez Wykonawcę.</w:t>
      </w:r>
    </w:p>
    <w:p w:rsidR="00F26689" w:rsidRPr="00C02422" w:rsidRDefault="00F26689" w:rsidP="00F26689">
      <w:pPr>
        <w:widowControl/>
        <w:numPr>
          <w:ilvl w:val="0"/>
          <w:numId w:val="74"/>
        </w:numPr>
        <w:suppressAutoHyphens w:val="0"/>
        <w:overflowPunct/>
        <w:autoSpaceDE/>
        <w:ind w:left="360" w:right="23"/>
        <w:jc w:val="both"/>
        <w:textAlignment w:val="auto"/>
        <w:rPr>
          <w:rFonts w:asciiTheme="minorHAnsi" w:hAnsiTheme="minorHAnsi"/>
          <w:sz w:val="22"/>
          <w:szCs w:val="22"/>
        </w:rPr>
      </w:pPr>
      <w:r w:rsidRPr="00C02422">
        <w:rPr>
          <w:rFonts w:asciiTheme="minorHAnsi" w:hAnsiTheme="minorHAnsi"/>
          <w:sz w:val="22"/>
          <w:szCs w:val="22"/>
        </w:rPr>
        <w:t>Zmiana wysokości wynagrodzenia obowiązywać będzie od dnia wejścia w życie zmian o których mowa w ust. 3</w:t>
      </w:r>
    </w:p>
    <w:p w:rsidR="00F26689" w:rsidRPr="00C02422" w:rsidRDefault="00F26689" w:rsidP="00F26689">
      <w:pPr>
        <w:widowControl/>
        <w:numPr>
          <w:ilvl w:val="0"/>
          <w:numId w:val="74"/>
        </w:numPr>
        <w:suppressAutoHyphens w:val="0"/>
        <w:overflowPunct/>
        <w:autoSpaceDE/>
        <w:ind w:left="360" w:right="23"/>
        <w:jc w:val="both"/>
        <w:textAlignment w:val="auto"/>
        <w:rPr>
          <w:rFonts w:asciiTheme="minorHAnsi" w:hAnsiTheme="minorHAnsi"/>
          <w:sz w:val="22"/>
          <w:szCs w:val="22"/>
        </w:rPr>
      </w:pPr>
      <w:r w:rsidRPr="00C02422">
        <w:rPr>
          <w:rFonts w:asciiTheme="minorHAnsi" w:hAnsiTheme="minorHAnsi"/>
          <w:sz w:val="22"/>
          <w:szCs w:val="22"/>
        </w:rPr>
        <w:t>W wypadku zmiany, o której mowa w ust. 3</w:t>
      </w:r>
      <w:r>
        <w:rPr>
          <w:rFonts w:asciiTheme="minorHAnsi" w:hAnsiTheme="minorHAnsi"/>
          <w:sz w:val="22"/>
          <w:szCs w:val="22"/>
        </w:rPr>
        <w:t xml:space="preserve"> pkt. 1</w:t>
      </w:r>
      <w:r w:rsidRPr="00C02422">
        <w:rPr>
          <w:rFonts w:asciiTheme="minorHAnsi" w:hAnsiTheme="minorHAnsi"/>
          <w:sz w:val="22"/>
          <w:szCs w:val="22"/>
        </w:rPr>
        <w:t>) wartość netto wynagrodzenia Wykonawcy nie zmieni się, a określona w aneksie wartość brutto wynagrodzenia zostanie wyliczona na podstawie nowych przepisów.</w:t>
      </w:r>
    </w:p>
    <w:p w:rsidR="00F26689" w:rsidRPr="00C02422" w:rsidRDefault="00F26689" w:rsidP="00F26689">
      <w:pPr>
        <w:widowControl/>
        <w:numPr>
          <w:ilvl w:val="0"/>
          <w:numId w:val="74"/>
        </w:numPr>
        <w:suppressAutoHyphens w:val="0"/>
        <w:overflowPunct/>
        <w:autoSpaceDE/>
        <w:ind w:left="360" w:right="23"/>
        <w:jc w:val="both"/>
        <w:textAlignment w:val="auto"/>
        <w:rPr>
          <w:rFonts w:asciiTheme="minorHAnsi" w:hAnsiTheme="minorHAnsi"/>
          <w:sz w:val="22"/>
          <w:szCs w:val="22"/>
        </w:rPr>
      </w:pPr>
      <w:r w:rsidRPr="00C02422">
        <w:rPr>
          <w:rFonts w:asciiTheme="minorHAnsi" w:hAnsiTheme="minorHAnsi"/>
          <w:sz w:val="22"/>
          <w:szCs w:val="22"/>
        </w:rPr>
        <w:t>W przypadku zmia</w:t>
      </w:r>
      <w:r>
        <w:rPr>
          <w:rFonts w:asciiTheme="minorHAnsi" w:hAnsiTheme="minorHAnsi"/>
          <w:sz w:val="22"/>
          <w:szCs w:val="22"/>
        </w:rPr>
        <w:t>ny, o której mowa w ust 1 pkt. 2</w:t>
      </w:r>
      <w:r w:rsidRPr="00C02422">
        <w:rPr>
          <w:rFonts w:asciiTheme="minorHAnsi" w:hAnsiTheme="minorHAnsi"/>
          <w:sz w:val="22"/>
          <w:szCs w:val="22"/>
        </w:rPr>
        <w:t>) wynagrodzenie Wykonawcy ulegnie zmianie o wartość wzrostu całkowitego kosztu Wykonawcy wynikającą ze zwiększenia wynagrodzeń osób bezpośrednio wykonujących zamówienie do wysokości zmienionego minimalnego wynagrodzenia albo do wysokości zmienionej minimalnej stawki godzinowej, z uwzględnieniem wszystkich obciążeń publicznoprawnych, wynikających z tych zmian</w:t>
      </w:r>
      <w:r>
        <w:rPr>
          <w:rFonts w:asciiTheme="minorHAnsi" w:hAnsiTheme="minorHAnsi"/>
          <w:sz w:val="22"/>
          <w:szCs w:val="22"/>
        </w:rPr>
        <w:t>.</w:t>
      </w:r>
    </w:p>
    <w:p w:rsidR="00F26689" w:rsidRPr="00C02422" w:rsidRDefault="00F26689" w:rsidP="00F26689">
      <w:pPr>
        <w:widowControl/>
        <w:numPr>
          <w:ilvl w:val="0"/>
          <w:numId w:val="74"/>
        </w:numPr>
        <w:suppressAutoHyphens w:val="0"/>
        <w:overflowPunct/>
        <w:autoSpaceDE/>
        <w:ind w:left="360" w:right="23"/>
        <w:jc w:val="both"/>
        <w:textAlignment w:val="auto"/>
        <w:rPr>
          <w:rFonts w:asciiTheme="minorHAnsi" w:hAnsiTheme="minorHAnsi"/>
          <w:sz w:val="22"/>
          <w:szCs w:val="22"/>
        </w:rPr>
      </w:pPr>
      <w:r w:rsidRPr="00C02422">
        <w:rPr>
          <w:rFonts w:asciiTheme="minorHAnsi" w:hAnsiTheme="minorHAnsi"/>
          <w:sz w:val="22"/>
          <w:szCs w:val="22"/>
        </w:rPr>
        <w:t>W przypadku z</w:t>
      </w:r>
      <w:r>
        <w:rPr>
          <w:rFonts w:asciiTheme="minorHAnsi" w:hAnsiTheme="minorHAnsi"/>
          <w:sz w:val="22"/>
          <w:szCs w:val="22"/>
        </w:rPr>
        <w:t>miany, o którym mowa w ust 1 pkt. 3</w:t>
      </w:r>
      <w:r w:rsidRPr="00C02422">
        <w:rPr>
          <w:rFonts w:asciiTheme="minorHAnsi" w:hAnsiTheme="minorHAnsi"/>
          <w:sz w:val="22"/>
          <w:szCs w:val="22"/>
        </w:rPr>
        <w:t>)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F26689" w:rsidRPr="00E22635" w:rsidRDefault="00F26689" w:rsidP="00F26689">
      <w:pPr>
        <w:widowControl/>
        <w:numPr>
          <w:ilvl w:val="0"/>
          <w:numId w:val="74"/>
        </w:numPr>
        <w:suppressAutoHyphens w:val="0"/>
        <w:overflowPunct/>
        <w:autoSpaceDE/>
        <w:ind w:left="360" w:right="23"/>
        <w:jc w:val="both"/>
        <w:textAlignment w:val="auto"/>
        <w:rPr>
          <w:rStyle w:val="Uwydatnienie"/>
          <w:rFonts w:asciiTheme="minorHAnsi" w:hAnsiTheme="minorHAnsi"/>
          <w:iCs w:val="0"/>
          <w:sz w:val="22"/>
          <w:szCs w:val="22"/>
        </w:rPr>
      </w:pPr>
      <w:r w:rsidRPr="00C02422">
        <w:rPr>
          <w:rFonts w:asciiTheme="minorHAnsi" w:hAnsiTheme="minorHAnsi"/>
          <w:sz w:val="22"/>
          <w:szCs w:val="22"/>
        </w:rPr>
        <w:t xml:space="preserve">Zmiana </w:t>
      </w:r>
      <w:r w:rsidRPr="00E22635">
        <w:rPr>
          <w:rFonts w:asciiTheme="minorHAnsi" w:hAnsiTheme="minorHAnsi"/>
          <w:sz w:val="22"/>
          <w:szCs w:val="22"/>
        </w:rPr>
        <w:t xml:space="preserve">wynagrodzenia następuje na wniosek jednej ze stron. Do wniosku strona powinna dołączyć </w:t>
      </w:r>
      <w:r w:rsidRPr="00E22635">
        <w:rPr>
          <w:rStyle w:val="Uwydatnienie"/>
          <w:rFonts w:asciiTheme="minorHAnsi" w:hAnsiTheme="minorHAnsi"/>
          <w:sz w:val="22"/>
          <w:szCs w:val="22"/>
        </w:rPr>
        <w:t>uzasadnienie zawierające w szczególności szczegółowe wyliczenie całkowitej kwoty, o jaką wynagrodzenie Wykonawcy powinno ulec zmianie.</w:t>
      </w:r>
    </w:p>
    <w:p w:rsidR="00F26689" w:rsidRPr="00E22635" w:rsidRDefault="00F26689" w:rsidP="00F26689">
      <w:pPr>
        <w:numPr>
          <w:ilvl w:val="0"/>
          <w:numId w:val="74"/>
        </w:numPr>
        <w:ind w:left="364"/>
        <w:jc w:val="both"/>
        <w:rPr>
          <w:rFonts w:asciiTheme="minorHAnsi" w:hAnsiTheme="minorHAnsi"/>
          <w:sz w:val="22"/>
          <w:szCs w:val="22"/>
        </w:rPr>
      </w:pPr>
      <w:r w:rsidRPr="00E22635">
        <w:rPr>
          <w:rFonts w:asciiTheme="minorHAnsi" w:hAnsiTheme="minorHAnsi"/>
          <w:sz w:val="22"/>
          <w:szCs w:val="22"/>
        </w:rPr>
        <w:t>Zapłata za usługę następować będzie przelewem na rachunek wskazany przez Wykonawcę na podstawie prawidłowo wystawionej przez niego faktury, po zatwierdzeniu protokołem odbioru usługi przez osoby upoważnione przez Zamawiającego do odbioru usług wykonanych przez Wykonawcę.</w:t>
      </w:r>
    </w:p>
    <w:p w:rsidR="00F26689" w:rsidRPr="00E22635" w:rsidRDefault="00F26689" w:rsidP="00F26689">
      <w:pPr>
        <w:numPr>
          <w:ilvl w:val="0"/>
          <w:numId w:val="74"/>
        </w:numPr>
        <w:ind w:left="364"/>
        <w:jc w:val="both"/>
        <w:rPr>
          <w:rFonts w:asciiTheme="minorHAnsi" w:hAnsiTheme="minorHAnsi"/>
          <w:sz w:val="22"/>
          <w:szCs w:val="22"/>
        </w:rPr>
      </w:pPr>
      <w:r w:rsidRPr="00E22635">
        <w:rPr>
          <w:rFonts w:asciiTheme="minorHAnsi" w:hAnsiTheme="minorHAnsi"/>
          <w:sz w:val="22"/>
          <w:szCs w:val="22"/>
        </w:rPr>
        <w:t>Faktury miesięczne wystawiane będą na podstawie protokołu wykonanych zadań w danym miesiącu i akceptowane przez pielęgniarkę epidemiologiczną bądź innego upoważnionego pracownika Zamawiającego. Zaakceptowany protokół stanowił będzie załącznik do faktury.</w:t>
      </w:r>
    </w:p>
    <w:p w:rsidR="00E22635" w:rsidRPr="00E22635" w:rsidRDefault="00E22635" w:rsidP="00F26689">
      <w:pPr>
        <w:numPr>
          <w:ilvl w:val="0"/>
          <w:numId w:val="74"/>
        </w:numPr>
        <w:ind w:left="364"/>
        <w:jc w:val="both"/>
        <w:rPr>
          <w:rFonts w:asciiTheme="minorHAnsi" w:hAnsiTheme="minorHAnsi"/>
          <w:sz w:val="22"/>
          <w:szCs w:val="22"/>
        </w:rPr>
      </w:pPr>
      <w:r w:rsidRPr="00E22635">
        <w:rPr>
          <w:rFonts w:asciiTheme="minorHAnsi" w:hAnsiTheme="minorHAnsi"/>
          <w:iCs/>
          <w:sz w:val="22"/>
          <w:szCs w:val="22"/>
        </w:rPr>
        <w:t xml:space="preserve">Strony akceptują wystawianie i dostarczanie w formie elektronicznej, w formacie PDF: faktur, faktur korygujących oraz duplikatów faktur, zgodnie z art. 106n ustawy z dnia 11 marca 2004 r. o podatku od towarów i usług (tj. Dz.U. z 2016 r., Nr 710, z </w:t>
      </w:r>
      <w:proofErr w:type="spellStart"/>
      <w:r w:rsidRPr="00E22635">
        <w:rPr>
          <w:rFonts w:asciiTheme="minorHAnsi" w:hAnsiTheme="minorHAnsi"/>
          <w:iCs/>
          <w:sz w:val="22"/>
          <w:szCs w:val="22"/>
        </w:rPr>
        <w:t>późn</w:t>
      </w:r>
      <w:proofErr w:type="spellEnd"/>
      <w:r w:rsidRPr="00E22635">
        <w:rPr>
          <w:rFonts w:asciiTheme="minorHAnsi" w:hAnsiTheme="minorHAnsi"/>
          <w:iCs/>
          <w:sz w:val="22"/>
          <w:szCs w:val="22"/>
        </w:rPr>
        <w:t>. zm.).</w:t>
      </w:r>
    </w:p>
    <w:p w:rsidR="00E22635" w:rsidRPr="00E22635" w:rsidRDefault="00E22635" w:rsidP="00F26689">
      <w:pPr>
        <w:numPr>
          <w:ilvl w:val="0"/>
          <w:numId w:val="74"/>
        </w:numPr>
        <w:ind w:left="364"/>
        <w:jc w:val="both"/>
        <w:rPr>
          <w:rFonts w:asciiTheme="minorHAnsi" w:hAnsiTheme="minorHAnsi"/>
          <w:sz w:val="22"/>
          <w:szCs w:val="22"/>
        </w:rPr>
      </w:pPr>
      <w:r w:rsidRPr="00E22635">
        <w:rPr>
          <w:rFonts w:asciiTheme="minorHAnsi" w:hAnsiTheme="minorHAnsi"/>
          <w:iCs/>
          <w:sz w:val="22"/>
          <w:szCs w:val="22"/>
        </w:rPr>
        <w:t>Faktury elektroniczne  będą Zamawiającemu wysyłane na adres e-mail: ……………</w:t>
      </w:r>
    </w:p>
    <w:p w:rsidR="00E22635" w:rsidRPr="00E22635" w:rsidRDefault="00E22635" w:rsidP="00F26689">
      <w:pPr>
        <w:numPr>
          <w:ilvl w:val="0"/>
          <w:numId w:val="74"/>
        </w:numPr>
        <w:ind w:left="364"/>
        <w:jc w:val="both"/>
        <w:rPr>
          <w:rFonts w:asciiTheme="minorHAnsi" w:hAnsiTheme="minorHAnsi"/>
          <w:sz w:val="22"/>
          <w:szCs w:val="22"/>
        </w:rPr>
      </w:pPr>
      <w:r w:rsidRPr="00E22635">
        <w:rPr>
          <w:rFonts w:asciiTheme="minorHAnsi" w:hAnsiTheme="minorHAnsi"/>
          <w:iCs/>
          <w:sz w:val="22"/>
          <w:szCs w:val="22"/>
        </w:rPr>
        <w:t>Zamawiający zobowiązuje się do poinformowania Wykonawcy o każdorazowej zmianie ww. adresu mailowego.</w:t>
      </w:r>
    </w:p>
    <w:p w:rsidR="00E22635" w:rsidRPr="00E22635" w:rsidRDefault="00E22635" w:rsidP="00F26689">
      <w:pPr>
        <w:numPr>
          <w:ilvl w:val="0"/>
          <w:numId w:val="74"/>
        </w:numPr>
        <w:ind w:left="364"/>
        <w:jc w:val="both"/>
        <w:rPr>
          <w:rFonts w:asciiTheme="minorHAnsi" w:hAnsiTheme="minorHAnsi"/>
          <w:sz w:val="22"/>
          <w:szCs w:val="22"/>
        </w:rPr>
      </w:pPr>
      <w:r w:rsidRPr="00E22635">
        <w:rPr>
          <w:rFonts w:asciiTheme="minorHAnsi" w:hAnsiTheme="minorHAnsi"/>
          <w:iCs/>
          <w:sz w:val="22"/>
          <w:szCs w:val="22"/>
        </w:rPr>
        <w:t>Osobą upoważnioną do kontaktów w sprawie e-faktur ze strony Zamawiającego jest …………………….</w:t>
      </w:r>
    </w:p>
    <w:p w:rsidR="00F26689" w:rsidRPr="00E22635" w:rsidRDefault="00F26689" w:rsidP="00F26689">
      <w:pPr>
        <w:numPr>
          <w:ilvl w:val="0"/>
          <w:numId w:val="74"/>
        </w:numPr>
        <w:ind w:left="364"/>
        <w:jc w:val="both"/>
        <w:rPr>
          <w:rFonts w:asciiTheme="minorHAnsi" w:hAnsiTheme="minorHAnsi"/>
          <w:sz w:val="22"/>
          <w:szCs w:val="22"/>
        </w:rPr>
      </w:pPr>
      <w:r w:rsidRPr="00E22635">
        <w:rPr>
          <w:rFonts w:asciiTheme="minorHAnsi" w:hAnsiTheme="minorHAnsi"/>
          <w:sz w:val="22"/>
          <w:szCs w:val="22"/>
        </w:rPr>
        <w:t>Zamawiający zobowiązuje się do zapłaty należności po dokonaniu odbioru przedmiotu umowy w terminie ……………. dni od daty otrzymania faktury wystawionej zgodnie z warunkami niniejszej umowy</w:t>
      </w:r>
      <w:r w:rsidR="00E22635" w:rsidRPr="00E22635">
        <w:rPr>
          <w:rFonts w:asciiTheme="minorHAnsi" w:hAnsiTheme="minorHAnsi"/>
          <w:sz w:val="22"/>
          <w:szCs w:val="22"/>
        </w:rPr>
        <w:t>.</w:t>
      </w:r>
    </w:p>
    <w:p w:rsidR="00F26689" w:rsidRPr="00E22635" w:rsidRDefault="00F26689" w:rsidP="00F26689">
      <w:pPr>
        <w:numPr>
          <w:ilvl w:val="0"/>
          <w:numId w:val="74"/>
        </w:numPr>
        <w:ind w:left="364"/>
        <w:jc w:val="both"/>
        <w:rPr>
          <w:rFonts w:asciiTheme="minorHAnsi" w:hAnsiTheme="minorHAnsi"/>
          <w:sz w:val="22"/>
          <w:szCs w:val="22"/>
        </w:rPr>
      </w:pPr>
      <w:r w:rsidRPr="00E22635">
        <w:rPr>
          <w:rFonts w:asciiTheme="minorHAnsi" w:hAnsiTheme="minorHAnsi"/>
          <w:sz w:val="22"/>
          <w:szCs w:val="22"/>
        </w:rPr>
        <w:t>Za termin zapłaty strony uznają datę obciążenia rachunku bankowego Zamawiającego.</w:t>
      </w:r>
    </w:p>
    <w:p w:rsidR="00F26689" w:rsidRPr="00C02422" w:rsidRDefault="00F26689" w:rsidP="00F26689">
      <w:pPr>
        <w:numPr>
          <w:ilvl w:val="0"/>
          <w:numId w:val="74"/>
        </w:numPr>
        <w:ind w:left="364"/>
        <w:jc w:val="both"/>
        <w:rPr>
          <w:rFonts w:asciiTheme="minorHAnsi" w:hAnsiTheme="minorHAnsi"/>
          <w:sz w:val="22"/>
          <w:szCs w:val="22"/>
        </w:rPr>
      </w:pPr>
      <w:r w:rsidRPr="00E22635">
        <w:rPr>
          <w:rFonts w:asciiTheme="minorHAnsi" w:hAnsiTheme="minorHAnsi"/>
          <w:sz w:val="22"/>
          <w:szCs w:val="22"/>
        </w:rPr>
        <w:lastRenderedPageBreak/>
        <w:t>W przypadku powstania po stronie Zamawiającego zaległości płatniczych względem Wykonawcy, strony zobowiązują się do ustalenia w drodze negocjacji nowego terminu ic</w:t>
      </w:r>
      <w:r w:rsidRPr="00C02422">
        <w:rPr>
          <w:rFonts w:asciiTheme="minorHAnsi" w:hAnsiTheme="minorHAnsi"/>
          <w:sz w:val="22"/>
          <w:szCs w:val="22"/>
        </w:rPr>
        <w:t>h spłaty.</w:t>
      </w:r>
    </w:p>
    <w:p w:rsidR="00F26689" w:rsidRPr="00C02422" w:rsidRDefault="00F26689" w:rsidP="00F26689">
      <w:pPr>
        <w:numPr>
          <w:ilvl w:val="0"/>
          <w:numId w:val="74"/>
        </w:numPr>
        <w:ind w:left="364"/>
        <w:jc w:val="both"/>
        <w:rPr>
          <w:rFonts w:asciiTheme="minorHAnsi" w:hAnsiTheme="minorHAnsi"/>
          <w:sz w:val="22"/>
          <w:szCs w:val="22"/>
        </w:rPr>
      </w:pPr>
      <w:r w:rsidRPr="00C02422">
        <w:rPr>
          <w:rFonts w:asciiTheme="minorHAnsi" w:hAnsiTheme="minorHAnsi"/>
          <w:sz w:val="22"/>
          <w:szCs w:val="22"/>
        </w:rPr>
        <w:t xml:space="preserve">Wykonawca zobowiązuje się do wykonywania usługi także w przypadku powstania po stronie Zamawiającego zaległości płatniczych względem Wykonawcy. </w:t>
      </w:r>
    </w:p>
    <w:p w:rsidR="00F26689" w:rsidRPr="00C02422" w:rsidRDefault="00F26689" w:rsidP="00F26689">
      <w:pPr>
        <w:numPr>
          <w:ilvl w:val="0"/>
          <w:numId w:val="74"/>
        </w:numPr>
        <w:ind w:left="364"/>
        <w:jc w:val="both"/>
        <w:rPr>
          <w:rFonts w:asciiTheme="minorHAnsi" w:hAnsiTheme="minorHAnsi"/>
          <w:sz w:val="22"/>
          <w:szCs w:val="22"/>
        </w:rPr>
      </w:pPr>
      <w:r w:rsidRPr="00C02422">
        <w:rPr>
          <w:rFonts w:asciiTheme="minorHAnsi" w:hAnsiTheme="minorHAnsi"/>
          <w:sz w:val="22"/>
          <w:szCs w:val="22"/>
        </w:rPr>
        <w:t>Wykonawca zgodnie z ustawą z dnia 15 kwietnia 2011r. o działalności leczniczej (Dz. U. nr 112, poz. 654) nie może bez zgody podmiotu tworzącego przenieść na osobę trzecią wierzytelności z niniejszej umowy.</w:t>
      </w:r>
    </w:p>
    <w:p w:rsidR="00DD1CC4" w:rsidRPr="00DD1CC4" w:rsidRDefault="00DD1CC4" w:rsidP="00DD1CC4">
      <w:pPr>
        <w:widowControl/>
        <w:suppressAutoHyphens w:val="0"/>
        <w:overflowPunct/>
        <w:autoSpaceDE/>
        <w:ind w:left="360"/>
        <w:jc w:val="both"/>
        <w:textAlignment w:val="auto"/>
        <w:rPr>
          <w:rFonts w:asciiTheme="minorHAnsi" w:hAnsiTheme="minorHAnsi"/>
          <w:sz w:val="22"/>
          <w:szCs w:val="22"/>
        </w:rPr>
      </w:pPr>
    </w:p>
    <w:p w:rsidR="00DD1CC4" w:rsidRPr="00DD1CC4" w:rsidRDefault="00DD1CC4" w:rsidP="00DD1CC4">
      <w:pPr>
        <w:jc w:val="center"/>
        <w:rPr>
          <w:rFonts w:asciiTheme="minorHAnsi" w:hAnsiTheme="minorHAnsi"/>
          <w:sz w:val="22"/>
          <w:szCs w:val="22"/>
        </w:rPr>
      </w:pPr>
      <w:r w:rsidRPr="00DD1CC4">
        <w:rPr>
          <w:rFonts w:asciiTheme="minorHAnsi" w:hAnsiTheme="minorHAnsi"/>
          <w:sz w:val="22"/>
          <w:szCs w:val="22"/>
        </w:rPr>
        <w:t>§ 7</w:t>
      </w:r>
    </w:p>
    <w:p w:rsidR="00DD1CC4" w:rsidRPr="00DD1CC4" w:rsidRDefault="00DD1CC4" w:rsidP="00DD1CC4">
      <w:pPr>
        <w:pStyle w:val="Tekstpodstawowy"/>
        <w:widowControl/>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Zamawiający wynajmie Wykonawcy na okres trwania umowy pomieszczenie na potrzeby prowadzenia działalności będącej przedmiotem niniejszego postępowania przetargowego. Wynajem pomieszczeń nastąpi na podstawie oddzielnej umowy najmu.</w:t>
      </w:r>
    </w:p>
    <w:p w:rsidR="00DD1CC4" w:rsidRPr="00DD1CC4" w:rsidRDefault="00DD1CC4" w:rsidP="00DD1CC4">
      <w:pPr>
        <w:tabs>
          <w:tab w:val="num" w:pos="750"/>
        </w:tabs>
        <w:rPr>
          <w:rFonts w:asciiTheme="minorHAnsi" w:hAnsiTheme="minorHAnsi"/>
          <w:sz w:val="22"/>
          <w:szCs w:val="22"/>
        </w:rPr>
      </w:pPr>
    </w:p>
    <w:p w:rsidR="00DD1CC4" w:rsidRPr="00DD1CC4" w:rsidRDefault="00DD1CC4" w:rsidP="00DD1CC4">
      <w:pPr>
        <w:tabs>
          <w:tab w:val="num" w:pos="750"/>
        </w:tabs>
        <w:jc w:val="center"/>
        <w:rPr>
          <w:rFonts w:asciiTheme="minorHAnsi" w:hAnsiTheme="minorHAnsi"/>
          <w:sz w:val="22"/>
          <w:szCs w:val="22"/>
        </w:rPr>
      </w:pPr>
      <w:r w:rsidRPr="00DD1CC4">
        <w:rPr>
          <w:rFonts w:asciiTheme="minorHAnsi" w:hAnsiTheme="minorHAnsi"/>
          <w:sz w:val="22"/>
          <w:szCs w:val="22"/>
        </w:rPr>
        <w:t>§ 8</w:t>
      </w:r>
    </w:p>
    <w:p w:rsidR="00DD1CC4" w:rsidRPr="00DD1CC4" w:rsidRDefault="00DD1CC4" w:rsidP="00632E48">
      <w:pPr>
        <w:pStyle w:val="Tekstpodstawowy"/>
        <w:widowControl/>
        <w:numPr>
          <w:ilvl w:val="0"/>
          <w:numId w:val="80"/>
        </w:numPr>
        <w:suppressAutoHyphens w:val="0"/>
        <w:overflowPunct/>
        <w:autoSpaceDE/>
        <w:jc w:val="both"/>
        <w:textAlignment w:val="auto"/>
        <w:rPr>
          <w:rFonts w:asciiTheme="minorHAnsi" w:hAnsiTheme="minorHAnsi"/>
          <w:b w:val="0"/>
          <w:sz w:val="22"/>
          <w:szCs w:val="22"/>
        </w:rPr>
      </w:pPr>
      <w:r w:rsidRPr="00DD1CC4">
        <w:rPr>
          <w:rFonts w:asciiTheme="minorHAnsi" w:eastAsia="Calibri" w:hAnsiTheme="minorHAnsi"/>
          <w:b w:val="0"/>
          <w:color w:val="000000"/>
          <w:sz w:val="22"/>
          <w:szCs w:val="22"/>
        </w:rPr>
        <w:t>W razie niewykonania lub nienależytego wykonania umowy Wykonawca zobowiązuje się zapłacić Zamawiającemu karę umowną:</w:t>
      </w:r>
    </w:p>
    <w:p w:rsidR="00DD1CC4" w:rsidRPr="00DD1CC4" w:rsidRDefault="00DD1CC4" w:rsidP="00632E48">
      <w:pPr>
        <w:pStyle w:val="Tekstpodstawowy"/>
        <w:widowControl/>
        <w:numPr>
          <w:ilvl w:val="0"/>
          <w:numId w:val="89"/>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w wysokości 2% wartości miesięcznego ryczałtowego wynagrodzenia brutto za każdorazowe naruszenie postanowień niniejszej umowy w szczególności w przypadku nieprzestrzegania zarządzeń Dyrekcji Szpitala, palenia papierosów na terenie Zamawiającego, przepisów BHP i ppoż., przepisów sanitarnych, zasad ochrony tajemnicy służbowej;</w:t>
      </w:r>
    </w:p>
    <w:p w:rsidR="00DD1CC4" w:rsidRPr="00DD1CC4" w:rsidRDefault="00DD1CC4" w:rsidP="00632E48">
      <w:pPr>
        <w:pStyle w:val="Tekstpodstawowy"/>
        <w:widowControl/>
        <w:numPr>
          <w:ilvl w:val="0"/>
          <w:numId w:val="89"/>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w wysokości 5% wartości miesięcznego ryczałtowego wynagrodzenia brutto za każdorazową nieobecność i nie zapewnienie zastępstwa;</w:t>
      </w:r>
    </w:p>
    <w:p w:rsidR="00DD1CC4" w:rsidRPr="00DD1CC4" w:rsidRDefault="00DD1CC4" w:rsidP="00632E48">
      <w:pPr>
        <w:pStyle w:val="Tekstpodstawowy"/>
        <w:widowControl/>
        <w:numPr>
          <w:ilvl w:val="0"/>
          <w:numId w:val="89"/>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w wysokości 5% wartości miesięcznego ryczałtowego wynagrodzenia brutto za nieobecność na części świadczenia usługi i nie zapewnienie zastępstwa;</w:t>
      </w:r>
    </w:p>
    <w:p w:rsidR="00DD1CC4" w:rsidRPr="00DD1CC4" w:rsidRDefault="00DD1CC4" w:rsidP="00632E48">
      <w:pPr>
        <w:pStyle w:val="Tekstpodstawowy"/>
        <w:widowControl/>
        <w:numPr>
          <w:ilvl w:val="0"/>
          <w:numId w:val="89"/>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w wysokości 10% wartości umowy brutto za odmowę wykonania usługi przez Wykonawcę z jakiejkolwiek przyczyny,</w:t>
      </w:r>
    </w:p>
    <w:p w:rsidR="00DD1CC4" w:rsidRDefault="00DD1CC4" w:rsidP="00632E48">
      <w:pPr>
        <w:pStyle w:val="Tekstpodstawowy"/>
        <w:widowControl/>
        <w:numPr>
          <w:ilvl w:val="0"/>
          <w:numId w:val="89"/>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 xml:space="preserve">w wysokości 15% wartości średniego miesięcznego wynagrodzenia brutto za </w:t>
      </w:r>
      <w:r w:rsidRPr="00DD1CC4">
        <w:rPr>
          <w:rFonts w:asciiTheme="minorHAnsi" w:eastAsia="Calibri" w:hAnsiTheme="minorHAnsi"/>
          <w:b w:val="0"/>
          <w:sz w:val="22"/>
          <w:szCs w:val="22"/>
          <w:lang w:eastAsia="pl-PL"/>
        </w:rPr>
        <w:t>nieprawidłowe lub nienależyte wykonanie umowy</w:t>
      </w:r>
      <w:r w:rsidRPr="00DD1CC4">
        <w:rPr>
          <w:rFonts w:asciiTheme="minorHAnsi" w:hAnsiTheme="minorHAnsi"/>
          <w:b w:val="0"/>
          <w:sz w:val="22"/>
          <w:szCs w:val="22"/>
        </w:rPr>
        <w:t xml:space="preserve"> w zakresie utrzymania czystości w pomieszczeniach Zamawiającego. Kwota ta zostanie potrącona z sumy miesięcznego</w:t>
      </w:r>
      <w:r w:rsidR="00AD11EB">
        <w:rPr>
          <w:rFonts w:asciiTheme="minorHAnsi" w:hAnsiTheme="minorHAnsi"/>
          <w:b w:val="0"/>
          <w:sz w:val="22"/>
          <w:szCs w:val="22"/>
        </w:rPr>
        <w:t xml:space="preserve"> wynagrodzenia brutto Wykonawcy;</w:t>
      </w:r>
    </w:p>
    <w:p w:rsidR="00AD11EB" w:rsidRPr="00AD11EB" w:rsidRDefault="00AD11EB" w:rsidP="00632E48">
      <w:pPr>
        <w:pStyle w:val="Tekstpodstawowy"/>
        <w:widowControl/>
        <w:numPr>
          <w:ilvl w:val="0"/>
          <w:numId w:val="89"/>
        </w:numPr>
        <w:suppressAutoHyphens w:val="0"/>
        <w:overflowPunct/>
        <w:autoSpaceDE/>
        <w:ind w:left="709"/>
        <w:jc w:val="both"/>
        <w:textAlignment w:val="auto"/>
        <w:rPr>
          <w:rFonts w:asciiTheme="minorHAnsi" w:hAnsiTheme="minorHAnsi"/>
          <w:b w:val="0"/>
          <w:sz w:val="22"/>
          <w:szCs w:val="22"/>
        </w:rPr>
      </w:pPr>
      <w:r w:rsidRPr="00AD11EB">
        <w:rPr>
          <w:rFonts w:asciiTheme="minorHAnsi" w:hAnsiTheme="minorHAnsi" w:cs="Arial"/>
          <w:b w:val="0"/>
          <w:sz w:val="22"/>
          <w:szCs w:val="22"/>
        </w:rPr>
        <w:t>w przypadku nie wywiązania się Wykonawcy z obowiązku zatrudniania na umowę o pracę</w:t>
      </w:r>
      <w:r w:rsidRPr="00AD11EB">
        <w:rPr>
          <w:rFonts w:asciiTheme="minorHAnsi" w:hAnsiTheme="minorHAnsi"/>
          <w:b w:val="0"/>
          <w:bCs/>
          <w:iCs/>
          <w:sz w:val="22"/>
          <w:szCs w:val="22"/>
        </w:rPr>
        <w:t>, Wykonawca zapłaci karę umowną w wysokości 2 000,00 zł za każdy przypadek</w:t>
      </w:r>
      <w:r w:rsidRPr="00AD11EB">
        <w:rPr>
          <w:rFonts w:asciiTheme="minorHAnsi" w:hAnsiTheme="minorHAnsi" w:cs="Arial"/>
          <w:b w:val="0"/>
          <w:sz w:val="22"/>
          <w:szCs w:val="22"/>
        </w:rPr>
        <w:t>;</w:t>
      </w:r>
    </w:p>
    <w:p w:rsidR="00DD1CC4" w:rsidRPr="00DD1CC4" w:rsidRDefault="00DD1CC4" w:rsidP="00632E48">
      <w:pPr>
        <w:pStyle w:val="Tekstpodstawowy"/>
        <w:widowControl/>
        <w:numPr>
          <w:ilvl w:val="0"/>
          <w:numId w:val="80"/>
        </w:numPr>
        <w:suppressAutoHyphens w:val="0"/>
        <w:overflowPunct/>
        <w:autoSpaceDE/>
        <w:jc w:val="both"/>
        <w:textAlignment w:val="auto"/>
        <w:rPr>
          <w:rFonts w:asciiTheme="minorHAnsi" w:hAnsiTheme="minorHAnsi"/>
          <w:b w:val="0"/>
          <w:sz w:val="22"/>
          <w:szCs w:val="22"/>
        </w:rPr>
      </w:pPr>
      <w:r w:rsidRPr="00DD1CC4">
        <w:rPr>
          <w:rFonts w:asciiTheme="minorHAnsi" w:eastAsia="Calibri" w:hAnsiTheme="minorHAnsi"/>
          <w:b w:val="0"/>
          <w:sz w:val="22"/>
          <w:szCs w:val="22"/>
          <w:lang w:eastAsia="pl-PL"/>
        </w:rPr>
        <w:t>Po czwartym niewykonaniu lub nienależytym wykonaniu umowy Zamawiający ma prawo:</w:t>
      </w:r>
    </w:p>
    <w:p w:rsidR="00DD1CC4" w:rsidRPr="00DD1CC4" w:rsidRDefault="00DD1CC4" w:rsidP="00632E48">
      <w:pPr>
        <w:pStyle w:val="Akapitzlist"/>
        <w:widowControl/>
        <w:numPr>
          <w:ilvl w:val="0"/>
          <w:numId w:val="90"/>
        </w:numPr>
        <w:suppressAutoHyphens w:val="0"/>
        <w:overflowPunct/>
        <w:autoSpaceDN w:val="0"/>
        <w:adjustRightInd w:val="0"/>
        <w:jc w:val="both"/>
        <w:textAlignment w:val="auto"/>
        <w:rPr>
          <w:rFonts w:asciiTheme="minorHAnsi" w:eastAsia="Calibri" w:hAnsiTheme="minorHAnsi"/>
          <w:sz w:val="22"/>
          <w:szCs w:val="22"/>
          <w:lang w:eastAsia="pl-PL"/>
        </w:rPr>
      </w:pPr>
      <w:r w:rsidRPr="00DD1CC4">
        <w:rPr>
          <w:rFonts w:asciiTheme="minorHAnsi" w:eastAsia="Calibri" w:hAnsiTheme="minorHAnsi"/>
          <w:sz w:val="22"/>
          <w:szCs w:val="22"/>
          <w:lang w:eastAsia="pl-PL"/>
        </w:rPr>
        <w:t>odstąpić od umowy w terminie 30 dni od dostarczenia wykonawcy czwartego upomnienia (przy czym za upomnienie przyjmuje się protokół zakwestionowania usługi) i dochodzić kary umownej w wysokości 10% całkowitej ceny umowy,</w:t>
      </w:r>
    </w:p>
    <w:p w:rsidR="00DD1CC4" w:rsidRPr="00DD1CC4" w:rsidRDefault="00DD1CC4" w:rsidP="00632E48">
      <w:pPr>
        <w:pStyle w:val="Akapitzlist"/>
        <w:widowControl/>
        <w:numPr>
          <w:ilvl w:val="0"/>
          <w:numId w:val="90"/>
        </w:numPr>
        <w:suppressAutoHyphens w:val="0"/>
        <w:overflowPunct/>
        <w:autoSpaceDN w:val="0"/>
        <w:adjustRightInd w:val="0"/>
        <w:jc w:val="both"/>
        <w:textAlignment w:val="auto"/>
        <w:rPr>
          <w:rFonts w:asciiTheme="minorHAnsi" w:eastAsia="Calibri" w:hAnsiTheme="minorHAnsi"/>
          <w:sz w:val="22"/>
          <w:szCs w:val="22"/>
          <w:lang w:eastAsia="pl-PL"/>
        </w:rPr>
      </w:pPr>
      <w:r w:rsidRPr="00DD1CC4">
        <w:rPr>
          <w:rFonts w:asciiTheme="minorHAnsi" w:eastAsia="Calibri" w:hAnsiTheme="minorHAnsi"/>
          <w:sz w:val="22"/>
          <w:szCs w:val="22"/>
          <w:lang w:eastAsia="pl-PL"/>
        </w:rPr>
        <w:t>udzielić wykonawcy kolejnego upomnienia i obniżyć wynagrodzenie wykonawcy uwidocznione w fakturze o 50%.</w:t>
      </w:r>
    </w:p>
    <w:p w:rsidR="00DD1CC4" w:rsidRPr="00DD1CC4" w:rsidRDefault="00DD1CC4" w:rsidP="00632E48">
      <w:pPr>
        <w:pStyle w:val="Tekstpodstawowy"/>
        <w:widowControl/>
        <w:numPr>
          <w:ilvl w:val="0"/>
          <w:numId w:val="80"/>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Wykonawca zastrzega sobie prawo do naliczenia kar w wysokości 10 % wartości brutto przedmiotu umowy, w przypadku odstąpienia od umowy z przyczyn zależnych od Zamawiającego, z wyjątkiem sytuacji unormowanej w art. 145 ust.1 ustawy z dnia 29 stycznia 2004r Prawo zamówień publicznych.</w:t>
      </w:r>
    </w:p>
    <w:p w:rsidR="00DD1CC4" w:rsidRPr="00DD1CC4" w:rsidRDefault="00DD1CC4" w:rsidP="00632E48">
      <w:pPr>
        <w:pStyle w:val="Tekstpodstawowy"/>
        <w:widowControl/>
        <w:numPr>
          <w:ilvl w:val="0"/>
          <w:numId w:val="80"/>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Zamawiający może potrącić należności wynikające z kar umownych przy opłacaniu faktury za realizację przedmiotu umowy.</w:t>
      </w:r>
    </w:p>
    <w:p w:rsidR="00DD1CC4" w:rsidRPr="00DD1CC4" w:rsidRDefault="00DD1CC4" w:rsidP="00632E48">
      <w:pPr>
        <w:pStyle w:val="Tekstpodstawowy"/>
        <w:widowControl/>
        <w:numPr>
          <w:ilvl w:val="0"/>
          <w:numId w:val="80"/>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Wykonawca oświadcza, iż wyraża zgodę dla Zamawiającego na potrącenie w rozumieniu art. 498 i 499 kodeksu cywilnego kwot naliczonych, w przypadku o którym mowa w ust. 1 z przysługującej mu od Zamawiającego wierzytelności. Jednocześnie Wykonawca oświadcza, że powyższe nie zostało złożone pod wpływem błędu, ani nie jest obarczone jakąkolwiek inna wadą oświadczenia woli skutkującą jego nieważnością.</w:t>
      </w:r>
    </w:p>
    <w:p w:rsidR="00DD1CC4" w:rsidRPr="00DD1CC4" w:rsidRDefault="00DD1CC4" w:rsidP="00632E48">
      <w:pPr>
        <w:pStyle w:val="Tekstpodstawowy"/>
        <w:widowControl/>
        <w:numPr>
          <w:ilvl w:val="0"/>
          <w:numId w:val="80"/>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Zamawiający oświadcza, że wystawi wykonawcy notę obciążeniową zawierającą szczegółowe naliczenie kwot w przypadku sytuacji, o której mowa w ust. 1 i 2.</w:t>
      </w:r>
    </w:p>
    <w:p w:rsidR="00DD1CC4" w:rsidRPr="00DD1CC4" w:rsidRDefault="00DD1CC4" w:rsidP="00632E48">
      <w:pPr>
        <w:pStyle w:val="Tekstpodstawowy"/>
        <w:widowControl/>
        <w:numPr>
          <w:ilvl w:val="0"/>
          <w:numId w:val="80"/>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Powyższe kary umowne nie wykluczają dochodzenia od Wykonawcy odszkodowania na zasadach ogólnych, jeżeli kara umowna nie pokryje wyrządzonej szkody.</w:t>
      </w:r>
    </w:p>
    <w:p w:rsidR="00DD1CC4" w:rsidRPr="00DD1CC4" w:rsidRDefault="00DD1CC4" w:rsidP="00632E48">
      <w:pPr>
        <w:pStyle w:val="Tekstpodstawowy"/>
        <w:widowControl/>
        <w:numPr>
          <w:ilvl w:val="0"/>
          <w:numId w:val="80"/>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lastRenderedPageBreak/>
        <w:t>W przypadku spowodowania przez Wykonawcę szkody poprzez niestaranne wykonanie umowy lub zaniechanie jej wykonania Zamawiającemu, jego pacjentom, pracownikom lub interesantom, pełną odpowiedzialność cywilną i karną pono</w:t>
      </w:r>
      <w:r w:rsidR="00496FDC">
        <w:rPr>
          <w:rFonts w:asciiTheme="minorHAnsi" w:hAnsiTheme="minorHAnsi"/>
          <w:b w:val="0"/>
          <w:sz w:val="22"/>
          <w:szCs w:val="22"/>
        </w:rPr>
        <w:t>s</w:t>
      </w:r>
      <w:r w:rsidRPr="00DD1CC4">
        <w:rPr>
          <w:rFonts w:asciiTheme="minorHAnsi" w:hAnsiTheme="minorHAnsi"/>
          <w:b w:val="0"/>
          <w:sz w:val="22"/>
          <w:szCs w:val="22"/>
        </w:rPr>
        <w:t>i Wykonawca.</w:t>
      </w:r>
    </w:p>
    <w:p w:rsidR="00DD1CC4" w:rsidRPr="00DD1CC4" w:rsidRDefault="00DD1CC4" w:rsidP="00DD1CC4">
      <w:pPr>
        <w:pStyle w:val="Tekstpodstawowy"/>
        <w:rPr>
          <w:rFonts w:asciiTheme="minorHAnsi" w:hAnsiTheme="minorHAnsi"/>
          <w:sz w:val="22"/>
          <w:szCs w:val="22"/>
        </w:rPr>
      </w:pPr>
    </w:p>
    <w:p w:rsidR="00DD1CC4" w:rsidRPr="003E2E52" w:rsidRDefault="00DD1CC4" w:rsidP="00DD1CC4">
      <w:pPr>
        <w:pStyle w:val="Tekstpodstawowy"/>
        <w:rPr>
          <w:rFonts w:asciiTheme="minorHAnsi" w:hAnsiTheme="minorHAnsi"/>
          <w:b w:val="0"/>
          <w:sz w:val="22"/>
          <w:szCs w:val="22"/>
        </w:rPr>
      </w:pPr>
      <w:r w:rsidRPr="003E2E52">
        <w:rPr>
          <w:rFonts w:asciiTheme="minorHAnsi" w:hAnsiTheme="minorHAnsi"/>
          <w:b w:val="0"/>
          <w:sz w:val="22"/>
          <w:szCs w:val="22"/>
        </w:rPr>
        <w:t>§ 9</w:t>
      </w:r>
    </w:p>
    <w:p w:rsidR="00DD1CC4" w:rsidRPr="00DD1CC4" w:rsidRDefault="00DD1CC4" w:rsidP="00632E48">
      <w:pPr>
        <w:pStyle w:val="Tekstpodstawowy"/>
        <w:widowControl/>
        <w:numPr>
          <w:ilvl w:val="0"/>
          <w:numId w:val="81"/>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Strony nie ponoszą odpowiedzialności za częściowe lub całkowite nie wykonanie umowy powstałe na skutek działania siły wyższej (klęski żywiołowej, niepokojów społecznych itd.)</w:t>
      </w:r>
    </w:p>
    <w:p w:rsidR="00DD1CC4" w:rsidRPr="00DD1CC4" w:rsidRDefault="00DD1CC4" w:rsidP="00632E48">
      <w:pPr>
        <w:pStyle w:val="Tekstpodstawowy"/>
        <w:widowControl/>
        <w:numPr>
          <w:ilvl w:val="0"/>
          <w:numId w:val="81"/>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Strona powołująca się na okoliczności działania siły wyższej, zobowiązana jest do niezwłocznego, jednakże nie później niż 7 dni od daty wystąpienia okoliczności siły wyższej, zawiadomienia o tym fakcie drugiej strony faksem i potwierdzenia listem poleconym.</w:t>
      </w:r>
    </w:p>
    <w:p w:rsidR="00DD1CC4" w:rsidRPr="00DD1CC4" w:rsidRDefault="00DD1CC4" w:rsidP="00DD1CC4">
      <w:pPr>
        <w:pStyle w:val="Tekstpodstawowy"/>
        <w:rPr>
          <w:rFonts w:asciiTheme="minorHAnsi" w:hAnsiTheme="minorHAnsi"/>
          <w:sz w:val="22"/>
          <w:szCs w:val="22"/>
        </w:rPr>
      </w:pPr>
    </w:p>
    <w:p w:rsidR="00DD1CC4" w:rsidRPr="00DD1CC4" w:rsidRDefault="00DD1CC4" w:rsidP="00DD1CC4">
      <w:pPr>
        <w:pStyle w:val="Tekstpodstawowy"/>
        <w:rPr>
          <w:rFonts w:asciiTheme="minorHAnsi" w:hAnsiTheme="minorHAnsi"/>
          <w:b w:val="0"/>
          <w:sz w:val="22"/>
          <w:szCs w:val="22"/>
        </w:rPr>
      </w:pPr>
      <w:r w:rsidRPr="00DD1CC4">
        <w:rPr>
          <w:rFonts w:asciiTheme="minorHAnsi" w:hAnsiTheme="minorHAnsi"/>
          <w:b w:val="0"/>
          <w:sz w:val="22"/>
          <w:szCs w:val="22"/>
        </w:rPr>
        <w:t>§ 10</w:t>
      </w:r>
    </w:p>
    <w:p w:rsidR="00DD1CC4" w:rsidRPr="00DD1CC4" w:rsidRDefault="00DD1CC4" w:rsidP="00632E48">
      <w:pPr>
        <w:widowControl/>
        <w:numPr>
          <w:ilvl w:val="0"/>
          <w:numId w:val="82"/>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 xml:space="preserve">Zamawiającemu przysługuje prawo odstąpienia od umowy w przypadku wystąpienia istotnych zmian okoliczności powodujących, że wykonanie umowy nie leży w interesie publicznym, czego nie można było przewidzieć w chwili zawarcia umowy, Zamawiający może odstąpić od umowy w terminie 30 dni od powzięcia wiadomości o powyższych okolicznościach </w:t>
      </w:r>
    </w:p>
    <w:p w:rsidR="00DD1CC4" w:rsidRPr="00DD1CC4" w:rsidRDefault="00DD1CC4" w:rsidP="00632E48">
      <w:pPr>
        <w:pStyle w:val="Tekstpodstawowy"/>
        <w:widowControl/>
        <w:numPr>
          <w:ilvl w:val="0"/>
          <w:numId w:val="82"/>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Wszelkie zmiany i uzupełnienia niniejszej Umowy mogą nastąpić jedynie w formie pisemnego aneksu pod rygorem nieważności.</w:t>
      </w:r>
    </w:p>
    <w:p w:rsidR="00DD1CC4" w:rsidRPr="00DD1CC4" w:rsidRDefault="00DD1CC4" w:rsidP="00632E48">
      <w:pPr>
        <w:pStyle w:val="Tekstpodstawowy"/>
        <w:widowControl/>
        <w:numPr>
          <w:ilvl w:val="0"/>
          <w:numId w:val="82"/>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Odstąpienie od niniejszej umowy przez Zamawiającego może nastąpić jednostronnie bez okresu wypowiedzenia w przypadku:</w:t>
      </w:r>
    </w:p>
    <w:p w:rsidR="00DD1CC4" w:rsidRPr="00DD1CC4" w:rsidRDefault="00DD1CC4" w:rsidP="00632E48">
      <w:pPr>
        <w:pStyle w:val="Tekstpodstawowy"/>
        <w:widowControl/>
        <w:numPr>
          <w:ilvl w:val="1"/>
          <w:numId w:val="76"/>
        </w:numPr>
        <w:tabs>
          <w:tab w:val="clear" w:pos="1080"/>
        </w:tabs>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odmowy wykonania usługi przez Wykonawcę z jakiejkolwiek przyczyny;</w:t>
      </w:r>
    </w:p>
    <w:p w:rsidR="00DD1CC4" w:rsidRPr="00DD1CC4" w:rsidRDefault="00DD1CC4" w:rsidP="00632E48">
      <w:pPr>
        <w:pStyle w:val="Tekstpodstawowy"/>
        <w:widowControl/>
        <w:numPr>
          <w:ilvl w:val="1"/>
          <w:numId w:val="76"/>
        </w:numPr>
        <w:tabs>
          <w:tab w:val="clear" w:pos="1080"/>
        </w:tabs>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zaniedbania przez Wykonawcę obowiązków wynikających z treści niniejszej umowy. Zamawiający ma prawo zlecić wykonywanie przedmiotu umowy innemu podmiotowi. W przypadku tym Wykonawca zobowiązany będzie do pokrycia różnicy cen świadczonych usług przez inny podmiot.</w:t>
      </w:r>
    </w:p>
    <w:p w:rsidR="00DD1CC4" w:rsidRPr="00DD1CC4" w:rsidRDefault="00DD1CC4" w:rsidP="00632E48">
      <w:pPr>
        <w:pStyle w:val="Tekstpodstawowy"/>
        <w:widowControl/>
        <w:numPr>
          <w:ilvl w:val="1"/>
          <w:numId w:val="76"/>
        </w:numPr>
        <w:tabs>
          <w:tab w:val="clear" w:pos="1080"/>
        </w:tabs>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rażących uchybień w zakresie wykonywanej usługi, a w szczególności w przypadku wystąpienia zakażeń u pacjentów na skutej złej jakości wykonywanej usługi.</w:t>
      </w:r>
    </w:p>
    <w:p w:rsidR="00DD1CC4" w:rsidRPr="00DD1CC4" w:rsidRDefault="00DD1CC4" w:rsidP="00632E48">
      <w:pPr>
        <w:pStyle w:val="Tekstpodstawowy"/>
        <w:widowControl/>
        <w:numPr>
          <w:ilvl w:val="0"/>
          <w:numId w:val="82"/>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W przypadku rozwiązania umowy w ok</w:t>
      </w:r>
      <w:r w:rsidR="00A4205E">
        <w:rPr>
          <w:rFonts w:asciiTheme="minorHAnsi" w:hAnsiTheme="minorHAnsi"/>
          <w:b w:val="0"/>
          <w:sz w:val="22"/>
          <w:szCs w:val="22"/>
        </w:rPr>
        <w:t>olicznościach opisanych w ust. 3</w:t>
      </w:r>
      <w:r w:rsidRPr="00DD1CC4">
        <w:rPr>
          <w:rFonts w:asciiTheme="minorHAnsi" w:hAnsiTheme="minorHAnsi"/>
          <w:b w:val="0"/>
          <w:sz w:val="22"/>
          <w:szCs w:val="22"/>
        </w:rPr>
        <w:t xml:space="preserve"> niniejszego paragrafu Zamawiający będzie uprawniony do naliczenia kary umownej w wysokości 10% wartości umowy wskazanej w § 6 ust. 1.</w:t>
      </w:r>
    </w:p>
    <w:p w:rsidR="00DD1CC4" w:rsidRPr="00A4205E" w:rsidRDefault="00DD1CC4" w:rsidP="00632E48">
      <w:pPr>
        <w:pStyle w:val="Tekstpodstawowy"/>
        <w:widowControl/>
        <w:numPr>
          <w:ilvl w:val="0"/>
          <w:numId w:val="82"/>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W przypadku odstąpienia przez Zamawiającego od umowy, wyznacza on termin do którego Wykonawca ma obowiązek realizować przedmiot zamówienia – z tego tytułu nie będą przysługiwały Wykonawcy żadne inne roszczenia poza roszczeniem o zapłatę za usługę faktycznie wykonaną dla Zamawiającego.</w:t>
      </w:r>
    </w:p>
    <w:p w:rsidR="00DD1CC4" w:rsidRPr="00DD1CC4" w:rsidRDefault="00DD1CC4" w:rsidP="00DD1CC4">
      <w:pPr>
        <w:pStyle w:val="Tekstpodstawowy"/>
        <w:rPr>
          <w:rFonts w:asciiTheme="minorHAnsi" w:hAnsiTheme="minorHAnsi"/>
          <w:b w:val="0"/>
          <w:sz w:val="22"/>
          <w:szCs w:val="22"/>
        </w:rPr>
      </w:pPr>
    </w:p>
    <w:p w:rsidR="00DD1CC4" w:rsidRPr="00DD1CC4" w:rsidRDefault="00DD1CC4" w:rsidP="00DD1CC4">
      <w:pPr>
        <w:pStyle w:val="Tekstpodstawowy"/>
        <w:rPr>
          <w:rFonts w:asciiTheme="minorHAnsi" w:hAnsiTheme="minorHAnsi"/>
          <w:b w:val="0"/>
          <w:sz w:val="22"/>
          <w:szCs w:val="22"/>
        </w:rPr>
      </w:pPr>
      <w:r w:rsidRPr="00DD1CC4">
        <w:rPr>
          <w:rFonts w:asciiTheme="minorHAnsi" w:hAnsiTheme="minorHAnsi"/>
          <w:b w:val="0"/>
          <w:sz w:val="22"/>
          <w:szCs w:val="22"/>
        </w:rPr>
        <w:t>§ 11</w:t>
      </w:r>
    </w:p>
    <w:p w:rsidR="00DD1CC4" w:rsidRPr="00DD1CC4" w:rsidRDefault="00DD1CC4" w:rsidP="00632E48">
      <w:pPr>
        <w:widowControl/>
        <w:numPr>
          <w:ilvl w:val="0"/>
          <w:numId w:val="86"/>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Wykonawca wniósł zabezpieczenie należytego wykonania umowy w formie …………………………. w wysokości 3% ceny brutto, podanej w § 6 ust. 1 umowy, tj. …………………. PLN (słownie: …………………………………………..)</w:t>
      </w:r>
    </w:p>
    <w:p w:rsidR="00DD1CC4" w:rsidRPr="00DD1CC4" w:rsidRDefault="00DD1CC4" w:rsidP="00632E48">
      <w:pPr>
        <w:widowControl/>
        <w:numPr>
          <w:ilvl w:val="0"/>
          <w:numId w:val="86"/>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Zabezpieczenie służyć będzie pokryciu roszczeń z tytułu niewykonania lub nienależytego wykonania umowy oraz gwarancji.</w:t>
      </w:r>
    </w:p>
    <w:p w:rsidR="00DD1CC4" w:rsidRPr="00DD1CC4" w:rsidRDefault="00DD1CC4" w:rsidP="00632E48">
      <w:pPr>
        <w:widowControl/>
        <w:numPr>
          <w:ilvl w:val="0"/>
          <w:numId w:val="86"/>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Zabezpieczenie należytego wykonania umowy zostanie zwolnione w ciągu 30 dni od dnia</w:t>
      </w:r>
      <w:r w:rsidRPr="00DD1CC4">
        <w:rPr>
          <w:rFonts w:asciiTheme="minorHAnsi" w:hAnsiTheme="minorHAnsi"/>
          <w:color w:val="FF0000"/>
          <w:sz w:val="22"/>
          <w:szCs w:val="22"/>
        </w:rPr>
        <w:t xml:space="preserve"> </w:t>
      </w:r>
      <w:r w:rsidRPr="00DD1CC4">
        <w:rPr>
          <w:rFonts w:asciiTheme="minorHAnsi" w:hAnsiTheme="minorHAnsi"/>
          <w:sz w:val="22"/>
          <w:szCs w:val="22"/>
        </w:rPr>
        <w:t>należytego wykonania umowy.</w:t>
      </w:r>
    </w:p>
    <w:p w:rsidR="00DD1CC4" w:rsidRPr="00DD1CC4" w:rsidRDefault="00DD1CC4" w:rsidP="00DD1CC4">
      <w:pPr>
        <w:pStyle w:val="Tekstpodstawowy"/>
        <w:rPr>
          <w:rFonts w:asciiTheme="minorHAnsi" w:hAnsiTheme="minorHAnsi"/>
          <w:b w:val="0"/>
          <w:sz w:val="22"/>
          <w:szCs w:val="22"/>
        </w:rPr>
      </w:pPr>
    </w:p>
    <w:p w:rsidR="00DD1CC4" w:rsidRPr="00DD1CC4" w:rsidRDefault="00DD1CC4" w:rsidP="00DD1CC4">
      <w:pPr>
        <w:pStyle w:val="Tekstpodstawowy"/>
        <w:rPr>
          <w:rFonts w:asciiTheme="minorHAnsi" w:hAnsiTheme="minorHAnsi"/>
          <w:b w:val="0"/>
          <w:sz w:val="22"/>
          <w:szCs w:val="22"/>
        </w:rPr>
      </w:pPr>
      <w:r w:rsidRPr="00DD1CC4">
        <w:rPr>
          <w:rFonts w:asciiTheme="minorHAnsi" w:hAnsiTheme="minorHAnsi"/>
          <w:b w:val="0"/>
          <w:sz w:val="22"/>
          <w:szCs w:val="22"/>
        </w:rPr>
        <w:t>§ 12</w:t>
      </w:r>
    </w:p>
    <w:p w:rsidR="00DD1CC4" w:rsidRPr="00DD1CC4" w:rsidRDefault="00DD1CC4" w:rsidP="00632E48">
      <w:pPr>
        <w:widowControl/>
        <w:numPr>
          <w:ilvl w:val="0"/>
          <w:numId w:val="83"/>
        </w:numPr>
        <w:suppressAutoHyphens w:val="0"/>
        <w:overflowPunct/>
        <w:autoSpaceDE/>
        <w:ind w:right="23"/>
        <w:jc w:val="both"/>
        <w:textAlignment w:val="auto"/>
        <w:rPr>
          <w:rFonts w:asciiTheme="minorHAnsi" w:hAnsiTheme="minorHAnsi"/>
          <w:sz w:val="22"/>
          <w:szCs w:val="22"/>
        </w:rPr>
      </w:pPr>
      <w:r w:rsidRPr="00DD1CC4">
        <w:rPr>
          <w:rFonts w:asciiTheme="minorHAnsi" w:hAnsiTheme="minorHAnsi"/>
          <w:sz w:val="22"/>
          <w:szCs w:val="22"/>
        </w:rPr>
        <w:t xml:space="preserve">Umowa została zawarta na czas określony od dnia …………. r. do dnia …………………….. r. </w:t>
      </w:r>
    </w:p>
    <w:p w:rsidR="00DD1CC4" w:rsidRPr="00DD1CC4" w:rsidRDefault="00DD1CC4" w:rsidP="00632E48">
      <w:pPr>
        <w:widowControl/>
        <w:numPr>
          <w:ilvl w:val="0"/>
          <w:numId w:val="83"/>
        </w:numPr>
        <w:suppressAutoHyphens w:val="0"/>
        <w:overflowPunct/>
        <w:autoSpaceDE/>
        <w:ind w:right="23"/>
        <w:jc w:val="both"/>
        <w:textAlignment w:val="auto"/>
        <w:rPr>
          <w:rFonts w:asciiTheme="minorHAnsi" w:hAnsiTheme="minorHAnsi"/>
          <w:sz w:val="22"/>
          <w:szCs w:val="22"/>
        </w:rPr>
      </w:pPr>
      <w:r w:rsidRPr="00DD1CC4">
        <w:rPr>
          <w:rFonts w:asciiTheme="minorHAnsi" w:hAnsiTheme="minorHAnsi"/>
          <w:sz w:val="22"/>
          <w:szCs w:val="22"/>
        </w:rPr>
        <w:t>Ewentualne zmiany umowy w będą sporządzone wyłącznie w formie pisemnego aneksu, pod rygorem nieważności tych zmian.</w:t>
      </w:r>
    </w:p>
    <w:p w:rsidR="00DD1CC4" w:rsidRPr="00DD1CC4" w:rsidRDefault="00DD1CC4" w:rsidP="00632E48">
      <w:pPr>
        <w:widowControl/>
        <w:numPr>
          <w:ilvl w:val="0"/>
          <w:numId w:val="83"/>
        </w:numPr>
        <w:suppressAutoHyphens w:val="0"/>
        <w:overflowPunct/>
        <w:autoSpaceDE/>
        <w:ind w:right="23"/>
        <w:jc w:val="both"/>
        <w:textAlignment w:val="auto"/>
        <w:rPr>
          <w:rFonts w:asciiTheme="minorHAnsi" w:hAnsiTheme="minorHAnsi"/>
          <w:sz w:val="22"/>
          <w:szCs w:val="22"/>
        </w:rPr>
      </w:pPr>
      <w:r w:rsidRPr="00DD1CC4">
        <w:rPr>
          <w:rFonts w:asciiTheme="minorHAnsi" w:hAnsiTheme="minorHAnsi"/>
          <w:sz w:val="22"/>
          <w:szCs w:val="22"/>
        </w:rPr>
        <w:t>Załączniki do umowy stanowią jej integralną część:</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Formularz cenowy (załącznik nr 1),</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Polisa OC (załącznik nr 2)</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Opis przedmiotu zamówienia (załącznik nr 3)</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Wymagana liczba personelu – system pracy (załącznik nr 4)</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Strefy higieny (załącznik nr 5)</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Wykaz środków dezynfekcyjnych (załącznik nr6)</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lastRenderedPageBreak/>
        <w:t>Wymagania dotyczące postępowania sanitarnego ….(załącznik nr 7)</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Zestawienie powierzchni do sprzątania (załącznik nr 8)</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Wykaz sprzętu (załącznik nr 9)</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Potwierdzenie czynności wykonanych 1 x w tygodniu (załącznik nr 10)</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Potwierdzenie czynności wykonanych 1 x na kwartał (załącznik nr 11)</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Protokół odbioru usługi (załącznik nr 12)</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Protokół włączenia/ wyłączenia powierzchni (załącznik nr 13)</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Protokół zakwestionowania usługi (załącznik nr 14)</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Zasady środowiskowe dla firm zewnętrznych (załącznik nr 15).</w:t>
      </w:r>
    </w:p>
    <w:p w:rsidR="00DD1CC4" w:rsidRPr="00DD1CC4" w:rsidRDefault="00DD1CC4" w:rsidP="00DD1CC4">
      <w:pPr>
        <w:pStyle w:val="Tekstpodstawowy"/>
        <w:rPr>
          <w:rFonts w:asciiTheme="minorHAnsi" w:hAnsiTheme="minorHAnsi"/>
          <w:b w:val="0"/>
          <w:sz w:val="22"/>
          <w:szCs w:val="22"/>
        </w:rPr>
      </w:pPr>
    </w:p>
    <w:p w:rsidR="00DD1CC4" w:rsidRPr="00DD1CC4" w:rsidRDefault="00DD1CC4" w:rsidP="00DD1CC4">
      <w:pPr>
        <w:pStyle w:val="Tekstpodstawowy"/>
        <w:rPr>
          <w:rFonts w:asciiTheme="minorHAnsi" w:hAnsiTheme="minorHAnsi"/>
          <w:b w:val="0"/>
          <w:sz w:val="22"/>
          <w:szCs w:val="22"/>
        </w:rPr>
      </w:pPr>
      <w:r w:rsidRPr="00DD1CC4">
        <w:rPr>
          <w:rFonts w:asciiTheme="minorHAnsi" w:hAnsiTheme="minorHAnsi"/>
          <w:b w:val="0"/>
          <w:sz w:val="22"/>
          <w:szCs w:val="22"/>
        </w:rPr>
        <w:t>§ 13</w:t>
      </w:r>
    </w:p>
    <w:p w:rsidR="00DD1CC4" w:rsidRPr="00DD1CC4" w:rsidRDefault="00DD1CC4" w:rsidP="00632E48">
      <w:pPr>
        <w:pStyle w:val="Tekstpodstawowy"/>
        <w:widowControl/>
        <w:numPr>
          <w:ilvl w:val="0"/>
          <w:numId w:val="84"/>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Przedstawicielem Zamawiającego w odniesieniu do przedmiotu niniejszej umowy jest ………….……………….</w:t>
      </w:r>
    </w:p>
    <w:p w:rsidR="00DD1CC4" w:rsidRPr="00DD1CC4" w:rsidRDefault="00DD1CC4" w:rsidP="00632E48">
      <w:pPr>
        <w:pStyle w:val="Tekstpodstawowy"/>
        <w:widowControl/>
        <w:numPr>
          <w:ilvl w:val="0"/>
          <w:numId w:val="84"/>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Przedstawicielem Wykonawcy w odniesieniu do przedmiotu niniejszej umowy jest .....................................</w:t>
      </w:r>
    </w:p>
    <w:p w:rsidR="00DD1CC4" w:rsidRPr="00DD1CC4" w:rsidRDefault="00DD1CC4" w:rsidP="00DD1CC4">
      <w:pPr>
        <w:pStyle w:val="Tekstpodstawowy"/>
        <w:rPr>
          <w:rFonts w:asciiTheme="minorHAnsi" w:hAnsiTheme="minorHAnsi"/>
          <w:b w:val="0"/>
          <w:sz w:val="22"/>
          <w:szCs w:val="22"/>
        </w:rPr>
      </w:pPr>
    </w:p>
    <w:p w:rsidR="00DD1CC4" w:rsidRPr="00DD1CC4" w:rsidRDefault="00DD1CC4" w:rsidP="00DD1CC4">
      <w:pPr>
        <w:pStyle w:val="Tekstpodstawowy"/>
        <w:rPr>
          <w:rFonts w:asciiTheme="minorHAnsi" w:hAnsiTheme="minorHAnsi"/>
          <w:b w:val="0"/>
          <w:sz w:val="22"/>
          <w:szCs w:val="22"/>
        </w:rPr>
      </w:pPr>
      <w:r w:rsidRPr="00DD1CC4">
        <w:rPr>
          <w:rFonts w:asciiTheme="minorHAnsi" w:hAnsiTheme="minorHAnsi"/>
          <w:b w:val="0"/>
          <w:sz w:val="22"/>
          <w:szCs w:val="22"/>
        </w:rPr>
        <w:t>§ 14</w:t>
      </w:r>
    </w:p>
    <w:p w:rsidR="00DD1CC4" w:rsidRPr="00DD1CC4" w:rsidRDefault="00DD1CC4" w:rsidP="00DD1CC4">
      <w:pPr>
        <w:pStyle w:val="Tekstpodstawowy"/>
        <w:jc w:val="both"/>
        <w:rPr>
          <w:rFonts w:asciiTheme="minorHAnsi" w:hAnsiTheme="minorHAnsi"/>
          <w:b w:val="0"/>
          <w:sz w:val="22"/>
          <w:szCs w:val="22"/>
        </w:rPr>
      </w:pPr>
      <w:r w:rsidRPr="00DD1CC4">
        <w:rPr>
          <w:rFonts w:asciiTheme="minorHAnsi" w:hAnsiTheme="minorHAnsi"/>
          <w:b w:val="0"/>
          <w:sz w:val="22"/>
          <w:szCs w:val="22"/>
        </w:rPr>
        <w:t>Wszelkie spory powstałe na tle realizacji niniejszej umowy strony zobowiązują się załatwiać polubownie. W przypadku niemożności osiągnięcia porozumienia w ciągu 14 dni od dnia wezwania jednej ze stron do polubownego załatwienia powstałego sporu, właściwym do rozpoznania sporu umowy jest właściwy rzeczowo Sąd powszechny siedziby Zamawiającego.</w:t>
      </w:r>
    </w:p>
    <w:p w:rsidR="00DD1CC4" w:rsidRPr="00DD1CC4" w:rsidRDefault="00DD1CC4" w:rsidP="00DD1CC4">
      <w:pPr>
        <w:pStyle w:val="Tekstpodstawowy"/>
        <w:rPr>
          <w:rFonts w:asciiTheme="minorHAnsi" w:hAnsiTheme="minorHAnsi"/>
          <w:b w:val="0"/>
          <w:sz w:val="22"/>
          <w:szCs w:val="22"/>
        </w:rPr>
      </w:pPr>
    </w:p>
    <w:p w:rsidR="00DD1CC4" w:rsidRPr="00DD1CC4" w:rsidRDefault="00DD1CC4" w:rsidP="00DD1CC4">
      <w:pPr>
        <w:pStyle w:val="Tekstpodstawowy"/>
        <w:rPr>
          <w:rFonts w:asciiTheme="minorHAnsi" w:hAnsiTheme="minorHAnsi"/>
          <w:b w:val="0"/>
          <w:sz w:val="22"/>
          <w:szCs w:val="22"/>
        </w:rPr>
      </w:pPr>
      <w:r w:rsidRPr="00DD1CC4">
        <w:rPr>
          <w:rFonts w:asciiTheme="minorHAnsi" w:hAnsiTheme="minorHAnsi"/>
          <w:b w:val="0"/>
          <w:sz w:val="22"/>
          <w:szCs w:val="22"/>
        </w:rPr>
        <w:t>§ 15</w:t>
      </w:r>
    </w:p>
    <w:p w:rsidR="00DD1CC4" w:rsidRPr="00DD1CC4" w:rsidRDefault="00DD1CC4" w:rsidP="00DD1CC4">
      <w:pPr>
        <w:jc w:val="both"/>
        <w:rPr>
          <w:rFonts w:asciiTheme="minorHAnsi" w:hAnsiTheme="minorHAnsi"/>
          <w:sz w:val="22"/>
          <w:szCs w:val="22"/>
        </w:rPr>
      </w:pPr>
      <w:r w:rsidRPr="00DD1CC4">
        <w:rPr>
          <w:rFonts w:asciiTheme="minorHAnsi" w:hAnsiTheme="minorHAnsi"/>
          <w:sz w:val="22"/>
          <w:szCs w:val="22"/>
        </w:rPr>
        <w:t xml:space="preserve">W sprawach nie uregulowanych niniejszą umową stosuje się przepisy ustawy zamówień 29 stycznia 2004 r. Prawo zamówień </w:t>
      </w:r>
      <w:r w:rsidRPr="00A4205E">
        <w:rPr>
          <w:rFonts w:asciiTheme="minorHAnsi" w:hAnsiTheme="minorHAnsi"/>
          <w:sz w:val="22"/>
          <w:szCs w:val="22"/>
        </w:rPr>
        <w:t>publicznych (</w:t>
      </w:r>
      <w:r w:rsidR="00A4205E" w:rsidRPr="00A4205E">
        <w:rPr>
          <w:rFonts w:asciiTheme="minorHAnsi" w:hAnsiTheme="minorHAnsi"/>
          <w:sz w:val="22"/>
          <w:szCs w:val="22"/>
        </w:rPr>
        <w:t xml:space="preserve">j.t. </w:t>
      </w:r>
      <w:r w:rsidR="00A4205E" w:rsidRPr="00A4205E">
        <w:rPr>
          <w:rFonts w:asciiTheme="minorHAnsi" w:hAnsiTheme="minorHAnsi"/>
          <w:bCs/>
          <w:sz w:val="22"/>
          <w:szCs w:val="22"/>
        </w:rPr>
        <w:t>Dz. U. z 2017 r., poz. 1579</w:t>
      </w:r>
      <w:r w:rsidRPr="00A4205E">
        <w:rPr>
          <w:rFonts w:asciiTheme="minorHAnsi" w:hAnsiTheme="minorHAnsi"/>
          <w:sz w:val="22"/>
          <w:szCs w:val="22"/>
        </w:rPr>
        <w:t>) oraz Kodeksu Cywilnego</w:t>
      </w:r>
      <w:r w:rsidRPr="00DD1CC4">
        <w:rPr>
          <w:rFonts w:asciiTheme="minorHAnsi" w:hAnsiTheme="minorHAnsi"/>
          <w:sz w:val="22"/>
          <w:szCs w:val="22"/>
        </w:rPr>
        <w:t>.</w:t>
      </w:r>
    </w:p>
    <w:p w:rsidR="00DD1CC4" w:rsidRPr="00DD1CC4" w:rsidRDefault="00DD1CC4" w:rsidP="00DD1CC4">
      <w:pPr>
        <w:pStyle w:val="Tekstpodstawowy"/>
        <w:jc w:val="left"/>
        <w:rPr>
          <w:rFonts w:asciiTheme="minorHAnsi" w:hAnsiTheme="minorHAnsi"/>
          <w:b w:val="0"/>
          <w:sz w:val="22"/>
          <w:szCs w:val="22"/>
        </w:rPr>
      </w:pPr>
    </w:p>
    <w:p w:rsidR="00DD1CC4" w:rsidRPr="00DD1CC4" w:rsidRDefault="00DD1CC4" w:rsidP="00DD1CC4">
      <w:pPr>
        <w:pStyle w:val="Tekstpodstawowy"/>
        <w:rPr>
          <w:rFonts w:asciiTheme="minorHAnsi" w:hAnsiTheme="minorHAnsi"/>
          <w:b w:val="0"/>
          <w:sz w:val="22"/>
          <w:szCs w:val="22"/>
        </w:rPr>
      </w:pPr>
      <w:r w:rsidRPr="00DD1CC4">
        <w:rPr>
          <w:rFonts w:asciiTheme="minorHAnsi" w:hAnsiTheme="minorHAnsi"/>
          <w:b w:val="0"/>
          <w:sz w:val="22"/>
          <w:szCs w:val="22"/>
        </w:rPr>
        <w:t>§ 16</w:t>
      </w:r>
    </w:p>
    <w:p w:rsidR="00DD1CC4" w:rsidRPr="00DD1CC4" w:rsidRDefault="00DD1CC4" w:rsidP="00DD1CC4">
      <w:pPr>
        <w:jc w:val="both"/>
        <w:rPr>
          <w:rFonts w:asciiTheme="minorHAnsi" w:hAnsiTheme="minorHAnsi"/>
          <w:sz w:val="22"/>
          <w:szCs w:val="22"/>
        </w:rPr>
      </w:pPr>
      <w:r w:rsidRPr="00DD1CC4">
        <w:rPr>
          <w:rFonts w:asciiTheme="minorHAnsi" w:hAnsiTheme="minorHAnsi"/>
          <w:sz w:val="22"/>
          <w:szCs w:val="22"/>
        </w:rPr>
        <w:t>Umowę sporządzono w dwóch jednobrzmiących egzemplarzach, po jednym egzemplarzu dla każdej ze Stron.</w:t>
      </w:r>
    </w:p>
    <w:p w:rsidR="00DD1CC4" w:rsidRPr="00A41602" w:rsidRDefault="00DD1CC4" w:rsidP="00DD1CC4">
      <w:pPr>
        <w:pStyle w:val="Tekstpodstawowy"/>
        <w:rPr>
          <w:b w:val="0"/>
          <w:sz w:val="24"/>
          <w:szCs w:val="24"/>
        </w:rPr>
      </w:pPr>
    </w:p>
    <w:p w:rsidR="003E2ACB" w:rsidRDefault="003E2ACB" w:rsidP="00957B6E">
      <w:pPr>
        <w:rPr>
          <w:rFonts w:asciiTheme="minorHAnsi" w:hAnsiTheme="minorHAnsi"/>
          <w:color w:val="000000"/>
          <w:sz w:val="24"/>
          <w:szCs w:val="24"/>
        </w:rPr>
      </w:pPr>
    </w:p>
    <w:p w:rsidR="00661003" w:rsidRDefault="00894394" w:rsidP="003E2ACB">
      <w:pPr>
        <w:jc w:val="center"/>
        <w:rPr>
          <w:rFonts w:asciiTheme="minorHAnsi" w:hAnsiTheme="minorHAnsi"/>
          <w:b/>
          <w:color w:val="000000"/>
          <w:sz w:val="24"/>
          <w:szCs w:val="24"/>
        </w:rPr>
      </w:pPr>
      <w:r w:rsidRPr="003E2ACB">
        <w:rPr>
          <w:rFonts w:asciiTheme="minorHAnsi" w:hAnsiTheme="minorHAnsi"/>
          <w:b/>
          <w:color w:val="000000"/>
          <w:sz w:val="24"/>
          <w:szCs w:val="24"/>
        </w:rPr>
        <w:t>ZAMAWIAJĄCY</w:t>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t xml:space="preserve">       WYKONAWCA</w:t>
      </w:r>
    </w:p>
    <w:p w:rsidR="00AD11EB" w:rsidRDefault="00AD11EB" w:rsidP="003E2ACB">
      <w:pPr>
        <w:jc w:val="center"/>
        <w:rPr>
          <w:rFonts w:asciiTheme="minorHAnsi" w:hAnsiTheme="minorHAnsi"/>
          <w:b/>
          <w:color w:val="000000"/>
          <w:sz w:val="24"/>
          <w:szCs w:val="24"/>
        </w:rPr>
      </w:pPr>
    </w:p>
    <w:p w:rsidR="00AD11EB" w:rsidRDefault="00AD11EB" w:rsidP="003E2ACB">
      <w:pPr>
        <w:jc w:val="center"/>
        <w:rPr>
          <w:rFonts w:asciiTheme="minorHAnsi" w:hAnsiTheme="minorHAnsi"/>
          <w:b/>
          <w:color w:val="000000"/>
          <w:sz w:val="24"/>
          <w:szCs w:val="24"/>
        </w:rPr>
        <w:sectPr w:rsidR="00AD11EB" w:rsidSect="005C5CD7">
          <w:footnotePr>
            <w:pos w:val="beneathText"/>
          </w:footnotePr>
          <w:pgSz w:w="11905" w:h="16837" w:code="9"/>
          <w:pgMar w:top="851" w:right="1418" w:bottom="851" w:left="1418" w:header="709" w:footer="709" w:gutter="0"/>
          <w:cols w:space="708"/>
          <w:titlePg/>
          <w:docGrid w:linePitch="360"/>
        </w:sectPr>
      </w:pPr>
    </w:p>
    <w:p w:rsidR="00AD11EB" w:rsidRDefault="00AD11EB" w:rsidP="00AD11EB">
      <w:pPr>
        <w:jc w:val="right"/>
        <w:rPr>
          <w:b/>
          <w:bCs/>
          <w:sz w:val="24"/>
          <w:szCs w:val="24"/>
        </w:rPr>
      </w:pPr>
      <w:r>
        <w:rPr>
          <w:b/>
          <w:bCs/>
          <w:sz w:val="24"/>
          <w:szCs w:val="24"/>
        </w:rPr>
        <w:lastRenderedPageBreak/>
        <w:t>Załącznik nr 10 do umowy</w:t>
      </w:r>
    </w:p>
    <w:p w:rsidR="00AD11EB" w:rsidRDefault="00AD11EB" w:rsidP="00AD11EB">
      <w:pPr>
        <w:pStyle w:val="Tekstpodstawowywcity21"/>
        <w:ind w:left="0" w:firstLine="0"/>
        <w:rPr>
          <w:rFonts w:cs="Tahoma"/>
          <w:b/>
        </w:rPr>
      </w:pPr>
    </w:p>
    <w:p w:rsidR="00AD11EB" w:rsidRDefault="00AD11EB" w:rsidP="00AD11EB">
      <w:pPr>
        <w:rPr>
          <w:b/>
          <w:sz w:val="24"/>
          <w:szCs w:val="24"/>
        </w:rPr>
      </w:pPr>
      <w:r>
        <w:rPr>
          <w:b/>
          <w:sz w:val="24"/>
          <w:szCs w:val="24"/>
        </w:rPr>
        <w:t>Oddział……………………………………………………………………………………………………………..……miesiąc……….……………………….</w:t>
      </w:r>
    </w:p>
    <w:p w:rsidR="00AD11EB" w:rsidRDefault="00AD11EB" w:rsidP="00AD11EB">
      <w:pPr>
        <w:jc w:val="center"/>
        <w:rPr>
          <w:b/>
          <w:sz w:val="24"/>
          <w:szCs w:val="24"/>
        </w:rPr>
      </w:pPr>
      <w:r>
        <w:rPr>
          <w:b/>
          <w:sz w:val="24"/>
          <w:szCs w:val="24"/>
        </w:rPr>
        <w:t xml:space="preserve">Potwierdzenie  czynności wykonywanych 1 x w tygodniu </w:t>
      </w:r>
    </w:p>
    <w:p w:rsidR="00AD11EB" w:rsidRDefault="00AD11EB" w:rsidP="00AD11EB">
      <w:pPr>
        <w:rPr>
          <w:sz w:val="24"/>
          <w:szCs w:val="24"/>
        </w:rPr>
      </w:pPr>
      <w:r>
        <w:rPr>
          <w:sz w:val="24"/>
          <w:szCs w:val="24"/>
        </w:rPr>
        <w:t>Utrzymanie w czystości pomieszczenia, w tym:</w:t>
      </w:r>
    </w:p>
    <w:p w:rsidR="00AD11EB" w:rsidRDefault="00AD11EB" w:rsidP="00632E48">
      <w:pPr>
        <w:numPr>
          <w:ilvl w:val="0"/>
          <w:numId w:val="93"/>
        </w:numPr>
        <w:textAlignment w:val="auto"/>
        <w:rPr>
          <w:sz w:val="24"/>
          <w:szCs w:val="24"/>
        </w:rPr>
      </w:pPr>
      <w:r>
        <w:rPr>
          <w:sz w:val="24"/>
          <w:szCs w:val="24"/>
        </w:rPr>
        <w:t>Sufitów i kasetonów, kratek wentylacyjnych, wywietrzników</w:t>
      </w:r>
    </w:p>
    <w:p w:rsidR="00AD11EB" w:rsidRDefault="00AD11EB" w:rsidP="00632E48">
      <w:pPr>
        <w:numPr>
          <w:ilvl w:val="0"/>
          <w:numId w:val="93"/>
        </w:numPr>
        <w:textAlignment w:val="auto"/>
        <w:rPr>
          <w:sz w:val="24"/>
          <w:szCs w:val="24"/>
        </w:rPr>
      </w:pPr>
      <w:r>
        <w:rPr>
          <w:sz w:val="24"/>
          <w:szCs w:val="24"/>
        </w:rPr>
        <w:t>Ścian</w:t>
      </w:r>
    </w:p>
    <w:p w:rsidR="00AD11EB" w:rsidRDefault="00AD11EB" w:rsidP="00632E48">
      <w:pPr>
        <w:numPr>
          <w:ilvl w:val="0"/>
          <w:numId w:val="93"/>
        </w:numPr>
        <w:textAlignment w:val="auto"/>
        <w:rPr>
          <w:sz w:val="24"/>
          <w:szCs w:val="24"/>
        </w:rPr>
      </w:pPr>
      <w:r>
        <w:rPr>
          <w:sz w:val="24"/>
          <w:szCs w:val="24"/>
        </w:rPr>
        <w:t>Grzejników</w:t>
      </w:r>
    </w:p>
    <w:p w:rsidR="00AD11EB" w:rsidRDefault="00AD11EB" w:rsidP="00632E48">
      <w:pPr>
        <w:numPr>
          <w:ilvl w:val="0"/>
          <w:numId w:val="93"/>
        </w:numPr>
        <w:textAlignment w:val="auto"/>
        <w:rPr>
          <w:sz w:val="24"/>
          <w:szCs w:val="24"/>
        </w:rPr>
      </w:pPr>
      <w:r>
        <w:rPr>
          <w:sz w:val="24"/>
          <w:szCs w:val="24"/>
        </w:rPr>
        <w:t>Drzwi</w:t>
      </w:r>
    </w:p>
    <w:p w:rsidR="00AD11EB" w:rsidRDefault="00AD11EB" w:rsidP="00AD11EB">
      <w:pPr>
        <w:ind w:left="720"/>
        <w:textAlignment w:val="auto"/>
        <w:rPr>
          <w:sz w:val="24"/>
          <w:szCs w:val="24"/>
        </w:rPr>
      </w:pPr>
    </w:p>
    <w:tbl>
      <w:tblPr>
        <w:tblW w:w="15324" w:type="dxa"/>
        <w:tblLayout w:type="fixed"/>
        <w:tblLook w:val="0000" w:firstRow="0" w:lastRow="0" w:firstColumn="0" w:lastColumn="0" w:noHBand="0" w:noVBand="0"/>
      </w:tblPr>
      <w:tblGrid>
        <w:gridCol w:w="1778"/>
        <w:gridCol w:w="659"/>
        <w:gridCol w:w="1764"/>
        <w:gridCol w:w="2089"/>
        <w:gridCol w:w="659"/>
        <w:gridCol w:w="1764"/>
        <w:gridCol w:w="2089"/>
        <w:gridCol w:w="659"/>
        <w:gridCol w:w="1764"/>
        <w:gridCol w:w="2099"/>
      </w:tblGrid>
      <w:tr w:rsidR="00AD11EB" w:rsidTr="00B66D2F">
        <w:tc>
          <w:tcPr>
            <w:tcW w:w="177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jc w:val="center"/>
              <w:rPr>
                <w:bCs/>
                <w:sz w:val="24"/>
                <w:szCs w:val="24"/>
              </w:rPr>
            </w:pPr>
            <w:r>
              <w:rPr>
                <w:bCs/>
                <w:sz w:val="24"/>
                <w:szCs w:val="24"/>
              </w:rPr>
              <w:t>Nazwa pomieszczenia</w:t>
            </w: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jc w:val="center"/>
              <w:rPr>
                <w:bCs/>
                <w:sz w:val="24"/>
                <w:szCs w:val="24"/>
              </w:rPr>
            </w:pPr>
            <w:r>
              <w:rPr>
                <w:bCs/>
                <w:sz w:val="24"/>
                <w:szCs w:val="24"/>
              </w:rPr>
              <w:t>data</w:t>
            </w: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jc w:val="center"/>
              <w:rPr>
                <w:bCs/>
                <w:sz w:val="24"/>
                <w:szCs w:val="24"/>
              </w:rPr>
            </w:pPr>
            <w:r>
              <w:rPr>
                <w:bCs/>
                <w:sz w:val="24"/>
                <w:szCs w:val="24"/>
              </w:rPr>
              <w:t>Podpis wykonującego</w:t>
            </w: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jc w:val="center"/>
              <w:rPr>
                <w:bCs/>
                <w:sz w:val="24"/>
                <w:szCs w:val="24"/>
              </w:rPr>
            </w:pPr>
            <w:r>
              <w:rPr>
                <w:bCs/>
                <w:sz w:val="24"/>
                <w:szCs w:val="24"/>
              </w:rPr>
              <w:t>Podpis potwierdzającego</w:t>
            </w: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jc w:val="center"/>
              <w:rPr>
                <w:bCs/>
                <w:sz w:val="24"/>
                <w:szCs w:val="24"/>
              </w:rPr>
            </w:pPr>
            <w:r>
              <w:rPr>
                <w:bCs/>
                <w:sz w:val="24"/>
                <w:szCs w:val="24"/>
              </w:rPr>
              <w:t>data</w:t>
            </w: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jc w:val="center"/>
              <w:rPr>
                <w:bCs/>
                <w:sz w:val="24"/>
                <w:szCs w:val="24"/>
              </w:rPr>
            </w:pPr>
            <w:r>
              <w:rPr>
                <w:bCs/>
                <w:sz w:val="24"/>
                <w:szCs w:val="24"/>
              </w:rPr>
              <w:t>Podpis wykonującego</w:t>
            </w: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jc w:val="center"/>
              <w:rPr>
                <w:bCs/>
                <w:sz w:val="24"/>
                <w:szCs w:val="24"/>
              </w:rPr>
            </w:pPr>
            <w:r>
              <w:rPr>
                <w:bCs/>
                <w:sz w:val="24"/>
                <w:szCs w:val="24"/>
              </w:rPr>
              <w:t>Podpis potwierdzającego</w:t>
            </w: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jc w:val="center"/>
              <w:rPr>
                <w:bCs/>
                <w:sz w:val="24"/>
                <w:szCs w:val="24"/>
              </w:rPr>
            </w:pPr>
            <w:r>
              <w:rPr>
                <w:bCs/>
                <w:sz w:val="24"/>
                <w:szCs w:val="24"/>
              </w:rPr>
              <w:t>data</w:t>
            </w: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jc w:val="center"/>
              <w:rPr>
                <w:bCs/>
                <w:sz w:val="24"/>
                <w:szCs w:val="24"/>
              </w:rPr>
            </w:pPr>
            <w:r>
              <w:rPr>
                <w:bCs/>
                <w:sz w:val="24"/>
                <w:szCs w:val="24"/>
              </w:rPr>
              <w:t>Podpis wykonującego</w:t>
            </w: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jc w:val="center"/>
              <w:rPr>
                <w:bCs/>
                <w:sz w:val="24"/>
                <w:szCs w:val="24"/>
              </w:rPr>
            </w:pPr>
            <w:r>
              <w:rPr>
                <w:bCs/>
                <w:sz w:val="24"/>
                <w:szCs w:val="24"/>
              </w:rPr>
              <w:t>Podpis potwierdzającego</w:t>
            </w:r>
          </w:p>
        </w:tc>
      </w:tr>
      <w:tr w:rsidR="00AD11EB" w:rsidTr="00B66D2F">
        <w:tc>
          <w:tcPr>
            <w:tcW w:w="177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b/>
                <w:bCs/>
                <w:sz w:val="24"/>
                <w:szCs w:val="24"/>
              </w:rPr>
            </w:pPr>
          </w:p>
        </w:tc>
      </w:tr>
      <w:tr w:rsidR="00AD11EB" w:rsidTr="00B66D2F">
        <w:tc>
          <w:tcPr>
            <w:tcW w:w="177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b/>
                <w:bCs/>
                <w:sz w:val="24"/>
                <w:szCs w:val="24"/>
              </w:rPr>
            </w:pPr>
          </w:p>
        </w:tc>
      </w:tr>
      <w:tr w:rsidR="00AD11EB" w:rsidTr="00B66D2F">
        <w:tc>
          <w:tcPr>
            <w:tcW w:w="177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b/>
                <w:bCs/>
                <w:sz w:val="24"/>
                <w:szCs w:val="24"/>
              </w:rPr>
            </w:pPr>
          </w:p>
        </w:tc>
      </w:tr>
      <w:tr w:rsidR="00AD11EB" w:rsidTr="00B66D2F">
        <w:tc>
          <w:tcPr>
            <w:tcW w:w="177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b/>
                <w:bCs/>
                <w:sz w:val="24"/>
                <w:szCs w:val="24"/>
              </w:rPr>
            </w:pPr>
          </w:p>
        </w:tc>
      </w:tr>
      <w:tr w:rsidR="00AD11EB" w:rsidTr="00B66D2F">
        <w:tc>
          <w:tcPr>
            <w:tcW w:w="177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b/>
                <w:bCs/>
                <w:sz w:val="24"/>
                <w:szCs w:val="24"/>
              </w:rPr>
            </w:pPr>
          </w:p>
        </w:tc>
      </w:tr>
      <w:tr w:rsidR="00AD11EB" w:rsidTr="00B66D2F">
        <w:tc>
          <w:tcPr>
            <w:tcW w:w="177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b/>
                <w:bCs/>
                <w:sz w:val="24"/>
                <w:szCs w:val="24"/>
              </w:rPr>
            </w:pPr>
          </w:p>
        </w:tc>
      </w:tr>
      <w:tr w:rsidR="00AD11EB" w:rsidTr="00B66D2F">
        <w:tc>
          <w:tcPr>
            <w:tcW w:w="177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b/>
                <w:bCs/>
                <w:sz w:val="24"/>
                <w:szCs w:val="24"/>
              </w:rPr>
            </w:pPr>
          </w:p>
        </w:tc>
      </w:tr>
      <w:tr w:rsidR="00AD11EB" w:rsidTr="00B66D2F">
        <w:tc>
          <w:tcPr>
            <w:tcW w:w="177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b/>
                <w:bCs/>
                <w:sz w:val="24"/>
                <w:szCs w:val="24"/>
              </w:rPr>
            </w:pPr>
          </w:p>
        </w:tc>
      </w:tr>
      <w:tr w:rsidR="00AD11EB" w:rsidTr="00B66D2F">
        <w:tc>
          <w:tcPr>
            <w:tcW w:w="177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b/>
                <w:bCs/>
                <w:sz w:val="24"/>
                <w:szCs w:val="24"/>
              </w:rPr>
            </w:pPr>
          </w:p>
        </w:tc>
      </w:tr>
      <w:tr w:rsidR="00AD11EB" w:rsidTr="00B66D2F">
        <w:tc>
          <w:tcPr>
            <w:tcW w:w="177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b/>
                <w:bCs/>
                <w:sz w:val="24"/>
                <w:szCs w:val="24"/>
              </w:rPr>
            </w:pPr>
          </w:p>
        </w:tc>
      </w:tr>
      <w:tr w:rsidR="00AD11EB" w:rsidTr="00B66D2F">
        <w:tc>
          <w:tcPr>
            <w:tcW w:w="177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b/>
                <w:bCs/>
                <w:sz w:val="24"/>
                <w:szCs w:val="24"/>
              </w:rPr>
            </w:pPr>
          </w:p>
        </w:tc>
      </w:tr>
      <w:tr w:rsidR="00AD11EB" w:rsidTr="00B66D2F">
        <w:tc>
          <w:tcPr>
            <w:tcW w:w="177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b/>
                <w:bCs/>
                <w:sz w:val="24"/>
                <w:szCs w:val="24"/>
              </w:rPr>
            </w:pPr>
          </w:p>
        </w:tc>
      </w:tr>
      <w:tr w:rsidR="00AD11EB" w:rsidTr="00B66D2F">
        <w:tc>
          <w:tcPr>
            <w:tcW w:w="177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b/>
                <w:bCs/>
                <w:sz w:val="24"/>
                <w:szCs w:val="24"/>
              </w:rPr>
            </w:pPr>
          </w:p>
        </w:tc>
      </w:tr>
      <w:tr w:rsidR="00AD11EB" w:rsidTr="00B66D2F">
        <w:tc>
          <w:tcPr>
            <w:tcW w:w="177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b/>
                <w:bCs/>
                <w:sz w:val="24"/>
                <w:szCs w:val="24"/>
              </w:rPr>
            </w:pPr>
          </w:p>
        </w:tc>
      </w:tr>
      <w:tr w:rsidR="00AD11EB" w:rsidTr="00B66D2F">
        <w:tc>
          <w:tcPr>
            <w:tcW w:w="177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b/>
                <w:bCs/>
                <w:sz w:val="24"/>
                <w:szCs w:val="24"/>
              </w:rPr>
            </w:pPr>
          </w:p>
        </w:tc>
      </w:tr>
      <w:tr w:rsidR="00AD11EB" w:rsidTr="00B66D2F">
        <w:tc>
          <w:tcPr>
            <w:tcW w:w="177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b/>
                <w:bCs/>
                <w:sz w:val="24"/>
                <w:szCs w:val="24"/>
              </w:rPr>
            </w:pPr>
          </w:p>
        </w:tc>
      </w:tr>
      <w:tr w:rsidR="00AD11EB" w:rsidTr="00B66D2F">
        <w:tc>
          <w:tcPr>
            <w:tcW w:w="177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b/>
                <w:bCs/>
                <w:sz w:val="24"/>
                <w:szCs w:val="24"/>
              </w:rPr>
            </w:pPr>
          </w:p>
        </w:tc>
      </w:tr>
      <w:tr w:rsidR="00AD11EB" w:rsidTr="00B66D2F">
        <w:tc>
          <w:tcPr>
            <w:tcW w:w="177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b/>
                <w:bCs/>
                <w:sz w:val="24"/>
                <w:szCs w:val="24"/>
              </w:rPr>
            </w:pPr>
          </w:p>
        </w:tc>
      </w:tr>
      <w:tr w:rsidR="00AD11EB" w:rsidTr="00B66D2F">
        <w:tc>
          <w:tcPr>
            <w:tcW w:w="177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b/>
                <w:bCs/>
                <w:sz w:val="24"/>
                <w:szCs w:val="24"/>
              </w:rPr>
            </w:pPr>
          </w:p>
        </w:tc>
      </w:tr>
    </w:tbl>
    <w:p w:rsidR="00AD11EB" w:rsidRDefault="00AD11EB" w:rsidP="00AD11EB">
      <w:pPr>
        <w:ind w:left="720"/>
        <w:textAlignment w:val="auto"/>
        <w:rPr>
          <w:sz w:val="24"/>
          <w:szCs w:val="24"/>
        </w:rPr>
      </w:pPr>
    </w:p>
    <w:p w:rsidR="00AD11EB" w:rsidRDefault="00AD11EB" w:rsidP="00AD11EB">
      <w:pPr>
        <w:ind w:left="720"/>
        <w:textAlignment w:val="auto"/>
        <w:rPr>
          <w:sz w:val="24"/>
          <w:szCs w:val="24"/>
        </w:rPr>
      </w:pPr>
    </w:p>
    <w:p w:rsidR="00AD11EB" w:rsidRDefault="00AD11EB" w:rsidP="00AD11EB">
      <w:pPr>
        <w:sectPr w:rsidR="00AD11EB">
          <w:headerReference w:type="even" r:id="rId22"/>
          <w:headerReference w:type="default" r:id="rId23"/>
          <w:footerReference w:type="even" r:id="rId24"/>
          <w:footerReference w:type="default" r:id="rId25"/>
          <w:headerReference w:type="first" r:id="rId26"/>
          <w:footerReference w:type="first" r:id="rId27"/>
          <w:pgSz w:w="16838" w:h="11906" w:orient="landscape"/>
          <w:pgMar w:top="851" w:right="851" w:bottom="1134" w:left="851" w:header="709" w:footer="709" w:gutter="0"/>
          <w:cols w:space="708"/>
          <w:docGrid w:linePitch="360" w:charSpace="32768"/>
        </w:sectPr>
      </w:pPr>
    </w:p>
    <w:p w:rsidR="00AD11EB" w:rsidRDefault="00AD11EB" w:rsidP="00AD11EB">
      <w:pPr>
        <w:jc w:val="right"/>
        <w:rPr>
          <w:b/>
          <w:sz w:val="24"/>
          <w:szCs w:val="24"/>
        </w:rPr>
      </w:pPr>
      <w:r>
        <w:rPr>
          <w:b/>
          <w:sz w:val="24"/>
          <w:szCs w:val="24"/>
        </w:rPr>
        <w:lastRenderedPageBreak/>
        <w:t>Załącznik nr 11 do umowy</w:t>
      </w:r>
    </w:p>
    <w:p w:rsidR="00AD11EB" w:rsidRDefault="00AD11EB" w:rsidP="00AD11EB">
      <w:pPr>
        <w:rPr>
          <w:b/>
          <w:sz w:val="24"/>
          <w:szCs w:val="24"/>
        </w:rPr>
      </w:pPr>
      <w:r>
        <w:rPr>
          <w:b/>
          <w:sz w:val="24"/>
          <w:szCs w:val="24"/>
        </w:rPr>
        <w:t>Oddział……………………….</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Miesiąc……………………            </w:t>
      </w:r>
    </w:p>
    <w:p w:rsidR="00AD11EB" w:rsidRDefault="00AD11EB" w:rsidP="00AD11EB">
      <w:pPr>
        <w:jc w:val="center"/>
        <w:rPr>
          <w:b/>
          <w:sz w:val="24"/>
          <w:szCs w:val="24"/>
        </w:rPr>
      </w:pPr>
    </w:p>
    <w:p w:rsidR="00AD11EB" w:rsidRDefault="00AD11EB" w:rsidP="00AD11EB">
      <w:pPr>
        <w:jc w:val="center"/>
        <w:rPr>
          <w:b/>
          <w:bCs/>
          <w:sz w:val="24"/>
          <w:szCs w:val="24"/>
        </w:rPr>
      </w:pPr>
      <w:r>
        <w:rPr>
          <w:b/>
          <w:bCs/>
          <w:sz w:val="24"/>
          <w:szCs w:val="24"/>
        </w:rPr>
        <w:t>Potwierdzenie czynności wykonywanych 1 x w kwartale (generalne sprzątanie oraz mycie okien)</w:t>
      </w:r>
    </w:p>
    <w:tbl>
      <w:tblPr>
        <w:tblW w:w="14879" w:type="dxa"/>
        <w:tblInd w:w="-5" w:type="dxa"/>
        <w:tblLayout w:type="fixed"/>
        <w:tblLook w:val="0000" w:firstRow="0" w:lastRow="0" w:firstColumn="0" w:lastColumn="0" w:noHBand="0" w:noVBand="0"/>
      </w:tblPr>
      <w:tblGrid>
        <w:gridCol w:w="1709"/>
        <w:gridCol w:w="750"/>
        <w:gridCol w:w="1240"/>
        <w:gridCol w:w="1200"/>
        <w:gridCol w:w="800"/>
        <w:gridCol w:w="1239"/>
        <w:gridCol w:w="1201"/>
        <w:gridCol w:w="799"/>
        <w:gridCol w:w="1239"/>
        <w:gridCol w:w="1202"/>
        <w:gridCol w:w="798"/>
        <w:gridCol w:w="1239"/>
        <w:gridCol w:w="1463"/>
      </w:tblGrid>
      <w:tr w:rsidR="00AD11EB" w:rsidTr="00B66D2F">
        <w:trPr>
          <w:trHeight w:val="285"/>
        </w:trPr>
        <w:tc>
          <w:tcPr>
            <w:tcW w:w="1709" w:type="dxa"/>
            <w:vMerge w:val="restart"/>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r>
              <w:rPr>
                <w:sz w:val="24"/>
                <w:szCs w:val="24"/>
              </w:rPr>
              <w:t xml:space="preserve">Nazwa </w:t>
            </w:r>
          </w:p>
          <w:p w:rsidR="00AD11EB" w:rsidRDefault="00AD11EB" w:rsidP="00B66D2F">
            <w:pPr>
              <w:rPr>
                <w:sz w:val="24"/>
                <w:szCs w:val="24"/>
              </w:rPr>
            </w:pPr>
            <w:r>
              <w:rPr>
                <w:sz w:val="24"/>
                <w:szCs w:val="24"/>
              </w:rPr>
              <w:t xml:space="preserve">pomieszczenia </w:t>
            </w:r>
          </w:p>
        </w:tc>
        <w:tc>
          <w:tcPr>
            <w:tcW w:w="3190" w:type="dxa"/>
            <w:gridSpan w:val="3"/>
            <w:tcBorders>
              <w:top w:val="single" w:sz="4" w:space="0" w:color="000000"/>
              <w:left w:val="single" w:sz="4" w:space="0" w:color="000000"/>
              <w:bottom w:val="single" w:sz="4" w:space="0" w:color="000000"/>
            </w:tcBorders>
            <w:shd w:val="clear" w:color="auto" w:fill="auto"/>
          </w:tcPr>
          <w:p w:rsidR="00AD11EB" w:rsidRDefault="00AD11EB" w:rsidP="00B66D2F">
            <w:pPr>
              <w:snapToGrid w:val="0"/>
              <w:jc w:val="center"/>
              <w:rPr>
                <w:sz w:val="24"/>
                <w:szCs w:val="24"/>
              </w:rPr>
            </w:pPr>
            <w:r>
              <w:rPr>
                <w:sz w:val="24"/>
                <w:szCs w:val="24"/>
              </w:rPr>
              <w:t>I kwartał</w:t>
            </w:r>
          </w:p>
        </w:tc>
        <w:tc>
          <w:tcPr>
            <w:tcW w:w="3240" w:type="dxa"/>
            <w:gridSpan w:val="3"/>
            <w:tcBorders>
              <w:top w:val="single" w:sz="4" w:space="0" w:color="000000"/>
              <w:left w:val="single" w:sz="4" w:space="0" w:color="000000"/>
              <w:bottom w:val="single" w:sz="4" w:space="0" w:color="000000"/>
            </w:tcBorders>
            <w:shd w:val="clear" w:color="auto" w:fill="auto"/>
          </w:tcPr>
          <w:p w:rsidR="00AD11EB" w:rsidRDefault="00AD11EB" w:rsidP="00B66D2F">
            <w:pPr>
              <w:snapToGrid w:val="0"/>
              <w:jc w:val="center"/>
              <w:rPr>
                <w:sz w:val="24"/>
                <w:szCs w:val="24"/>
              </w:rPr>
            </w:pPr>
            <w:r>
              <w:rPr>
                <w:sz w:val="24"/>
                <w:szCs w:val="24"/>
              </w:rPr>
              <w:t>II kwartał</w:t>
            </w:r>
          </w:p>
        </w:tc>
        <w:tc>
          <w:tcPr>
            <w:tcW w:w="3240" w:type="dxa"/>
            <w:gridSpan w:val="3"/>
            <w:tcBorders>
              <w:top w:val="single" w:sz="4" w:space="0" w:color="000000"/>
              <w:left w:val="single" w:sz="4" w:space="0" w:color="000000"/>
              <w:bottom w:val="single" w:sz="4" w:space="0" w:color="000000"/>
            </w:tcBorders>
            <w:shd w:val="clear" w:color="auto" w:fill="auto"/>
          </w:tcPr>
          <w:p w:rsidR="00AD11EB" w:rsidRDefault="00AD11EB" w:rsidP="00B66D2F">
            <w:pPr>
              <w:snapToGrid w:val="0"/>
              <w:jc w:val="center"/>
              <w:rPr>
                <w:sz w:val="24"/>
                <w:szCs w:val="24"/>
              </w:rPr>
            </w:pPr>
            <w:r>
              <w:rPr>
                <w:sz w:val="24"/>
                <w:szCs w:val="24"/>
              </w:rPr>
              <w:t>III kwartał</w:t>
            </w:r>
          </w:p>
        </w:tc>
        <w:tc>
          <w:tcPr>
            <w:tcW w:w="3500" w:type="dxa"/>
            <w:gridSpan w:val="3"/>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jc w:val="center"/>
              <w:rPr>
                <w:sz w:val="24"/>
                <w:szCs w:val="24"/>
              </w:rPr>
            </w:pPr>
            <w:r>
              <w:rPr>
                <w:sz w:val="24"/>
                <w:szCs w:val="24"/>
              </w:rPr>
              <w:t>IV kwartał</w:t>
            </w:r>
          </w:p>
        </w:tc>
      </w:tr>
      <w:tr w:rsidR="00AD11EB" w:rsidTr="00B66D2F">
        <w:trPr>
          <w:trHeight w:val="630"/>
        </w:trPr>
        <w:tc>
          <w:tcPr>
            <w:tcW w:w="1709" w:type="dxa"/>
            <w:vMerge/>
            <w:tcBorders>
              <w:top w:val="single" w:sz="4" w:space="0" w:color="000000"/>
              <w:left w:val="single" w:sz="4" w:space="0" w:color="000000"/>
              <w:bottom w:val="single" w:sz="4" w:space="0" w:color="000000"/>
            </w:tcBorders>
            <w:shd w:val="clear" w:color="auto" w:fill="auto"/>
          </w:tcPr>
          <w:p w:rsidR="00AD11EB" w:rsidRDefault="00AD11EB" w:rsidP="00B66D2F"/>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r>
              <w:rPr>
                <w:sz w:val="24"/>
                <w:szCs w:val="24"/>
              </w:rPr>
              <w:t xml:space="preserve">Data </w:t>
            </w: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r>
              <w:rPr>
                <w:sz w:val="24"/>
                <w:szCs w:val="24"/>
              </w:rPr>
              <w:t xml:space="preserve">Podpis wykonującego </w:t>
            </w: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r>
              <w:rPr>
                <w:sz w:val="24"/>
                <w:szCs w:val="24"/>
              </w:rPr>
              <w:t>Podpis potwierdza-</w:t>
            </w:r>
          </w:p>
          <w:p w:rsidR="00AD11EB" w:rsidRDefault="00AD11EB" w:rsidP="00B66D2F">
            <w:pPr>
              <w:rPr>
                <w:sz w:val="24"/>
                <w:szCs w:val="24"/>
              </w:rPr>
            </w:pPr>
            <w:proofErr w:type="spellStart"/>
            <w:r>
              <w:rPr>
                <w:sz w:val="24"/>
                <w:szCs w:val="24"/>
              </w:rPr>
              <w:t>jącego</w:t>
            </w:r>
            <w:proofErr w:type="spellEnd"/>
            <w:r>
              <w:rPr>
                <w:sz w:val="24"/>
                <w:szCs w:val="24"/>
              </w:rPr>
              <w:t xml:space="preserve"> </w:t>
            </w: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r>
              <w:rPr>
                <w:sz w:val="24"/>
                <w:szCs w:val="24"/>
              </w:rPr>
              <w:t xml:space="preserve">Data </w:t>
            </w: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r>
              <w:rPr>
                <w:sz w:val="24"/>
                <w:szCs w:val="24"/>
              </w:rPr>
              <w:t>Podpis wykonu-</w:t>
            </w:r>
          </w:p>
          <w:p w:rsidR="00AD11EB" w:rsidRDefault="00AD11EB" w:rsidP="00B66D2F">
            <w:pPr>
              <w:rPr>
                <w:sz w:val="24"/>
                <w:szCs w:val="24"/>
              </w:rPr>
            </w:pPr>
            <w:proofErr w:type="spellStart"/>
            <w:r>
              <w:rPr>
                <w:sz w:val="24"/>
                <w:szCs w:val="24"/>
              </w:rPr>
              <w:t>jącego</w:t>
            </w:r>
            <w:proofErr w:type="spellEnd"/>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r>
              <w:rPr>
                <w:sz w:val="24"/>
                <w:szCs w:val="24"/>
              </w:rPr>
              <w:t>Podpis potwierdza-</w:t>
            </w:r>
          </w:p>
          <w:p w:rsidR="00AD11EB" w:rsidRDefault="00AD11EB" w:rsidP="00B66D2F">
            <w:pPr>
              <w:rPr>
                <w:sz w:val="24"/>
                <w:szCs w:val="24"/>
              </w:rPr>
            </w:pPr>
            <w:proofErr w:type="spellStart"/>
            <w:r>
              <w:rPr>
                <w:sz w:val="24"/>
                <w:szCs w:val="24"/>
              </w:rPr>
              <w:t>jącego</w:t>
            </w:r>
            <w:proofErr w:type="spellEnd"/>
            <w:r>
              <w:rPr>
                <w:sz w:val="24"/>
                <w:szCs w:val="24"/>
              </w:rPr>
              <w:t xml:space="preserve"> </w:t>
            </w: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r>
              <w:rPr>
                <w:sz w:val="24"/>
                <w:szCs w:val="24"/>
              </w:rPr>
              <w:t xml:space="preserve">Data </w:t>
            </w: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r>
              <w:rPr>
                <w:sz w:val="24"/>
                <w:szCs w:val="24"/>
              </w:rPr>
              <w:t>Podpis wykonu-</w:t>
            </w:r>
          </w:p>
          <w:p w:rsidR="00AD11EB" w:rsidRDefault="00AD11EB" w:rsidP="00B66D2F">
            <w:pPr>
              <w:rPr>
                <w:sz w:val="24"/>
                <w:szCs w:val="24"/>
              </w:rPr>
            </w:pPr>
            <w:proofErr w:type="spellStart"/>
            <w:r>
              <w:rPr>
                <w:sz w:val="24"/>
                <w:szCs w:val="24"/>
              </w:rPr>
              <w:t>jącego</w:t>
            </w:r>
            <w:proofErr w:type="spellEnd"/>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r>
              <w:rPr>
                <w:sz w:val="24"/>
                <w:szCs w:val="24"/>
              </w:rPr>
              <w:t>Podpis potwierdza-</w:t>
            </w:r>
          </w:p>
          <w:p w:rsidR="00AD11EB" w:rsidRDefault="00AD11EB" w:rsidP="00B66D2F">
            <w:pPr>
              <w:rPr>
                <w:sz w:val="24"/>
                <w:szCs w:val="24"/>
              </w:rPr>
            </w:pPr>
            <w:proofErr w:type="spellStart"/>
            <w:r>
              <w:rPr>
                <w:sz w:val="24"/>
                <w:szCs w:val="24"/>
              </w:rPr>
              <w:t>jącego</w:t>
            </w:r>
            <w:proofErr w:type="spellEnd"/>
            <w:r>
              <w:rPr>
                <w:sz w:val="24"/>
                <w:szCs w:val="24"/>
              </w:rPr>
              <w:t xml:space="preserve"> </w:t>
            </w: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r>
              <w:rPr>
                <w:sz w:val="24"/>
                <w:szCs w:val="24"/>
              </w:rPr>
              <w:t xml:space="preserve">Data </w:t>
            </w: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r>
              <w:rPr>
                <w:sz w:val="24"/>
                <w:szCs w:val="24"/>
              </w:rPr>
              <w:t>Podpis wykonu-</w:t>
            </w:r>
          </w:p>
          <w:p w:rsidR="00AD11EB" w:rsidRDefault="00AD11EB" w:rsidP="00B66D2F">
            <w:pPr>
              <w:rPr>
                <w:sz w:val="24"/>
                <w:szCs w:val="24"/>
              </w:rPr>
            </w:pPr>
            <w:proofErr w:type="spellStart"/>
            <w:r>
              <w:rPr>
                <w:sz w:val="24"/>
                <w:szCs w:val="24"/>
              </w:rPr>
              <w:t>jącego</w:t>
            </w:r>
            <w:proofErr w:type="spellEnd"/>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r>
              <w:rPr>
                <w:sz w:val="24"/>
                <w:szCs w:val="24"/>
              </w:rPr>
              <w:t>Podpis potwierdzają</w:t>
            </w:r>
          </w:p>
          <w:p w:rsidR="00AD11EB" w:rsidRDefault="00AD11EB" w:rsidP="00B66D2F">
            <w:pPr>
              <w:rPr>
                <w:sz w:val="24"/>
                <w:szCs w:val="24"/>
              </w:rPr>
            </w:pPr>
            <w:proofErr w:type="spellStart"/>
            <w:r>
              <w:rPr>
                <w:sz w:val="24"/>
                <w:szCs w:val="24"/>
              </w:rPr>
              <w:t>cego</w:t>
            </w:r>
            <w:proofErr w:type="spellEnd"/>
            <w:r>
              <w:rPr>
                <w:sz w:val="24"/>
                <w:szCs w:val="24"/>
              </w:rPr>
              <w:t xml:space="preserve"> </w:t>
            </w:r>
          </w:p>
        </w:tc>
      </w:tr>
      <w:tr w:rsidR="00AD11EB" w:rsidTr="00B66D2F">
        <w:tc>
          <w:tcPr>
            <w:tcW w:w="170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p>
        </w:tc>
      </w:tr>
      <w:tr w:rsidR="00AD11EB" w:rsidTr="00B66D2F">
        <w:tc>
          <w:tcPr>
            <w:tcW w:w="170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p>
        </w:tc>
      </w:tr>
      <w:tr w:rsidR="00AD11EB" w:rsidTr="00B66D2F">
        <w:tc>
          <w:tcPr>
            <w:tcW w:w="170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p>
        </w:tc>
      </w:tr>
      <w:tr w:rsidR="00AD11EB" w:rsidTr="00B66D2F">
        <w:tc>
          <w:tcPr>
            <w:tcW w:w="170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p>
        </w:tc>
      </w:tr>
      <w:tr w:rsidR="00AD11EB" w:rsidTr="00B66D2F">
        <w:tc>
          <w:tcPr>
            <w:tcW w:w="170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p>
        </w:tc>
      </w:tr>
      <w:tr w:rsidR="00AD11EB" w:rsidTr="00B66D2F">
        <w:tc>
          <w:tcPr>
            <w:tcW w:w="170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p>
        </w:tc>
      </w:tr>
      <w:tr w:rsidR="00AD11EB" w:rsidTr="00B66D2F">
        <w:tc>
          <w:tcPr>
            <w:tcW w:w="170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p>
        </w:tc>
      </w:tr>
      <w:tr w:rsidR="00AD11EB" w:rsidTr="00B66D2F">
        <w:tc>
          <w:tcPr>
            <w:tcW w:w="170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p>
        </w:tc>
      </w:tr>
      <w:tr w:rsidR="00AD11EB" w:rsidTr="00B66D2F">
        <w:tc>
          <w:tcPr>
            <w:tcW w:w="170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p>
        </w:tc>
      </w:tr>
      <w:tr w:rsidR="00AD11EB" w:rsidTr="00B66D2F">
        <w:tc>
          <w:tcPr>
            <w:tcW w:w="170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p>
        </w:tc>
      </w:tr>
      <w:tr w:rsidR="00AD11EB" w:rsidTr="00B66D2F">
        <w:tc>
          <w:tcPr>
            <w:tcW w:w="170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p>
        </w:tc>
      </w:tr>
      <w:tr w:rsidR="00AD11EB" w:rsidTr="00B66D2F">
        <w:tc>
          <w:tcPr>
            <w:tcW w:w="170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p>
        </w:tc>
      </w:tr>
      <w:tr w:rsidR="00AD11EB" w:rsidTr="00B66D2F">
        <w:tc>
          <w:tcPr>
            <w:tcW w:w="170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p>
        </w:tc>
      </w:tr>
      <w:tr w:rsidR="00AD11EB" w:rsidTr="00B66D2F">
        <w:tc>
          <w:tcPr>
            <w:tcW w:w="170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p>
        </w:tc>
      </w:tr>
      <w:tr w:rsidR="00AD11EB" w:rsidTr="00B66D2F">
        <w:tc>
          <w:tcPr>
            <w:tcW w:w="170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p>
        </w:tc>
      </w:tr>
      <w:tr w:rsidR="00AD11EB" w:rsidTr="00B66D2F">
        <w:tc>
          <w:tcPr>
            <w:tcW w:w="170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p>
        </w:tc>
      </w:tr>
      <w:tr w:rsidR="00AD11EB" w:rsidTr="00B66D2F">
        <w:tc>
          <w:tcPr>
            <w:tcW w:w="170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p>
        </w:tc>
      </w:tr>
      <w:tr w:rsidR="00AD11EB" w:rsidTr="00B66D2F">
        <w:tc>
          <w:tcPr>
            <w:tcW w:w="170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p>
        </w:tc>
      </w:tr>
      <w:tr w:rsidR="00AD11EB" w:rsidTr="00B66D2F">
        <w:tc>
          <w:tcPr>
            <w:tcW w:w="170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p>
        </w:tc>
      </w:tr>
      <w:tr w:rsidR="00AD11EB" w:rsidTr="00B66D2F">
        <w:tc>
          <w:tcPr>
            <w:tcW w:w="170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B66D2F">
            <w:pPr>
              <w:snapToGrid w:val="0"/>
              <w:rPr>
                <w:sz w:val="24"/>
                <w:szCs w:val="24"/>
              </w:rPr>
            </w:pPr>
          </w:p>
        </w:tc>
      </w:tr>
    </w:tbl>
    <w:p w:rsidR="00AD11EB" w:rsidRDefault="00AD11EB" w:rsidP="00AD11EB">
      <w:pPr>
        <w:pStyle w:val="Nagwek"/>
        <w:tabs>
          <w:tab w:val="clear" w:pos="4536"/>
          <w:tab w:val="clear" w:pos="9072"/>
        </w:tabs>
        <w:jc w:val="both"/>
        <w:rPr>
          <w:sz w:val="22"/>
          <w:szCs w:val="22"/>
        </w:rPr>
      </w:pPr>
    </w:p>
    <w:p w:rsidR="00AD11EB" w:rsidRDefault="00AD11EB" w:rsidP="00AD11EB">
      <w:pPr>
        <w:pStyle w:val="Nagwek"/>
        <w:tabs>
          <w:tab w:val="clear" w:pos="4536"/>
          <w:tab w:val="clear" w:pos="9072"/>
        </w:tabs>
        <w:jc w:val="both"/>
        <w:rPr>
          <w:sz w:val="22"/>
          <w:szCs w:val="22"/>
        </w:rPr>
        <w:sectPr w:rsidR="00AD11EB" w:rsidSect="00B66D2F">
          <w:footnotePr>
            <w:pos w:val="beneathText"/>
          </w:footnotePr>
          <w:pgSz w:w="16837" w:h="11905" w:orient="landscape" w:code="9"/>
          <w:pgMar w:top="1418" w:right="1418" w:bottom="1418" w:left="1418" w:header="709" w:footer="709" w:gutter="0"/>
          <w:cols w:space="708"/>
          <w:titlePg/>
          <w:docGrid w:linePitch="360"/>
        </w:sectPr>
      </w:pPr>
    </w:p>
    <w:p w:rsidR="00AD11EB" w:rsidRDefault="00AD11EB" w:rsidP="00AD11EB">
      <w:pPr>
        <w:jc w:val="right"/>
        <w:rPr>
          <w:b/>
          <w:sz w:val="24"/>
          <w:szCs w:val="24"/>
        </w:rPr>
      </w:pPr>
      <w:r>
        <w:rPr>
          <w:b/>
          <w:sz w:val="24"/>
          <w:szCs w:val="24"/>
        </w:rPr>
        <w:lastRenderedPageBreak/>
        <w:t>Załącznik nr 12 do umowy</w:t>
      </w:r>
    </w:p>
    <w:p w:rsidR="00AD11EB" w:rsidRDefault="00AD11EB" w:rsidP="00AD11EB">
      <w:pPr>
        <w:jc w:val="both"/>
        <w:rPr>
          <w:b/>
          <w:sz w:val="24"/>
          <w:szCs w:val="24"/>
        </w:rPr>
      </w:pPr>
    </w:p>
    <w:p w:rsidR="00AD11EB" w:rsidRDefault="00AD11EB" w:rsidP="00AD11EB">
      <w:pPr>
        <w:jc w:val="both"/>
        <w:rPr>
          <w:sz w:val="24"/>
          <w:szCs w:val="24"/>
        </w:rPr>
      </w:pPr>
    </w:p>
    <w:p w:rsidR="00AD11EB" w:rsidRDefault="00AD11EB" w:rsidP="00AD11EB">
      <w:pPr>
        <w:pStyle w:val="Nagwek"/>
        <w:jc w:val="center"/>
        <w:rPr>
          <w:b/>
          <w:sz w:val="24"/>
          <w:szCs w:val="24"/>
        </w:rPr>
      </w:pPr>
      <w:r>
        <w:rPr>
          <w:b/>
          <w:sz w:val="24"/>
          <w:szCs w:val="24"/>
        </w:rPr>
        <w:t xml:space="preserve">PROTOKÓŁ ODBIORU USŁUGI </w:t>
      </w:r>
    </w:p>
    <w:p w:rsidR="00AD11EB" w:rsidRDefault="00AD11EB" w:rsidP="00AD11EB">
      <w:pPr>
        <w:pStyle w:val="Nagwek"/>
        <w:rPr>
          <w:b/>
          <w:sz w:val="24"/>
          <w:szCs w:val="24"/>
        </w:rPr>
      </w:pPr>
      <w:r>
        <w:rPr>
          <w:b/>
          <w:sz w:val="24"/>
          <w:szCs w:val="24"/>
        </w:rPr>
        <w:t xml:space="preserve">ZA MIESIĄC ………………………..   ………….ROKU </w:t>
      </w:r>
    </w:p>
    <w:p w:rsidR="00AD11EB" w:rsidRDefault="00AD11EB" w:rsidP="00AD11EB">
      <w:pPr>
        <w:pStyle w:val="Nagwek"/>
        <w:rPr>
          <w:b/>
          <w:sz w:val="24"/>
          <w:szCs w:val="24"/>
        </w:rPr>
      </w:pPr>
      <w:r>
        <w:rPr>
          <w:b/>
          <w:sz w:val="24"/>
          <w:szCs w:val="24"/>
        </w:rPr>
        <w:t>KOMÓRKA ORGANIZACYJNA …………………………………………….</w:t>
      </w:r>
    </w:p>
    <w:p w:rsidR="00AD11EB" w:rsidRDefault="00AD11EB" w:rsidP="00AD11EB">
      <w:pPr>
        <w:spacing w:line="360" w:lineRule="auto"/>
        <w:rPr>
          <w:sz w:val="24"/>
          <w:szCs w:val="24"/>
        </w:rPr>
      </w:pPr>
      <w:r>
        <w:rPr>
          <w:sz w:val="24"/>
          <w:szCs w:val="24"/>
        </w:rPr>
        <w:t xml:space="preserve">1. Przedmiot umowy: </w:t>
      </w:r>
    </w:p>
    <w:p w:rsidR="00AD11EB" w:rsidRDefault="00AD11EB" w:rsidP="00AD11EB">
      <w:pPr>
        <w:spacing w:line="360" w:lineRule="auto"/>
        <w:jc w:val="both"/>
        <w:rPr>
          <w:b/>
          <w:bCs/>
          <w:sz w:val="24"/>
          <w:szCs w:val="24"/>
        </w:rPr>
      </w:pPr>
      <w:r>
        <w:rPr>
          <w:b/>
          <w:bCs/>
          <w:sz w:val="24"/>
          <w:szCs w:val="24"/>
        </w:rPr>
        <w:t>Kompleksowe utrzymanie czystości oraz świadczenie praz personelu pomocniczego  w SPWZOZ MSW  w Bydgoszczy.</w:t>
      </w:r>
    </w:p>
    <w:p w:rsidR="00AD11EB" w:rsidRDefault="00AD11EB" w:rsidP="00AD11EB">
      <w:pPr>
        <w:spacing w:line="360" w:lineRule="auto"/>
        <w:rPr>
          <w:b/>
          <w:bCs/>
          <w:sz w:val="24"/>
          <w:szCs w:val="24"/>
        </w:rPr>
      </w:pPr>
      <w:r>
        <w:rPr>
          <w:sz w:val="24"/>
          <w:szCs w:val="24"/>
        </w:rPr>
        <w:t xml:space="preserve">2. Umowa z dnia </w:t>
      </w:r>
      <w:r>
        <w:rPr>
          <w:b/>
          <w:bCs/>
          <w:sz w:val="24"/>
          <w:szCs w:val="24"/>
        </w:rPr>
        <w:t>……………………………………………………………………………………</w:t>
      </w:r>
    </w:p>
    <w:p w:rsidR="00AD11EB" w:rsidRDefault="00AD11EB" w:rsidP="00632E48">
      <w:pPr>
        <w:numPr>
          <w:ilvl w:val="0"/>
          <w:numId w:val="94"/>
        </w:numPr>
        <w:overflowPunct/>
        <w:autoSpaceDE/>
        <w:spacing w:line="360" w:lineRule="auto"/>
        <w:textAlignment w:val="auto"/>
        <w:rPr>
          <w:b/>
          <w:bCs/>
          <w:sz w:val="24"/>
          <w:szCs w:val="24"/>
        </w:rPr>
      </w:pPr>
      <w:r>
        <w:rPr>
          <w:sz w:val="24"/>
          <w:szCs w:val="24"/>
        </w:rPr>
        <w:t xml:space="preserve">Zamawiający: </w:t>
      </w:r>
      <w:r>
        <w:rPr>
          <w:b/>
          <w:bCs/>
          <w:sz w:val="24"/>
          <w:szCs w:val="24"/>
        </w:rPr>
        <w:t xml:space="preserve"> SPWZOZ MSW  w Bydgoszczy.</w:t>
      </w:r>
    </w:p>
    <w:p w:rsidR="00AD11EB" w:rsidRDefault="00AD11EB" w:rsidP="00AD11EB">
      <w:pPr>
        <w:spacing w:line="360" w:lineRule="auto"/>
        <w:rPr>
          <w:b/>
          <w:bCs/>
          <w:sz w:val="24"/>
          <w:szCs w:val="24"/>
        </w:rPr>
      </w:pPr>
      <w:r>
        <w:rPr>
          <w:sz w:val="24"/>
          <w:szCs w:val="24"/>
        </w:rPr>
        <w:t xml:space="preserve">4. Wykonawca: </w:t>
      </w:r>
      <w:r>
        <w:rPr>
          <w:b/>
          <w:bCs/>
          <w:sz w:val="24"/>
          <w:szCs w:val="24"/>
        </w:rPr>
        <w:t>……………………………………………………………………………………..</w:t>
      </w:r>
    </w:p>
    <w:p w:rsidR="00AD11EB" w:rsidRDefault="00AD11EB" w:rsidP="00AD11EB">
      <w:pPr>
        <w:spacing w:line="360" w:lineRule="auto"/>
        <w:rPr>
          <w:b/>
          <w:bCs/>
          <w:sz w:val="24"/>
          <w:szCs w:val="24"/>
        </w:rPr>
      </w:pPr>
      <w:r>
        <w:rPr>
          <w:sz w:val="24"/>
          <w:szCs w:val="24"/>
        </w:rPr>
        <w:t xml:space="preserve">5. Miejsce wykonania usługi: </w:t>
      </w:r>
      <w:r>
        <w:rPr>
          <w:b/>
          <w:bCs/>
          <w:sz w:val="24"/>
          <w:szCs w:val="24"/>
        </w:rPr>
        <w:t>.............................................................................................................</w:t>
      </w:r>
    </w:p>
    <w:p w:rsidR="00AD11EB" w:rsidRDefault="00AD11EB" w:rsidP="00AD11EB">
      <w:pPr>
        <w:spacing w:line="360" w:lineRule="auto"/>
        <w:rPr>
          <w:sz w:val="24"/>
          <w:szCs w:val="24"/>
        </w:rPr>
      </w:pPr>
      <w:r>
        <w:rPr>
          <w:sz w:val="24"/>
          <w:szCs w:val="24"/>
        </w:rPr>
        <w:t>6. Skład komisji:</w:t>
      </w:r>
    </w:p>
    <w:p w:rsidR="00AD11EB" w:rsidRDefault="00AD11EB" w:rsidP="00AD11EB">
      <w:pPr>
        <w:numPr>
          <w:ilvl w:val="0"/>
          <w:numId w:val="4"/>
        </w:numPr>
        <w:tabs>
          <w:tab w:val="clear" w:pos="928"/>
          <w:tab w:val="num" w:pos="720"/>
        </w:tabs>
        <w:overflowPunct/>
        <w:autoSpaceDE/>
        <w:spacing w:line="360" w:lineRule="auto"/>
        <w:ind w:left="720"/>
        <w:textAlignment w:val="auto"/>
        <w:rPr>
          <w:sz w:val="24"/>
          <w:szCs w:val="24"/>
        </w:rPr>
      </w:pPr>
      <w:r>
        <w:rPr>
          <w:sz w:val="24"/>
          <w:szCs w:val="24"/>
        </w:rPr>
        <w:t>Strona odbierająca – przedstawiciele Zleceniodawcy:</w:t>
      </w:r>
    </w:p>
    <w:p w:rsidR="00AD11EB" w:rsidRDefault="00AD11EB" w:rsidP="00632E48">
      <w:pPr>
        <w:numPr>
          <w:ilvl w:val="1"/>
          <w:numId w:val="95"/>
        </w:numPr>
        <w:overflowPunct/>
        <w:autoSpaceDE/>
        <w:spacing w:line="360" w:lineRule="auto"/>
        <w:textAlignment w:val="auto"/>
        <w:rPr>
          <w:b/>
          <w:sz w:val="24"/>
          <w:szCs w:val="24"/>
        </w:rPr>
      </w:pPr>
      <w:r>
        <w:rPr>
          <w:b/>
          <w:sz w:val="24"/>
          <w:szCs w:val="24"/>
        </w:rPr>
        <w:t>.................................................................</w:t>
      </w:r>
    </w:p>
    <w:p w:rsidR="00AD11EB" w:rsidRDefault="00AD11EB" w:rsidP="00AD11EB">
      <w:pPr>
        <w:spacing w:line="360" w:lineRule="auto"/>
        <w:ind w:left="680"/>
        <w:rPr>
          <w:sz w:val="24"/>
          <w:szCs w:val="24"/>
        </w:rPr>
      </w:pPr>
    </w:p>
    <w:p w:rsidR="00AD11EB" w:rsidRDefault="00AD11EB" w:rsidP="00632E48">
      <w:pPr>
        <w:numPr>
          <w:ilvl w:val="0"/>
          <w:numId w:val="95"/>
        </w:numPr>
        <w:overflowPunct/>
        <w:autoSpaceDE/>
        <w:spacing w:line="360" w:lineRule="auto"/>
        <w:textAlignment w:val="auto"/>
        <w:rPr>
          <w:sz w:val="24"/>
          <w:szCs w:val="24"/>
        </w:rPr>
      </w:pPr>
      <w:r>
        <w:rPr>
          <w:sz w:val="24"/>
          <w:szCs w:val="24"/>
        </w:rPr>
        <w:t>Strona przekazująca – przedstawiciele Wykonawcy:</w:t>
      </w:r>
    </w:p>
    <w:p w:rsidR="00AD11EB" w:rsidRDefault="00AD11EB" w:rsidP="00632E48">
      <w:pPr>
        <w:numPr>
          <w:ilvl w:val="1"/>
          <w:numId w:val="95"/>
        </w:numPr>
        <w:tabs>
          <w:tab w:val="left" w:pos="1440"/>
        </w:tabs>
        <w:overflowPunct/>
        <w:autoSpaceDE/>
        <w:spacing w:line="360" w:lineRule="auto"/>
        <w:textAlignment w:val="auto"/>
        <w:rPr>
          <w:b/>
          <w:bCs/>
          <w:sz w:val="24"/>
          <w:szCs w:val="24"/>
        </w:rPr>
      </w:pPr>
      <w:r>
        <w:rPr>
          <w:b/>
          <w:bCs/>
          <w:sz w:val="24"/>
          <w:szCs w:val="24"/>
        </w:rPr>
        <w:t>……………………………………………………………………………………….</w:t>
      </w:r>
    </w:p>
    <w:p w:rsidR="00AD11EB" w:rsidRDefault="00AD11EB" w:rsidP="00AD11EB">
      <w:pPr>
        <w:tabs>
          <w:tab w:val="left" w:pos="900"/>
        </w:tabs>
        <w:spacing w:line="360" w:lineRule="auto"/>
        <w:jc w:val="both"/>
        <w:rPr>
          <w:sz w:val="24"/>
          <w:szCs w:val="24"/>
        </w:rPr>
      </w:pPr>
      <w:r>
        <w:rPr>
          <w:sz w:val="24"/>
          <w:szCs w:val="24"/>
        </w:rPr>
        <w:t xml:space="preserve">7. W Wyniku przeprowadzonych bieżących kontroli wykonania usługi komisja w składzie </w:t>
      </w:r>
      <w:proofErr w:type="spellStart"/>
      <w:r>
        <w:rPr>
          <w:sz w:val="24"/>
          <w:szCs w:val="24"/>
        </w:rPr>
        <w:t>j.w</w:t>
      </w:r>
      <w:proofErr w:type="spellEnd"/>
      <w:r>
        <w:rPr>
          <w:sz w:val="24"/>
          <w:szCs w:val="24"/>
        </w:rPr>
        <w:t>. stwierdza, że prace zostały wykonane zgodnie z umową.</w:t>
      </w:r>
    </w:p>
    <w:p w:rsidR="00AD11EB" w:rsidRDefault="00AD11EB" w:rsidP="00AD11EB">
      <w:pPr>
        <w:tabs>
          <w:tab w:val="left" w:pos="900"/>
        </w:tabs>
        <w:spacing w:line="360" w:lineRule="auto"/>
        <w:rPr>
          <w:sz w:val="24"/>
          <w:szCs w:val="24"/>
        </w:rPr>
      </w:pPr>
      <w:r>
        <w:rPr>
          <w:sz w:val="24"/>
          <w:szCs w:val="24"/>
        </w:rPr>
        <w:t>8. Niniejszy protokół stanowi podstawę do wystawienia faktury.</w:t>
      </w:r>
    </w:p>
    <w:p w:rsidR="00AD11EB" w:rsidRDefault="00AD11EB" w:rsidP="00AD11EB">
      <w:pPr>
        <w:tabs>
          <w:tab w:val="left" w:pos="900"/>
        </w:tabs>
        <w:spacing w:line="360" w:lineRule="auto"/>
        <w:rPr>
          <w:sz w:val="24"/>
          <w:szCs w:val="24"/>
        </w:rPr>
      </w:pPr>
    </w:p>
    <w:p w:rsidR="00AD11EB" w:rsidRDefault="00AD11EB" w:rsidP="00AD11EB">
      <w:pPr>
        <w:tabs>
          <w:tab w:val="left" w:pos="1260"/>
        </w:tabs>
        <w:ind w:left="360"/>
        <w:rPr>
          <w:sz w:val="24"/>
          <w:szCs w:val="24"/>
        </w:rPr>
      </w:pPr>
    </w:p>
    <w:p w:rsidR="00AD11EB" w:rsidRDefault="00AD11EB" w:rsidP="00AD11EB">
      <w:pPr>
        <w:tabs>
          <w:tab w:val="left" w:pos="1260"/>
        </w:tabs>
        <w:ind w:left="360"/>
        <w:rPr>
          <w:sz w:val="24"/>
          <w:szCs w:val="24"/>
        </w:rPr>
      </w:pPr>
    </w:p>
    <w:p w:rsidR="00AD11EB" w:rsidRDefault="00AD11EB" w:rsidP="00AD11EB">
      <w:pPr>
        <w:tabs>
          <w:tab w:val="left" w:pos="1260"/>
        </w:tabs>
        <w:ind w:left="360"/>
        <w:rPr>
          <w:sz w:val="24"/>
          <w:szCs w:val="24"/>
        </w:rPr>
      </w:pPr>
    </w:p>
    <w:p w:rsidR="00AD11EB" w:rsidRDefault="00AD11EB" w:rsidP="00AD11EB">
      <w:pPr>
        <w:tabs>
          <w:tab w:val="left" w:pos="1260"/>
        </w:tabs>
        <w:ind w:left="360"/>
        <w:rPr>
          <w:sz w:val="24"/>
          <w:szCs w:val="24"/>
        </w:rPr>
      </w:pPr>
      <w:r>
        <w:rPr>
          <w:sz w:val="24"/>
          <w:szCs w:val="24"/>
        </w:rPr>
        <w:t>Strona przekazująca: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Strona odbierająca:</w:t>
      </w:r>
    </w:p>
    <w:p w:rsidR="00AD11EB" w:rsidRDefault="00AD11EB" w:rsidP="00AD11EB">
      <w:pPr>
        <w:tabs>
          <w:tab w:val="left" w:pos="1260"/>
        </w:tabs>
        <w:ind w:left="360"/>
        <w:rPr>
          <w:sz w:val="24"/>
          <w:szCs w:val="24"/>
        </w:rPr>
      </w:pPr>
    </w:p>
    <w:p w:rsidR="00AD11EB" w:rsidRDefault="00AD11EB" w:rsidP="00AD11EB">
      <w:pPr>
        <w:ind w:left="360"/>
        <w:rPr>
          <w:sz w:val="24"/>
          <w:szCs w:val="24"/>
        </w:rPr>
      </w:pPr>
    </w:p>
    <w:p w:rsidR="00AD11EB" w:rsidRDefault="00AD11EB" w:rsidP="00AD11EB">
      <w:pPr>
        <w:ind w:left="360"/>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AD11EB" w:rsidRDefault="00AD11EB" w:rsidP="00AD11EB">
      <w:pPr>
        <w:pStyle w:val="Nagwek"/>
        <w:tabs>
          <w:tab w:val="clear" w:pos="4536"/>
          <w:tab w:val="clear" w:pos="9072"/>
        </w:tabs>
        <w:jc w:val="both"/>
        <w:rPr>
          <w:sz w:val="22"/>
          <w:szCs w:val="22"/>
        </w:rPr>
      </w:pPr>
    </w:p>
    <w:p w:rsidR="00AD11EB" w:rsidRDefault="00AD11EB" w:rsidP="00AD11EB">
      <w:pPr>
        <w:pStyle w:val="Nagwek"/>
        <w:tabs>
          <w:tab w:val="clear" w:pos="4536"/>
          <w:tab w:val="clear" w:pos="9072"/>
        </w:tabs>
        <w:jc w:val="both"/>
        <w:rPr>
          <w:sz w:val="22"/>
          <w:szCs w:val="22"/>
        </w:rPr>
        <w:sectPr w:rsidR="00AD11EB" w:rsidSect="00B66D2F">
          <w:footnotePr>
            <w:pos w:val="beneathText"/>
          </w:footnotePr>
          <w:pgSz w:w="11905" w:h="16837" w:code="9"/>
          <w:pgMar w:top="1418" w:right="1418" w:bottom="1418" w:left="1418" w:header="709" w:footer="709" w:gutter="0"/>
          <w:cols w:space="708"/>
          <w:titlePg/>
          <w:docGrid w:linePitch="360"/>
        </w:sectPr>
      </w:pPr>
    </w:p>
    <w:p w:rsidR="00AD11EB" w:rsidRDefault="00AD11EB" w:rsidP="00AD11EB">
      <w:pPr>
        <w:jc w:val="right"/>
        <w:rPr>
          <w:b/>
          <w:sz w:val="24"/>
          <w:szCs w:val="24"/>
        </w:rPr>
      </w:pPr>
      <w:r>
        <w:rPr>
          <w:b/>
          <w:sz w:val="24"/>
          <w:szCs w:val="24"/>
        </w:rPr>
        <w:lastRenderedPageBreak/>
        <w:t>Załącznik nr 13 do umowy</w:t>
      </w:r>
    </w:p>
    <w:p w:rsidR="00AD11EB" w:rsidRDefault="00AD11EB" w:rsidP="00AD11EB">
      <w:pPr>
        <w:jc w:val="both"/>
        <w:rPr>
          <w:sz w:val="24"/>
          <w:szCs w:val="24"/>
        </w:rPr>
      </w:pPr>
    </w:p>
    <w:p w:rsidR="00AD11EB" w:rsidRDefault="00AD11EB" w:rsidP="00AD11EB">
      <w:pPr>
        <w:jc w:val="center"/>
        <w:rPr>
          <w:b/>
          <w:sz w:val="24"/>
          <w:szCs w:val="24"/>
        </w:rPr>
      </w:pPr>
      <w:r>
        <w:rPr>
          <w:b/>
          <w:sz w:val="24"/>
          <w:szCs w:val="24"/>
        </w:rPr>
        <w:t xml:space="preserve">PROTOKÓŁ WŁĄCZENIA / WYŁĄCZENIA Z USŁUGI </w:t>
      </w:r>
    </w:p>
    <w:p w:rsidR="00AD11EB" w:rsidRDefault="00AD11EB" w:rsidP="00AD11EB">
      <w:pPr>
        <w:rPr>
          <w:b/>
          <w:sz w:val="24"/>
          <w:szCs w:val="24"/>
        </w:rPr>
      </w:pPr>
    </w:p>
    <w:p w:rsidR="00AD11EB" w:rsidRDefault="00AD11EB" w:rsidP="00AD11EB">
      <w:pPr>
        <w:rPr>
          <w:b/>
          <w:sz w:val="24"/>
          <w:szCs w:val="24"/>
        </w:rPr>
      </w:pPr>
    </w:p>
    <w:p w:rsidR="00AD11EB" w:rsidRDefault="00AD11EB" w:rsidP="00AD11EB">
      <w:pPr>
        <w:jc w:val="center"/>
        <w:rPr>
          <w:b/>
          <w:sz w:val="24"/>
          <w:szCs w:val="24"/>
        </w:rPr>
      </w:pPr>
      <w:r>
        <w:rPr>
          <w:b/>
          <w:sz w:val="24"/>
          <w:szCs w:val="24"/>
        </w:rPr>
        <w:t>powierzchni …………………………………………………..</w:t>
      </w:r>
    </w:p>
    <w:p w:rsidR="00AD11EB" w:rsidRDefault="00AD11EB" w:rsidP="00AD11EB">
      <w:pPr>
        <w:jc w:val="center"/>
        <w:rPr>
          <w:sz w:val="24"/>
          <w:szCs w:val="24"/>
        </w:rPr>
      </w:pPr>
      <w:r>
        <w:rPr>
          <w:sz w:val="24"/>
          <w:szCs w:val="24"/>
        </w:rPr>
        <w:t xml:space="preserve">           (komórka organizacyjna)</w:t>
      </w:r>
    </w:p>
    <w:p w:rsidR="00AD11EB" w:rsidRDefault="00AD11EB" w:rsidP="00AD11EB">
      <w:pPr>
        <w:jc w:val="both"/>
        <w:rPr>
          <w:sz w:val="24"/>
          <w:szCs w:val="24"/>
        </w:rPr>
      </w:pPr>
    </w:p>
    <w:p w:rsidR="00AD11EB" w:rsidRDefault="00AD11EB" w:rsidP="00AD11EB">
      <w:pPr>
        <w:spacing w:line="360" w:lineRule="auto"/>
        <w:jc w:val="both"/>
        <w:rPr>
          <w:sz w:val="24"/>
          <w:szCs w:val="24"/>
        </w:rPr>
      </w:pPr>
      <w:r>
        <w:rPr>
          <w:sz w:val="24"/>
          <w:szCs w:val="24"/>
        </w:rPr>
        <w:t xml:space="preserve">1. Przedmiot umowy: </w:t>
      </w:r>
    </w:p>
    <w:p w:rsidR="00AD11EB" w:rsidRDefault="00AD11EB" w:rsidP="00AD11EB">
      <w:pPr>
        <w:spacing w:line="360" w:lineRule="auto"/>
        <w:jc w:val="both"/>
        <w:rPr>
          <w:b/>
          <w:bCs/>
          <w:sz w:val="24"/>
          <w:szCs w:val="24"/>
        </w:rPr>
      </w:pPr>
      <w:r>
        <w:rPr>
          <w:b/>
          <w:bCs/>
          <w:sz w:val="24"/>
          <w:szCs w:val="24"/>
        </w:rPr>
        <w:t>Kompleksowe utrzymanie czystości oraz świadczenie praz personelu pomocniczego  w  SPWZOZ MSW Bydgoszczy.</w:t>
      </w:r>
    </w:p>
    <w:p w:rsidR="00AD11EB" w:rsidRDefault="00AD11EB" w:rsidP="00AD11EB">
      <w:pPr>
        <w:spacing w:line="360" w:lineRule="auto"/>
        <w:jc w:val="both"/>
        <w:rPr>
          <w:bCs/>
          <w:sz w:val="24"/>
          <w:szCs w:val="24"/>
        </w:rPr>
      </w:pPr>
      <w:r>
        <w:rPr>
          <w:sz w:val="24"/>
          <w:szCs w:val="24"/>
        </w:rPr>
        <w:t xml:space="preserve">2. Umowa z dnia </w:t>
      </w:r>
      <w:r>
        <w:rPr>
          <w:bCs/>
          <w:sz w:val="24"/>
          <w:szCs w:val="24"/>
        </w:rPr>
        <w:t>:…………………………………………………………………………………</w:t>
      </w:r>
    </w:p>
    <w:p w:rsidR="00AD11EB" w:rsidRDefault="00AD11EB" w:rsidP="00AD11EB">
      <w:pPr>
        <w:spacing w:line="360" w:lineRule="auto"/>
        <w:jc w:val="both"/>
        <w:rPr>
          <w:b/>
          <w:bCs/>
          <w:sz w:val="24"/>
          <w:szCs w:val="24"/>
        </w:rPr>
      </w:pPr>
      <w:r>
        <w:rPr>
          <w:sz w:val="24"/>
          <w:szCs w:val="24"/>
        </w:rPr>
        <w:t xml:space="preserve">3. Zamawiający: </w:t>
      </w:r>
      <w:r>
        <w:rPr>
          <w:b/>
          <w:bCs/>
          <w:sz w:val="24"/>
          <w:szCs w:val="24"/>
        </w:rPr>
        <w:t>SP WZOZ MSW  Bydgoszczy.</w:t>
      </w:r>
    </w:p>
    <w:p w:rsidR="00AD11EB" w:rsidRDefault="00AD11EB" w:rsidP="00AD11EB">
      <w:pPr>
        <w:spacing w:line="360" w:lineRule="auto"/>
        <w:jc w:val="both"/>
        <w:rPr>
          <w:bCs/>
          <w:sz w:val="24"/>
          <w:szCs w:val="24"/>
        </w:rPr>
      </w:pPr>
      <w:r>
        <w:rPr>
          <w:sz w:val="24"/>
          <w:szCs w:val="24"/>
        </w:rPr>
        <w:t xml:space="preserve">4. Wykonawca: </w:t>
      </w:r>
      <w:r>
        <w:rPr>
          <w:bCs/>
          <w:sz w:val="24"/>
          <w:szCs w:val="24"/>
        </w:rPr>
        <w:t>……………………………………………………………………………………</w:t>
      </w:r>
    </w:p>
    <w:p w:rsidR="00AD11EB" w:rsidRDefault="00AD11EB" w:rsidP="00AD11EB">
      <w:pPr>
        <w:spacing w:line="360" w:lineRule="auto"/>
        <w:jc w:val="both"/>
        <w:rPr>
          <w:bCs/>
          <w:sz w:val="24"/>
          <w:szCs w:val="24"/>
        </w:rPr>
      </w:pPr>
      <w:r>
        <w:rPr>
          <w:sz w:val="24"/>
          <w:szCs w:val="24"/>
        </w:rPr>
        <w:t xml:space="preserve">5. Miejsce (komórka organizacyjna) włączeni/wyłączenia powierzchni z usługi: </w:t>
      </w:r>
      <w:r>
        <w:rPr>
          <w:bCs/>
          <w:sz w:val="24"/>
          <w:szCs w:val="24"/>
        </w:rPr>
        <w:t>...................................................</w:t>
      </w:r>
    </w:p>
    <w:p w:rsidR="00AD11EB" w:rsidRDefault="00AD11EB" w:rsidP="00AD11EB">
      <w:pPr>
        <w:spacing w:line="360" w:lineRule="auto"/>
        <w:jc w:val="both"/>
        <w:rPr>
          <w:bCs/>
          <w:sz w:val="24"/>
          <w:szCs w:val="24"/>
        </w:rPr>
      </w:pPr>
      <w:r>
        <w:rPr>
          <w:bCs/>
          <w:sz w:val="24"/>
          <w:szCs w:val="24"/>
        </w:rPr>
        <w:t>6. Wielkość powierzchni włączonej/wyłączonej z usługi (w m</w:t>
      </w:r>
      <w:r>
        <w:rPr>
          <w:bCs/>
          <w:sz w:val="24"/>
          <w:szCs w:val="24"/>
          <w:vertAlign w:val="superscript"/>
        </w:rPr>
        <w:t>2</w:t>
      </w:r>
      <w:r>
        <w:rPr>
          <w:bCs/>
          <w:sz w:val="24"/>
          <w:szCs w:val="24"/>
        </w:rPr>
        <w:t>): ......................................, w tym:</w:t>
      </w:r>
    </w:p>
    <w:p w:rsidR="00AD11EB" w:rsidRDefault="00AD11EB" w:rsidP="00AD11EB">
      <w:pPr>
        <w:spacing w:line="360" w:lineRule="auto"/>
        <w:jc w:val="both"/>
        <w:rPr>
          <w:bCs/>
          <w:sz w:val="24"/>
          <w:szCs w:val="24"/>
        </w:rPr>
      </w:pPr>
      <w:r>
        <w:rPr>
          <w:bCs/>
          <w:sz w:val="24"/>
          <w:szCs w:val="24"/>
        </w:rPr>
        <w:t>7. Okres włączenia/wyłączenia powierzchni: od .....................................do ..............................,</w:t>
      </w:r>
      <w:r>
        <w:rPr>
          <w:b/>
          <w:bCs/>
          <w:sz w:val="24"/>
          <w:szCs w:val="24"/>
        </w:rPr>
        <w:t xml:space="preserve"> </w:t>
      </w:r>
      <w:r>
        <w:rPr>
          <w:bCs/>
          <w:sz w:val="24"/>
          <w:szCs w:val="24"/>
        </w:rPr>
        <w:t>tj. ...........dni</w:t>
      </w:r>
    </w:p>
    <w:p w:rsidR="00AD11EB" w:rsidRDefault="00AD11EB" w:rsidP="00AD11EB">
      <w:pPr>
        <w:spacing w:line="360" w:lineRule="auto"/>
        <w:jc w:val="both"/>
        <w:rPr>
          <w:sz w:val="24"/>
          <w:szCs w:val="24"/>
        </w:rPr>
      </w:pPr>
      <w:r>
        <w:rPr>
          <w:sz w:val="24"/>
          <w:szCs w:val="24"/>
        </w:rPr>
        <w:t>8. Skład komisji:</w:t>
      </w:r>
    </w:p>
    <w:p w:rsidR="00AD11EB" w:rsidRDefault="00AD11EB" w:rsidP="00632E48">
      <w:pPr>
        <w:numPr>
          <w:ilvl w:val="0"/>
          <w:numId w:val="96"/>
        </w:numPr>
        <w:overflowPunct/>
        <w:autoSpaceDE/>
        <w:spacing w:line="360" w:lineRule="auto"/>
        <w:jc w:val="both"/>
        <w:textAlignment w:val="auto"/>
        <w:rPr>
          <w:sz w:val="24"/>
          <w:szCs w:val="24"/>
        </w:rPr>
      </w:pPr>
      <w:r>
        <w:rPr>
          <w:sz w:val="24"/>
          <w:szCs w:val="24"/>
        </w:rPr>
        <w:t>Strona odbierająca – przedstawiciel Zamawiającego:</w:t>
      </w:r>
    </w:p>
    <w:p w:rsidR="00AD11EB" w:rsidRDefault="00AD11EB" w:rsidP="00632E48">
      <w:pPr>
        <w:numPr>
          <w:ilvl w:val="0"/>
          <w:numId w:val="97"/>
        </w:numPr>
        <w:tabs>
          <w:tab w:val="clear" w:pos="11"/>
          <w:tab w:val="num" w:pos="1440"/>
        </w:tabs>
        <w:overflowPunct/>
        <w:autoSpaceDE/>
        <w:spacing w:line="360" w:lineRule="auto"/>
        <w:ind w:left="1440" w:hanging="760"/>
        <w:jc w:val="both"/>
        <w:textAlignment w:val="auto"/>
        <w:rPr>
          <w:sz w:val="24"/>
          <w:szCs w:val="24"/>
        </w:rPr>
      </w:pPr>
      <w:r>
        <w:rPr>
          <w:b/>
          <w:sz w:val="24"/>
          <w:szCs w:val="24"/>
        </w:rPr>
        <w:t xml:space="preserve"> </w:t>
      </w:r>
      <w:r>
        <w:rPr>
          <w:sz w:val="24"/>
          <w:szCs w:val="24"/>
        </w:rPr>
        <w:t>Pielęgniarka epidemiologiczna</w:t>
      </w:r>
      <w:r>
        <w:rPr>
          <w:b/>
          <w:sz w:val="24"/>
          <w:szCs w:val="24"/>
        </w:rPr>
        <w:t xml:space="preserve"> - </w:t>
      </w:r>
      <w:r>
        <w:rPr>
          <w:sz w:val="24"/>
          <w:szCs w:val="24"/>
        </w:rPr>
        <w:t>………………………………………………</w:t>
      </w:r>
    </w:p>
    <w:p w:rsidR="00AD11EB" w:rsidRDefault="00AD11EB" w:rsidP="00AD11EB">
      <w:pPr>
        <w:spacing w:line="360" w:lineRule="auto"/>
        <w:ind w:left="680"/>
        <w:jc w:val="both"/>
        <w:rPr>
          <w:sz w:val="24"/>
          <w:szCs w:val="24"/>
        </w:rPr>
      </w:pPr>
    </w:p>
    <w:p w:rsidR="00AD11EB" w:rsidRDefault="00AD11EB" w:rsidP="00632E48">
      <w:pPr>
        <w:numPr>
          <w:ilvl w:val="0"/>
          <w:numId w:val="96"/>
        </w:numPr>
        <w:overflowPunct/>
        <w:autoSpaceDE/>
        <w:spacing w:line="360" w:lineRule="auto"/>
        <w:jc w:val="both"/>
        <w:textAlignment w:val="auto"/>
        <w:rPr>
          <w:sz w:val="24"/>
          <w:szCs w:val="24"/>
        </w:rPr>
      </w:pPr>
      <w:r>
        <w:rPr>
          <w:sz w:val="24"/>
          <w:szCs w:val="24"/>
        </w:rPr>
        <w:t>Strona przekazująca – przedstawiciel Wykonawcy:</w:t>
      </w:r>
    </w:p>
    <w:p w:rsidR="00AD11EB" w:rsidRDefault="00AD11EB" w:rsidP="00632E48">
      <w:pPr>
        <w:numPr>
          <w:ilvl w:val="0"/>
          <w:numId w:val="97"/>
        </w:numPr>
        <w:tabs>
          <w:tab w:val="clear" w:pos="11"/>
          <w:tab w:val="num" w:pos="1440"/>
        </w:tabs>
        <w:overflowPunct/>
        <w:autoSpaceDE/>
        <w:spacing w:line="360" w:lineRule="auto"/>
        <w:ind w:left="1440" w:hanging="760"/>
        <w:jc w:val="both"/>
        <w:textAlignment w:val="auto"/>
        <w:rPr>
          <w:bCs/>
          <w:sz w:val="24"/>
          <w:szCs w:val="24"/>
        </w:rPr>
      </w:pPr>
      <w:r>
        <w:rPr>
          <w:bCs/>
          <w:sz w:val="24"/>
          <w:szCs w:val="24"/>
        </w:rPr>
        <w:t>……………………………………………………………………………………..</w:t>
      </w:r>
    </w:p>
    <w:p w:rsidR="00AD11EB" w:rsidRDefault="00AD11EB" w:rsidP="00AD11EB">
      <w:pPr>
        <w:tabs>
          <w:tab w:val="left" w:pos="1440"/>
        </w:tabs>
        <w:spacing w:line="360" w:lineRule="auto"/>
        <w:jc w:val="both"/>
        <w:rPr>
          <w:bCs/>
          <w:sz w:val="24"/>
          <w:szCs w:val="24"/>
        </w:rPr>
      </w:pPr>
      <w:r>
        <w:rPr>
          <w:bCs/>
          <w:sz w:val="24"/>
          <w:szCs w:val="24"/>
        </w:rPr>
        <w:t>9. Po okresie wskazanym w punkcie 7 Wykonawca podejmie czynności sprzątania i dezynfekcji bez sporządzania odrębnego protokołu.</w:t>
      </w:r>
    </w:p>
    <w:p w:rsidR="00AD11EB" w:rsidRDefault="00AD11EB" w:rsidP="00AD11EB">
      <w:pPr>
        <w:tabs>
          <w:tab w:val="left" w:pos="1440"/>
        </w:tabs>
        <w:spacing w:line="360" w:lineRule="auto"/>
        <w:jc w:val="both"/>
        <w:rPr>
          <w:bCs/>
          <w:sz w:val="24"/>
          <w:szCs w:val="24"/>
        </w:rPr>
      </w:pPr>
      <w:r>
        <w:rPr>
          <w:bCs/>
          <w:sz w:val="24"/>
          <w:szCs w:val="24"/>
        </w:rPr>
        <w:t>10. Wykonawca obniży wynagrodzenie za okres wyłączenia ww. powierzchni z usługi.</w:t>
      </w:r>
    </w:p>
    <w:p w:rsidR="00AD11EB" w:rsidRDefault="00AD11EB" w:rsidP="00AD11EB">
      <w:pPr>
        <w:tabs>
          <w:tab w:val="left" w:pos="1260"/>
        </w:tabs>
        <w:ind w:left="360"/>
        <w:rPr>
          <w:sz w:val="24"/>
          <w:szCs w:val="24"/>
        </w:rPr>
      </w:pPr>
    </w:p>
    <w:p w:rsidR="00AD11EB" w:rsidRDefault="00AD11EB" w:rsidP="00AD11EB">
      <w:pPr>
        <w:tabs>
          <w:tab w:val="left" w:pos="1260"/>
        </w:tabs>
        <w:ind w:left="360"/>
        <w:rPr>
          <w:sz w:val="24"/>
          <w:szCs w:val="24"/>
        </w:rPr>
      </w:pPr>
    </w:p>
    <w:p w:rsidR="00AD11EB" w:rsidRDefault="00AD11EB" w:rsidP="00AD11EB">
      <w:pPr>
        <w:tabs>
          <w:tab w:val="left" w:pos="900"/>
        </w:tabs>
        <w:rPr>
          <w:sz w:val="24"/>
          <w:szCs w:val="24"/>
        </w:rPr>
      </w:pPr>
      <w:r>
        <w:rPr>
          <w:sz w:val="24"/>
          <w:szCs w:val="24"/>
        </w:rPr>
        <w:t>Strona przekazująca:</w:t>
      </w:r>
      <w:r>
        <w:rPr>
          <w:sz w:val="24"/>
          <w:szCs w:val="24"/>
        </w:rPr>
        <w:tab/>
      </w:r>
      <w:r>
        <w:rPr>
          <w:sz w:val="24"/>
          <w:szCs w:val="24"/>
        </w:rPr>
        <w:tab/>
      </w:r>
      <w:r>
        <w:rPr>
          <w:sz w:val="24"/>
          <w:szCs w:val="24"/>
        </w:rPr>
        <w:tab/>
      </w:r>
      <w:r>
        <w:rPr>
          <w:sz w:val="24"/>
          <w:szCs w:val="24"/>
        </w:rPr>
        <w:tab/>
      </w:r>
      <w:r>
        <w:rPr>
          <w:sz w:val="24"/>
          <w:szCs w:val="24"/>
        </w:rPr>
        <w:tab/>
      </w:r>
      <w:r>
        <w:rPr>
          <w:sz w:val="24"/>
          <w:szCs w:val="24"/>
        </w:rPr>
        <w:tab/>
        <w:t>Strona odbierająca:</w:t>
      </w:r>
    </w:p>
    <w:p w:rsidR="00AD11EB" w:rsidRDefault="00AD11EB" w:rsidP="00AD11EB">
      <w:pPr>
        <w:tabs>
          <w:tab w:val="left" w:pos="1260"/>
        </w:tabs>
        <w:ind w:left="360"/>
        <w:rPr>
          <w:sz w:val="24"/>
          <w:szCs w:val="24"/>
        </w:rPr>
      </w:pPr>
    </w:p>
    <w:p w:rsidR="00AD11EB" w:rsidRDefault="00AD11EB" w:rsidP="00AD11EB">
      <w:pPr>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AD11EB" w:rsidRDefault="00AD11EB" w:rsidP="00AD11EB">
      <w:pPr>
        <w:pStyle w:val="Nagwek"/>
        <w:tabs>
          <w:tab w:val="clear" w:pos="4536"/>
          <w:tab w:val="clear" w:pos="9072"/>
        </w:tabs>
        <w:jc w:val="both"/>
        <w:rPr>
          <w:sz w:val="22"/>
          <w:szCs w:val="22"/>
        </w:rPr>
        <w:sectPr w:rsidR="00AD11EB" w:rsidSect="00B66D2F">
          <w:footnotePr>
            <w:pos w:val="beneathText"/>
          </w:footnotePr>
          <w:pgSz w:w="11905" w:h="16837" w:code="9"/>
          <w:pgMar w:top="1418" w:right="1418" w:bottom="1418" w:left="1418" w:header="709" w:footer="709" w:gutter="0"/>
          <w:cols w:space="708"/>
          <w:titlePg/>
          <w:docGrid w:linePitch="360"/>
        </w:sectPr>
      </w:pPr>
    </w:p>
    <w:p w:rsidR="00AD11EB" w:rsidRDefault="00AD11EB" w:rsidP="00AD11EB">
      <w:pPr>
        <w:pStyle w:val="Nagwek"/>
        <w:tabs>
          <w:tab w:val="center" w:pos="0"/>
        </w:tabs>
        <w:spacing w:line="360" w:lineRule="auto"/>
        <w:jc w:val="right"/>
        <w:rPr>
          <w:b/>
          <w:sz w:val="24"/>
          <w:szCs w:val="24"/>
        </w:rPr>
      </w:pPr>
      <w:r>
        <w:rPr>
          <w:b/>
          <w:sz w:val="24"/>
          <w:szCs w:val="24"/>
        </w:rPr>
        <w:lastRenderedPageBreak/>
        <w:t>Załącznik nr14 do umowy</w:t>
      </w:r>
    </w:p>
    <w:p w:rsidR="00AD11EB" w:rsidRDefault="00AD11EB" w:rsidP="00AD11EB">
      <w:pPr>
        <w:pStyle w:val="Nagwek"/>
        <w:tabs>
          <w:tab w:val="center" w:pos="0"/>
        </w:tabs>
        <w:spacing w:line="360" w:lineRule="auto"/>
        <w:jc w:val="center"/>
        <w:rPr>
          <w:b/>
          <w:sz w:val="24"/>
          <w:szCs w:val="24"/>
        </w:rPr>
      </w:pPr>
    </w:p>
    <w:p w:rsidR="00AD11EB" w:rsidRDefault="00AD11EB" w:rsidP="00AD11EB">
      <w:pPr>
        <w:pStyle w:val="Nagwek"/>
        <w:tabs>
          <w:tab w:val="center" w:pos="0"/>
        </w:tabs>
        <w:spacing w:line="360" w:lineRule="auto"/>
        <w:jc w:val="center"/>
        <w:rPr>
          <w:b/>
          <w:sz w:val="24"/>
          <w:szCs w:val="24"/>
        </w:rPr>
      </w:pPr>
      <w:r>
        <w:rPr>
          <w:b/>
          <w:sz w:val="24"/>
          <w:szCs w:val="24"/>
        </w:rPr>
        <w:t xml:space="preserve">PROTOKÓŁ ZAKWESTIONOWANIA JAKOŚCI USŁUGI SPRZĄTANIA I DEZYNFEKCJI </w:t>
      </w:r>
    </w:p>
    <w:p w:rsidR="00AD11EB" w:rsidRDefault="00AD11EB" w:rsidP="00AD11EB">
      <w:pPr>
        <w:pStyle w:val="Nagwek"/>
        <w:tabs>
          <w:tab w:val="center" w:pos="0"/>
        </w:tabs>
        <w:spacing w:line="360" w:lineRule="auto"/>
        <w:jc w:val="center"/>
        <w:rPr>
          <w:b/>
          <w:sz w:val="24"/>
          <w:szCs w:val="24"/>
        </w:rPr>
      </w:pPr>
      <w:r>
        <w:rPr>
          <w:b/>
          <w:sz w:val="24"/>
          <w:szCs w:val="24"/>
        </w:rPr>
        <w:t>z dnia……………………</w:t>
      </w:r>
    </w:p>
    <w:p w:rsidR="00AD11EB" w:rsidRDefault="00AD11EB" w:rsidP="00632E48">
      <w:pPr>
        <w:pStyle w:val="Nagwek"/>
        <w:keepNext/>
        <w:numPr>
          <w:ilvl w:val="0"/>
          <w:numId w:val="98"/>
        </w:numPr>
        <w:tabs>
          <w:tab w:val="clear" w:pos="4536"/>
          <w:tab w:val="center" w:pos="0"/>
        </w:tabs>
        <w:overflowPunct/>
        <w:autoSpaceDE/>
        <w:spacing w:before="240" w:after="120" w:line="360" w:lineRule="auto"/>
        <w:textAlignment w:val="auto"/>
        <w:rPr>
          <w:sz w:val="24"/>
          <w:szCs w:val="24"/>
        </w:rPr>
      </w:pPr>
      <w:r>
        <w:rPr>
          <w:sz w:val="24"/>
          <w:szCs w:val="24"/>
        </w:rPr>
        <w:t>Przedmiot umowy</w:t>
      </w:r>
    </w:p>
    <w:p w:rsidR="00AD11EB" w:rsidRDefault="00AD11EB" w:rsidP="00AD11EB">
      <w:pPr>
        <w:spacing w:line="360" w:lineRule="auto"/>
        <w:jc w:val="both"/>
        <w:rPr>
          <w:b/>
          <w:bCs/>
          <w:sz w:val="24"/>
          <w:szCs w:val="24"/>
        </w:rPr>
      </w:pPr>
      <w:r>
        <w:rPr>
          <w:b/>
          <w:bCs/>
          <w:sz w:val="24"/>
          <w:szCs w:val="24"/>
        </w:rPr>
        <w:t>Kompleksowe utrzymanie czystości oraz świadczenie praz personelu pomocniczego w SPWZOZ MSW  Bydgoszczy.</w:t>
      </w:r>
    </w:p>
    <w:p w:rsidR="00AD11EB" w:rsidRDefault="00AD11EB" w:rsidP="00AD11EB">
      <w:pPr>
        <w:spacing w:line="360" w:lineRule="auto"/>
        <w:jc w:val="both"/>
        <w:rPr>
          <w:bCs/>
          <w:sz w:val="24"/>
          <w:szCs w:val="24"/>
        </w:rPr>
      </w:pPr>
      <w:r>
        <w:rPr>
          <w:sz w:val="24"/>
          <w:szCs w:val="24"/>
        </w:rPr>
        <w:t xml:space="preserve">2. Umowa z dnia </w:t>
      </w:r>
      <w:r>
        <w:rPr>
          <w:bCs/>
          <w:sz w:val="24"/>
          <w:szCs w:val="24"/>
        </w:rPr>
        <w:t>:…………………………………………………………………………………</w:t>
      </w:r>
    </w:p>
    <w:p w:rsidR="00AD11EB" w:rsidRDefault="00AD11EB" w:rsidP="00632E48">
      <w:pPr>
        <w:numPr>
          <w:ilvl w:val="0"/>
          <w:numId w:val="92"/>
        </w:numPr>
        <w:overflowPunct/>
        <w:autoSpaceDE/>
        <w:spacing w:line="360" w:lineRule="auto"/>
        <w:jc w:val="both"/>
        <w:textAlignment w:val="auto"/>
        <w:rPr>
          <w:b/>
          <w:bCs/>
          <w:sz w:val="24"/>
          <w:szCs w:val="24"/>
        </w:rPr>
      </w:pPr>
      <w:r>
        <w:rPr>
          <w:sz w:val="24"/>
          <w:szCs w:val="24"/>
        </w:rPr>
        <w:t xml:space="preserve">Zamawiający: </w:t>
      </w:r>
      <w:r>
        <w:rPr>
          <w:b/>
          <w:bCs/>
          <w:sz w:val="24"/>
          <w:szCs w:val="24"/>
        </w:rPr>
        <w:t>SPWZOZ MSW  Bydgoszczy.</w:t>
      </w:r>
    </w:p>
    <w:p w:rsidR="00AD11EB" w:rsidRDefault="00AD11EB" w:rsidP="00632E48">
      <w:pPr>
        <w:numPr>
          <w:ilvl w:val="0"/>
          <w:numId w:val="92"/>
        </w:numPr>
        <w:overflowPunct/>
        <w:autoSpaceDE/>
        <w:spacing w:line="360" w:lineRule="auto"/>
        <w:jc w:val="both"/>
        <w:textAlignment w:val="auto"/>
        <w:rPr>
          <w:sz w:val="24"/>
          <w:szCs w:val="24"/>
        </w:rPr>
      </w:pPr>
      <w:r>
        <w:rPr>
          <w:sz w:val="24"/>
          <w:szCs w:val="24"/>
        </w:rPr>
        <w:t>.Wykonawca:………………………………………….</w:t>
      </w:r>
    </w:p>
    <w:p w:rsidR="00AD11EB" w:rsidRDefault="00AD11EB" w:rsidP="00632E48">
      <w:pPr>
        <w:numPr>
          <w:ilvl w:val="0"/>
          <w:numId w:val="92"/>
        </w:numPr>
        <w:overflowPunct/>
        <w:autoSpaceDE/>
        <w:spacing w:line="360" w:lineRule="auto"/>
        <w:jc w:val="both"/>
        <w:textAlignment w:val="auto"/>
        <w:rPr>
          <w:sz w:val="24"/>
          <w:szCs w:val="24"/>
        </w:rPr>
      </w:pPr>
      <w:r>
        <w:rPr>
          <w:sz w:val="24"/>
          <w:szCs w:val="24"/>
        </w:rPr>
        <w:t xml:space="preserve">Skład komisji: </w:t>
      </w:r>
    </w:p>
    <w:p w:rsidR="00AD11EB" w:rsidRDefault="00AD11EB" w:rsidP="00AD11EB">
      <w:pPr>
        <w:spacing w:line="360" w:lineRule="auto"/>
        <w:jc w:val="both"/>
        <w:rPr>
          <w:sz w:val="24"/>
          <w:szCs w:val="24"/>
        </w:rPr>
      </w:pPr>
      <w:r>
        <w:rPr>
          <w:sz w:val="24"/>
          <w:szCs w:val="24"/>
        </w:rPr>
        <w:t>a) Przedstawiciel Zamawiającego………………………………………….</w:t>
      </w:r>
    </w:p>
    <w:p w:rsidR="00AD11EB" w:rsidRDefault="00AD11EB" w:rsidP="00AD11EB">
      <w:pPr>
        <w:spacing w:line="360" w:lineRule="auto"/>
        <w:jc w:val="both"/>
        <w:rPr>
          <w:sz w:val="24"/>
          <w:szCs w:val="24"/>
        </w:rPr>
      </w:pPr>
      <w:r>
        <w:rPr>
          <w:sz w:val="24"/>
          <w:szCs w:val="24"/>
        </w:rPr>
        <w:t>b) Przedstawiciel wykonawcy……………………………………………...</w:t>
      </w:r>
    </w:p>
    <w:p w:rsidR="00AD11EB" w:rsidRDefault="00AD11EB" w:rsidP="00632E48">
      <w:pPr>
        <w:numPr>
          <w:ilvl w:val="0"/>
          <w:numId w:val="92"/>
        </w:numPr>
        <w:overflowPunct/>
        <w:autoSpaceDE/>
        <w:spacing w:line="360" w:lineRule="auto"/>
        <w:jc w:val="both"/>
        <w:textAlignment w:val="auto"/>
        <w:rPr>
          <w:sz w:val="24"/>
          <w:szCs w:val="24"/>
        </w:rPr>
      </w:pPr>
      <w:r>
        <w:rPr>
          <w:sz w:val="24"/>
          <w:szCs w:val="24"/>
        </w:rPr>
        <w:t>Miejsce zakwestionowania jakości usługi:……………………………………..</w:t>
      </w:r>
    </w:p>
    <w:p w:rsidR="00AD11EB" w:rsidRDefault="00AD11EB" w:rsidP="00632E48">
      <w:pPr>
        <w:numPr>
          <w:ilvl w:val="0"/>
          <w:numId w:val="92"/>
        </w:numPr>
        <w:overflowPunct/>
        <w:autoSpaceDE/>
        <w:spacing w:line="360" w:lineRule="auto"/>
        <w:jc w:val="both"/>
        <w:textAlignment w:val="auto"/>
        <w:rPr>
          <w:sz w:val="24"/>
          <w:szCs w:val="24"/>
        </w:rPr>
      </w:pPr>
      <w:r>
        <w:rPr>
          <w:sz w:val="24"/>
          <w:szCs w:val="24"/>
        </w:rPr>
        <w:t>Kwestionowane czynności:…………………………………………………….</w:t>
      </w:r>
    </w:p>
    <w:p w:rsidR="00AD11EB" w:rsidRDefault="00AD11EB" w:rsidP="00632E48">
      <w:pPr>
        <w:numPr>
          <w:ilvl w:val="0"/>
          <w:numId w:val="92"/>
        </w:numPr>
        <w:overflowPunct/>
        <w:autoSpaceDE/>
        <w:spacing w:line="360" w:lineRule="auto"/>
        <w:jc w:val="both"/>
        <w:textAlignment w:val="auto"/>
        <w:rPr>
          <w:sz w:val="24"/>
          <w:szCs w:val="24"/>
        </w:rPr>
      </w:pPr>
      <w:r>
        <w:rPr>
          <w:sz w:val="24"/>
          <w:szCs w:val="24"/>
        </w:rPr>
        <w:t>Powierzchnia zakwestionowanej jakości usługi (w m²) ogółem:</w:t>
      </w:r>
    </w:p>
    <w:p w:rsidR="00AD11EB" w:rsidRDefault="00AD11EB" w:rsidP="00632E48">
      <w:pPr>
        <w:numPr>
          <w:ilvl w:val="0"/>
          <w:numId w:val="92"/>
        </w:numPr>
        <w:overflowPunct/>
        <w:autoSpaceDE/>
        <w:spacing w:line="360" w:lineRule="auto"/>
        <w:jc w:val="both"/>
        <w:textAlignment w:val="auto"/>
        <w:rPr>
          <w:sz w:val="24"/>
          <w:szCs w:val="24"/>
        </w:rPr>
      </w:pPr>
      <w:r>
        <w:rPr>
          <w:sz w:val="24"/>
          <w:szCs w:val="24"/>
        </w:rPr>
        <w:t>Termin usunięcia niezgodności: …………………………………………………………………………………………………….</w:t>
      </w:r>
    </w:p>
    <w:p w:rsidR="00AD11EB" w:rsidRDefault="00AD11EB" w:rsidP="00AD11EB">
      <w:pPr>
        <w:spacing w:line="360" w:lineRule="auto"/>
        <w:jc w:val="both"/>
        <w:rPr>
          <w:sz w:val="24"/>
          <w:szCs w:val="24"/>
        </w:rPr>
      </w:pPr>
    </w:p>
    <w:p w:rsidR="00AD11EB" w:rsidRDefault="00AD11EB" w:rsidP="00AD11EB">
      <w:pPr>
        <w:spacing w:line="360" w:lineRule="auto"/>
        <w:jc w:val="both"/>
        <w:rPr>
          <w:sz w:val="24"/>
          <w:szCs w:val="24"/>
        </w:rPr>
      </w:pPr>
    </w:p>
    <w:p w:rsidR="00AD11EB" w:rsidRDefault="00AD11EB" w:rsidP="00AD11EB">
      <w:pPr>
        <w:spacing w:line="360" w:lineRule="auto"/>
        <w:jc w:val="both"/>
        <w:rPr>
          <w:sz w:val="24"/>
          <w:szCs w:val="24"/>
        </w:rPr>
      </w:pPr>
    </w:p>
    <w:p w:rsidR="00AD11EB" w:rsidRDefault="00AD11EB" w:rsidP="00AD11EB">
      <w:pPr>
        <w:spacing w:line="360" w:lineRule="auto"/>
        <w:jc w:val="both"/>
        <w:rPr>
          <w:sz w:val="24"/>
          <w:szCs w:val="24"/>
        </w:rPr>
      </w:pPr>
      <w:r>
        <w:rPr>
          <w:sz w:val="24"/>
          <w:szCs w:val="24"/>
        </w:rPr>
        <w:t>Podpis przedstawiciela Zamawiającego                           Podpis przedstawiciela Wykonawcy</w:t>
      </w:r>
    </w:p>
    <w:p w:rsidR="00AD11EB" w:rsidRDefault="00AD11EB" w:rsidP="00AD11EB">
      <w:pPr>
        <w:spacing w:line="360" w:lineRule="auto"/>
        <w:jc w:val="both"/>
        <w:rPr>
          <w:sz w:val="24"/>
          <w:szCs w:val="24"/>
        </w:rPr>
      </w:pPr>
    </w:p>
    <w:p w:rsidR="00AD11EB" w:rsidRDefault="00AD11EB" w:rsidP="00AD11EB">
      <w:pPr>
        <w:spacing w:line="360" w:lineRule="auto"/>
        <w:jc w:val="both"/>
        <w:rPr>
          <w:sz w:val="24"/>
          <w:szCs w:val="24"/>
        </w:rPr>
      </w:pPr>
    </w:p>
    <w:p w:rsidR="00AD11EB" w:rsidRDefault="00AD11EB" w:rsidP="00632E48">
      <w:pPr>
        <w:numPr>
          <w:ilvl w:val="0"/>
          <w:numId w:val="92"/>
        </w:numPr>
        <w:overflowPunct/>
        <w:autoSpaceDE/>
        <w:spacing w:line="360" w:lineRule="auto"/>
        <w:jc w:val="both"/>
        <w:textAlignment w:val="auto"/>
        <w:rPr>
          <w:sz w:val="24"/>
          <w:szCs w:val="24"/>
        </w:rPr>
      </w:pPr>
      <w:r>
        <w:rPr>
          <w:sz w:val="24"/>
          <w:szCs w:val="24"/>
        </w:rPr>
        <w:t>Potwierdzenie należytego wykonania kwestionowanych czynności.</w:t>
      </w:r>
    </w:p>
    <w:p w:rsidR="00AD11EB" w:rsidRDefault="00AD11EB" w:rsidP="00AD11EB">
      <w:pPr>
        <w:spacing w:line="360" w:lineRule="auto"/>
        <w:jc w:val="both"/>
        <w:rPr>
          <w:sz w:val="24"/>
          <w:szCs w:val="24"/>
        </w:rPr>
      </w:pPr>
      <w:r>
        <w:rPr>
          <w:sz w:val="24"/>
          <w:szCs w:val="24"/>
        </w:rPr>
        <w:t xml:space="preserve">       data…………………………Podpis przedstawiciela Zamawiającego</w:t>
      </w:r>
    </w:p>
    <w:p w:rsidR="00AD11EB" w:rsidRDefault="00AD11EB" w:rsidP="00AD11EB">
      <w:pPr>
        <w:pStyle w:val="Nagwek"/>
        <w:tabs>
          <w:tab w:val="center" w:pos="0"/>
        </w:tabs>
        <w:jc w:val="right"/>
        <w:rPr>
          <w:sz w:val="24"/>
          <w:szCs w:val="24"/>
        </w:rPr>
      </w:pPr>
    </w:p>
    <w:p w:rsidR="00AD11EB" w:rsidRDefault="00AD11EB" w:rsidP="00AD11EB">
      <w:pPr>
        <w:pStyle w:val="Tekstpodstawowy"/>
        <w:tabs>
          <w:tab w:val="center" w:pos="0"/>
          <w:tab w:val="right" w:pos="9072"/>
        </w:tabs>
        <w:jc w:val="right"/>
        <w:rPr>
          <w:sz w:val="24"/>
          <w:szCs w:val="24"/>
        </w:rPr>
        <w:sectPr w:rsidR="00AD11EB" w:rsidSect="00B66D2F">
          <w:footnotePr>
            <w:pos w:val="beneathText"/>
          </w:footnotePr>
          <w:pgSz w:w="11905" w:h="16837" w:code="9"/>
          <w:pgMar w:top="1418" w:right="1418" w:bottom="1418" w:left="1418" w:header="709" w:footer="709" w:gutter="0"/>
          <w:cols w:space="708"/>
          <w:titlePg/>
          <w:docGrid w:linePitch="360"/>
        </w:sectPr>
      </w:pPr>
    </w:p>
    <w:p w:rsidR="00AD11EB" w:rsidRDefault="00AD11EB" w:rsidP="00AD11EB">
      <w:pPr>
        <w:jc w:val="right"/>
        <w:rPr>
          <w:rFonts w:cs="Calibri"/>
          <w:sz w:val="24"/>
          <w:szCs w:val="24"/>
        </w:rPr>
      </w:pPr>
      <w:r>
        <w:rPr>
          <w:rFonts w:cs="Calibri"/>
          <w:sz w:val="24"/>
          <w:szCs w:val="24"/>
        </w:rPr>
        <w:lastRenderedPageBreak/>
        <w:t>Załącznik Nr 16 do umowy</w:t>
      </w:r>
    </w:p>
    <w:p w:rsidR="00AD11EB" w:rsidRDefault="00AD11EB" w:rsidP="00AD11EB">
      <w:pPr>
        <w:jc w:val="right"/>
        <w:rPr>
          <w:rFonts w:cs="Calibri"/>
          <w:sz w:val="24"/>
          <w:szCs w:val="24"/>
        </w:rPr>
      </w:pPr>
    </w:p>
    <w:p w:rsidR="00AD11EB" w:rsidRDefault="00AD11EB" w:rsidP="00AD11EB">
      <w:pPr>
        <w:pStyle w:val="Default"/>
        <w:jc w:val="center"/>
        <w:rPr>
          <w:rFonts w:ascii="Times New Roman" w:hAnsi="Times New Roman"/>
          <w:b/>
        </w:rPr>
      </w:pPr>
      <w:r>
        <w:rPr>
          <w:rFonts w:ascii="Times New Roman" w:hAnsi="Times New Roman"/>
          <w:b/>
        </w:rPr>
        <w:t>ZASADY ŚRODOWISKOWE DLA FIRM ZEWNĘTRZNYCH</w:t>
      </w:r>
    </w:p>
    <w:p w:rsidR="00AD11EB" w:rsidRDefault="00AD11EB" w:rsidP="00AD11EB">
      <w:pPr>
        <w:pStyle w:val="Default"/>
        <w:jc w:val="center"/>
        <w:rPr>
          <w:rFonts w:ascii="Times New Roman" w:hAnsi="Times New Roman"/>
          <w:b/>
          <w:u w:val="single"/>
        </w:rPr>
      </w:pPr>
    </w:p>
    <w:p w:rsidR="00AD11EB" w:rsidRPr="006E0ADB" w:rsidRDefault="00AD11EB" w:rsidP="00AD11EB">
      <w:pPr>
        <w:rPr>
          <w:rFonts w:eastAsia="MyriadPro-Regular" w:cs="MyriadPro-Regular"/>
          <w:sz w:val="22"/>
          <w:szCs w:val="22"/>
        </w:rPr>
      </w:pPr>
      <w:r w:rsidRPr="006E0ADB">
        <w:rPr>
          <w:rFonts w:eastAsia="MyriadPro-Regular" w:cs="MyriadPro-Regular"/>
          <w:sz w:val="22"/>
          <w:szCs w:val="22"/>
        </w:rPr>
        <w:t>1.SPW ZOZ MSW</w:t>
      </w:r>
      <w:r>
        <w:rPr>
          <w:rFonts w:eastAsia="MyriadPro-Regular" w:cs="MyriadPro-Regular"/>
          <w:sz w:val="22"/>
          <w:szCs w:val="22"/>
        </w:rPr>
        <w:t xml:space="preserve"> kładzie nacisk na podnoszenie świadomoś</w:t>
      </w:r>
      <w:r w:rsidRPr="006E0ADB">
        <w:rPr>
          <w:rFonts w:eastAsia="MyriadPro-Regular" w:cs="MyriadPro-Regular"/>
          <w:sz w:val="22"/>
          <w:szCs w:val="22"/>
        </w:rPr>
        <w:t>ci ekologicznej pracowników,</w:t>
      </w:r>
    </w:p>
    <w:p w:rsidR="00AD11EB" w:rsidRPr="006E0ADB" w:rsidRDefault="00AD11EB" w:rsidP="00AD11EB">
      <w:pPr>
        <w:rPr>
          <w:rFonts w:eastAsia="MyriadPro-Regular" w:cs="MyriadPro-Regular"/>
          <w:sz w:val="22"/>
          <w:szCs w:val="22"/>
        </w:rPr>
      </w:pPr>
      <w:r w:rsidRPr="006E0ADB">
        <w:rPr>
          <w:rFonts w:eastAsia="MyriadPro-Regular" w:cs="MyriadPro-Regular"/>
          <w:sz w:val="22"/>
          <w:szCs w:val="22"/>
        </w:rPr>
        <w:t>zleceniobiorców i podwykonawców.</w:t>
      </w:r>
    </w:p>
    <w:p w:rsidR="00AD11EB" w:rsidRPr="006E0ADB" w:rsidRDefault="00AD11EB" w:rsidP="00AD11EB">
      <w:pPr>
        <w:rPr>
          <w:rFonts w:eastAsia="MyriadPro-Regular" w:cs="MyriadPro-Regular"/>
          <w:sz w:val="22"/>
          <w:szCs w:val="22"/>
        </w:rPr>
      </w:pPr>
      <w:r>
        <w:rPr>
          <w:rFonts w:eastAsia="MyriadPro-Regular" w:cs="MyriadPro-Regular"/>
          <w:sz w:val="22"/>
          <w:szCs w:val="22"/>
        </w:rPr>
        <w:t>Rekomenduje stosowanie ś</w:t>
      </w:r>
      <w:r w:rsidRPr="006E0ADB">
        <w:rPr>
          <w:rFonts w:eastAsia="MyriadPro-Regular" w:cs="MyriadPro-Regular"/>
          <w:sz w:val="22"/>
          <w:szCs w:val="22"/>
        </w:rPr>
        <w:t>rodków i maszyn ograniczaj</w:t>
      </w:r>
      <w:r>
        <w:rPr>
          <w:rFonts w:eastAsia="MyriadPro-Regular" w:cs="MyriadPro-Regular"/>
          <w:sz w:val="22"/>
          <w:szCs w:val="22"/>
        </w:rPr>
        <w:t>ą</w:t>
      </w:r>
      <w:r w:rsidRPr="006E0ADB">
        <w:rPr>
          <w:rFonts w:eastAsia="MyriadPro-Regular" w:cs="MyriadPro-Regular"/>
          <w:sz w:val="22"/>
          <w:szCs w:val="22"/>
        </w:rPr>
        <w:t>cych zużycie wody oraz energii</w:t>
      </w:r>
    </w:p>
    <w:p w:rsidR="00AD11EB" w:rsidRPr="006E0ADB" w:rsidRDefault="00AD11EB" w:rsidP="00AD11EB">
      <w:pPr>
        <w:rPr>
          <w:rFonts w:eastAsia="MyriadPro-Regular" w:cs="MyriadPro-Regular"/>
          <w:sz w:val="22"/>
          <w:szCs w:val="22"/>
        </w:rPr>
      </w:pPr>
      <w:r w:rsidRPr="006E0ADB">
        <w:rPr>
          <w:rFonts w:eastAsia="MyriadPro-Regular" w:cs="MyriadPro-Regular"/>
          <w:sz w:val="22"/>
          <w:szCs w:val="22"/>
        </w:rPr>
        <w:t>Propaguje selektywną zbiórkę odpadów oraz ogranicza ilości odpadów wytwarzanych</w:t>
      </w:r>
    </w:p>
    <w:p w:rsidR="00AD11EB" w:rsidRPr="006E0ADB" w:rsidRDefault="00AD11EB" w:rsidP="00AD11EB">
      <w:pPr>
        <w:rPr>
          <w:rFonts w:eastAsia="MyriadPro-Regular" w:cs="MyriadPro-Regular"/>
          <w:sz w:val="22"/>
          <w:szCs w:val="22"/>
        </w:rPr>
      </w:pPr>
      <w:r w:rsidRPr="006E0ADB">
        <w:rPr>
          <w:rFonts w:eastAsia="MyriadPro-Regular" w:cs="MyriadPro-Regular"/>
          <w:sz w:val="22"/>
          <w:szCs w:val="22"/>
        </w:rPr>
        <w:t>w trakcie realizacji usługi.</w:t>
      </w:r>
    </w:p>
    <w:p w:rsidR="00AD11EB" w:rsidRPr="006E0ADB" w:rsidRDefault="00AD11EB" w:rsidP="00AD11EB">
      <w:pPr>
        <w:rPr>
          <w:rFonts w:eastAsia="MyriadPro-Regular" w:cs="MyriadPro-Regular"/>
          <w:sz w:val="22"/>
          <w:szCs w:val="22"/>
        </w:rPr>
      </w:pPr>
      <w:r w:rsidRPr="006E0ADB">
        <w:rPr>
          <w:rFonts w:eastAsia="MyriadPro-Regular" w:cs="MyriadPro-Regular"/>
          <w:sz w:val="22"/>
          <w:szCs w:val="22"/>
        </w:rPr>
        <w:t>Przestrzega obowiązujące akty prawne z zakresu ochrony środowiska</w:t>
      </w:r>
    </w:p>
    <w:p w:rsidR="00AD11EB" w:rsidRPr="006E0ADB" w:rsidRDefault="00AD11EB" w:rsidP="00AD11EB">
      <w:pPr>
        <w:pStyle w:val="Default"/>
        <w:rPr>
          <w:rFonts w:ascii="Times New Roman" w:hAnsi="Times New Roman"/>
          <w:b/>
          <w:sz w:val="22"/>
          <w:szCs w:val="22"/>
          <w:u w:val="single"/>
        </w:rPr>
      </w:pPr>
    </w:p>
    <w:p w:rsidR="00AD11EB" w:rsidRPr="006E0ADB" w:rsidRDefault="00AD11EB" w:rsidP="00AD11EB">
      <w:pPr>
        <w:pStyle w:val="Default"/>
        <w:rPr>
          <w:rFonts w:ascii="Times New Roman" w:hAnsi="Times New Roman"/>
          <w:sz w:val="22"/>
          <w:szCs w:val="22"/>
        </w:rPr>
      </w:pPr>
      <w:r w:rsidRPr="006E0ADB">
        <w:rPr>
          <w:rFonts w:ascii="Times New Roman" w:hAnsi="Times New Roman"/>
          <w:sz w:val="22"/>
          <w:szCs w:val="22"/>
        </w:rPr>
        <w:t>2.</w:t>
      </w:r>
      <w:r w:rsidRPr="006E0ADB">
        <w:rPr>
          <w:rFonts w:ascii="Times New Roman" w:hAnsi="Times New Roman"/>
          <w:b/>
          <w:sz w:val="22"/>
          <w:szCs w:val="22"/>
          <w:u w:val="single"/>
        </w:rPr>
        <w:t xml:space="preserve"> </w:t>
      </w:r>
      <w:r w:rsidRPr="006E0ADB">
        <w:rPr>
          <w:rFonts w:ascii="Times New Roman" w:hAnsi="Times New Roman"/>
          <w:sz w:val="22"/>
          <w:szCs w:val="22"/>
        </w:rPr>
        <w:t xml:space="preserve">Usługodawca związany umową z SPW ZOZ MSW w Bydgoszczy odpowiedzialny jest za przestrzeganie na terenie obiektu aktualnie obowiązujących przepisów prawnych w zakresie ochrony środowiska oraz wymagań określonych   w systemie zarządzania środowiskiem wg ISO 14001. </w:t>
      </w:r>
    </w:p>
    <w:p w:rsidR="00AD11EB" w:rsidRPr="006E0ADB" w:rsidRDefault="00AD11EB" w:rsidP="00AD11EB">
      <w:pPr>
        <w:pStyle w:val="Default"/>
        <w:ind w:left="714"/>
        <w:jc w:val="both"/>
        <w:rPr>
          <w:rFonts w:ascii="Times New Roman" w:hAnsi="Times New Roman"/>
          <w:sz w:val="22"/>
          <w:szCs w:val="22"/>
        </w:rPr>
      </w:pPr>
    </w:p>
    <w:p w:rsidR="00AD11EB" w:rsidRPr="006E0ADB" w:rsidRDefault="00AD11EB" w:rsidP="00AD11EB">
      <w:pPr>
        <w:pStyle w:val="Default"/>
        <w:jc w:val="both"/>
        <w:rPr>
          <w:rFonts w:ascii="Times New Roman" w:hAnsi="Times New Roman"/>
          <w:sz w:val="22"/>
          <w:szCs w:val="22"/>
        </w:rPr>
      </w:pPr>
      <w:r w:rsidRPr="006E0ADB">
        <w:rPr>
          <w:rFonts w:ascii="Times New Roman" w:hAnsi="Times New Roman"/>
          <w:sz w:val="22"/>
          <w:szCs w:val="22"/>
        </w:rPr>
        <w:t>3.Usługodawca w razie wytwarzania odpadów, jest zobowiązany do postępowania określonego zgodnie z aktualnie obowiązującymi aktami prawnymi.</w:t>
      </w:r>
    </w:p>
    <w:p w:rsidR="00AD11EB" w:rsidRPr="006E0ADB" w:rsidRDefault="00AD11EB" w:rsidP="00AD11EB">
      <w:pPr>
        <w:pStyle w:val="Default"/>
        <w:jc w:val="both"/>
        <w:rPr>
          <w:rFonts w:ascii="Times New Roman" w:hAnsi="Times New Roman"/>
          <w:sz w:val="22"/>
          <w:szCs w:val="22"/>
        </w:rPr>
      </w:pPr>
    </w:p>
    <w:p w:rsidR="00AD11EB" w:rsidRPr="006E0ADB" w:rsidRDefault="00AD11EB" w:rsidP="00AD11EB">
      <w:pPr>
        <w:pStyle w:val="Default"/>
        <w:jc w:val="both"/>
        <w:rPr>
          <w:rFonts w:ascii="Times New Roman" w:eastAsia="MyriadPro-Regular" w:hAnsi="Times New Roman" w:cs="MyriadPro-Regular"/>
          <w:sz w:val="22"/>
          <w:szCs w:val="22"/>
        </w:rPr>
      </w:pPr>
      <w:r w:rsidRPr="006E0ADB">
        <w:rPr>
          <w:rFonts w:ascii="Times New Roman" w:hAnsi="Times New Roman"/>
          <w:sz w:val="22"/>
          <w:szCs w:val="22"/>
        </w:rPr>
        <w:t xml:space="preserve">4. </w:t>
      </w:r>
      <w:r w:rsidRPr="006E0ADB">
        <w:rPr>
          <w:rFonts w:ascii="Times New Roman" w:eastAsia="MyriadPro-Regular" w:hAnsi="Times New Roman" w:cs="MyriadPro-Regular"/>
          <w:sz w:val="22"/>
          <w:szCs w:val="22"/>
        </w:rPr>
        <w:t xml:space="preserve"> Zużycie wody i energii należy ograniczać poprzez wyłączanie niepotrzebnego oświetlenie np. </w:t>
      </w:r>
    </w:p>
    <w:p w:rsidR="00AD11EB" w:rsidRPr="006E0ADB" w:rsidRDefault="00AD11EB" w:rsidP="00AD11EB">
      <w:pPr>
        <w:pStyle w:val="Default"/>
        <w:jc w:val="both"/>
        <w:rPr>
          <w:rFonts w:ascii="Times New Roman" w:eastAsia="MyriadPro-Regular" w:hAnsi="Times New Roman" w:cs="MyriadPro-Regular"/>
          <w:sz w:val="22"/>
          <w:szCs w:val="22"/>
        </w:rPr>
      </w:pPr>
      <w:r w:rsidRPr="006E0ADB">
        <w:rPr>
          <w:rFonts w:ascii="Times New Roman" w:eastAsia="MyriadPro-Regular" w:hAnsi="Times New Roman" w:cs="MyriadPro-Regular"/>
          <w:sz w:val="22"/>
          <w:szCs w:val="22"/>
        </w:rPr>
        <w:t>w szatniach, toaletach oraz kontroli ilości zużycia wody do wykonywania usługi.</w:t>
      </w:r>
    </w:p>
    <w:p w:rsidR="00AD11EB" w:rsidRPr="006E0ADB" w:rsidRDefault="00AD11EB" w:rsidP="00AD11EB">
      <w:pPr>
        <w:pStyle w:val="Default"/>
        <w:jc w:val="both"/>
        <w:rPr>
          <w:rFonts w:ascii="Times New Roman" w:eastAsia="MyriadPro-Regular" w:hAnsi="Times New Roman" w:cs="MyriadPro-Regular"/>
          <w:sz w:val="22"/>
          <w:szCs w:val="22"/>
        </w:rPr>
      </w:pPr>
    </w:p>
    <w:p w:rsidR="00AD11EB" w:rsidRPr="006E0ADB" w:rsidRDefault="00AD11EB" w:rsidP="00AD11EB">
      <w:pPr>
        <w:pStyle w:val="Default"/>
        <w:jc w:val="both"/>
        <w:rPr>
          <w:rFonts w:ascii="Times New Roman" w:eastAsia="MyriadPro-Regular" w:hAnsi="Times New Roman" w:cs="MyriadPro-Regular"/>
          <w:sz w:val="22"/>
          <w:szCs w:val="22"/>
        </w:rPr>
      </w:pPr>
      <w:r w:rsidRPr="006E0ADB">
        <w:rPr>
          <w:rFonts w:ascii="Times New Roman" w:eastAsia="MyriadPro-Regular" w:hAnsi="Times New Roman" w:cs="MyriadPro-Regular"/>
          <w:sz w:val="22"/>
          <w:szCs w:val="22"/>
        </w:rPr>
        <w:t>5. Należy stosować odpowiednie środki ochrony osobistej, nie dopuszczać do przedostania się środków chemicznych do kanalizacji, wód powierzchniowych lub podziemnych, gleby. Stosować się do zaleceń zawartych w kartach charakterystyki substancji i w instrukcjach, prawidłowo przechowywać środki chemiczne, stosować środki chemiczne zgodnie z zapisami kart technologii.</w:t>
      </w:r>
    </w:p>
    <w:p w:rsidR="00AD11EB" w:rsidRPr="006E0ADB" w:rsidRDefault="00AD11EB" w:rsidP="00AD11EB">
      <w:pPr>
        <w:pStyle w:val="Default"/>
        <w:jc w:val="both"/>
        <w:rPr>
          <w:rFonts w:ascii="Times New Roman" w:hAnsi="Times New Roman"/>
          <w:sz w:val="22"/>
          <w:szCs w:val="22"/>
        </w:rPr>
      </w:pPr>
    </w:p>
    <w:p w:rsidR="00AD11EB" w:rsidRPr="006E0ADB" w:rsidRDefault="00AD11EB" w:rsidP="00AD11EB">
      <w:pPr>
        <w:pStyle w:val="Default"/>
        <w:jc w:val="both"/>
        <w:rPr>
          <w:rFonts w:ascii="Times New Roman" w:eastAsia="MyriadPro-Regular" w:hAnsi="Times New Roman" w:cs="MyriadPro-Regular"/>
          <w:sz w:val="22"/>
          <w:szCs w:val="22"/>
        </w:rPr>
      </w:pPr>
      <w:r w:rsidRPr="006E0ADB">
        <w:rPr>
          <w:rFonts w:ascii="Times New Roman" w:hAnsi="Times New Roman"/>
          <w:sz w:val="22"/>
          <w:szCs w:val="22"/>
        </w:rPr>
        <w:t>6. Opróżnione</w:t>
      </w:r>
      <w:r w:rsidRPr="006E0ADB">
        <w:rPr>
          <w:rFonts w:ascii="Times New Roman" w:eastAsia="MyriadPro-Regular" w:hAnsi="Times New Roman" w:cs="MyriadPro-Regular"/>
          <w:sz w:val="22"/>
          <w:szCs w:val="22"/>
        </w:rPr>
        <w:t xml:space="preserve"> opakowania należy zbierać selektywnie zgodnie z zasadami obowiązującymi w SPW ZOZ MSW w Bydgoszczy.</w:t>
      </w:r>
    </w:p>
    <w:p w:rsidR="00AD11EB" w:rsidRPr="006E0ADB" w:rsidRDefault="00AD11EB" w:rsidP="00AD11EB">
      <w:pPr>
        <w:rPr>
          <w:rFonts w:eastAsia="MyriadPro-Semibold" w:cs="MyriadPro-Semibold"/>
          <w:sz w:val="22"/>
          <w:szCs w:val="22"/>
        </w:rPr>
      </w:pPr>
    </w:p>
    <w:p w:rsidR="00AD11EB" w:rsidRPr="006E0ADB" w:rsidRDefault="00AD11EB" w:rsidP="00AD11EB">
      <w:pPr>
        <w:rPr>
          <w:rFonts w:eastAsia="MyriadPro-Semibold" w:cs="MyriadPro-Semibold"/>
          <w:sz w:val="22"/>
          <w:szCs w:val="22"/>
        </w:rPr>
      </w:pPr>
      <w:r w:rsidRPr="006E0ADB">
        <w:rPr>
          <w:rFonts w:eastAsia="MyriadPro-Semibold" w:cs="MyriadPro-Semibold"/>
          <w:sz w:val="22"/>
          <w:szCs w:val="22"/>
        </w:rPr>
        <w:t>7.W razie awarii sprzętu:</w:t>
      </w:r>
    </w:p>
    <w:p w:rsidR="00AD11EB" w:rsidRPr="006E0ADB" w:rsidRDefault="00AD11EB" w:rsidP="00AD11EB">
      <w:pPr>
        <w:rPr>
          <w:rFonts w:eastAsia="MyriadPro-Regular" w:cs="MyriadPro-Regular"/>
          <w:sz w:val="22"/>
          <w:szCs w:val="22"/>
        </w:rPr>
      </w:pPr>
      <w:r w:rsidRPr="006E0ADB">
        <w:rPr>
          <w:rFonts w:eastAsia="MyriadPro-Regular" w:cs="MyriadPro-Regular"/>
          <w:sz w:val="22"/>
          <w:szCs w:val="22"/>
        </w:rPr>
        <w:t xml:space="preserve">– </w:t>
      </w:r>
      <w:r>
        <w:rPr>
          <w:rFonts w:eastAsia="MyriadPro-Regular" w:cs="MyriadPro-Regular"/>
          <w:sz w:val="22"/>
          <w:szCs w:val="22"/>
        </w:rPr>
        <w:t>odłączyć urządzenie od ź</w:t>
      </w:r>
      <w:r w:rsidRPr="006E0ADB">
        <w:rPr>
          <w:rFonts w:eastAsia="MyriadPro-Regular" w:cs="MyriadPro-Regular"/>
          <w:sz w:val="22"/>
          <w:szCs w:val="22"/>
        </w:rPr>
        <w:t>ródła zasilania.</w:t>
      </w:r>
    </w:p>
    <w:p w:rsidR="00AD11EB" w:rsidRPr="006E0ADB" w:rsidRDefault="00AD11EB" w:rsidP="00AD11EB">
      <w:pPr>
        <w:rPr>
          <w:rFonts w:eastAsia="MyriadPro-Regular" w:cs="MyriadPro-Regular"/>
          <w:sz w:val="22"/>
          <w:szCs w:val="22"/>
        </w:rPr>
      </w:pPr>
      <w:r w:rsidRPr="006E0ADB">
        <w:rPr>
          <w:rFonts w:eastAsia="MyriadPro-Regular" w:cs="MyriadPro-Regular"/>
          <w:sz w:val="22"/>
          <w:szCs w:val="22"/>
        </w:rPr>
        <w:t xml:space="preserve">– </w:t>
      </w:r>
      <w:r>
        <w:rPr>
          <w:rFonts w:eastAsia="MyriadPro-Regular" w:cs="MyriadPro-Regular"/>
          <w:sz w:val="22"/>
          <w:szCs w:val="22"/>
        </w:rPr>
        <w:t>ustalić</w:t>
      </w:r>
      <w:r w:rsidRPr="006E0ADB">
        <w:rPr>
          <w:rFonts w:eastAsia="MyriadPro-Regular" w:cs="MyriadPro-Regular"/>
          <w:sz w:val="22"/>
          <w:szCs w:val="22"/>
        </w:rPr>
        <w:t>, jaki płyn wycieka z maszyny: (roztwór myjący, brudna woda,  elektrolit z baterii).</w:t>
      </w:r>
    </w:p>
    <w:p w:rsidR="00AD11EB" w:rsidRPr="006E0ADB" w:rsidRDefault="00AD11EB" w:rsidP="00AD11EB">
      <w:pPr>
        <w:rPr>
          <w:rFonts w:eastAsia="MyriadPro-Regular" w:cs="MyriadPro-Regular"/>
          <w:sz w:val="22"/>
          <w:szCs w:val="22"/>
        </w:rPr>
      </w:pPr>
      <w:r w:rsidRPr="006E0ADB">
        <w:rPr>
          <w:rFonts w:eastAsia="MyriadPro-Regular" w:cs="MyriadPro-Regular"/>
          <w:sz w:val="22"/>
          <w:szCs w:val="22"/>
        </w:rPr>
        <w:t>– zabezpi</w:t>
      </w:r>
      <w:r>
        <w:rPr>
          <w:rFonts w:eastAsia="MyriadPro-Regular" w:cs="MyriadPro-Regular"/>
          <w:sz w:val="22"/>
          <w:szCs w:val="22"/>
        </w:rPr>
        <w:t>eczyć miejsce wycieku przed wejś</w:t>
      </w:r>
      <w:r w:rsidRPr="006E0ADB">
        <w:rPr>
          <w:rFonts w:eastAsia="MyriadPro-Regular" w:cs="MyriadPro-Regular"/>
          <w:sz w:val="22"/>
          <w:szCs w:val="22"/>
        </w:rPr>
        <w:t>ciem osób nieuprawnionych. W przypadku wycieku</w:t>
      </w:r>
    </w:p>
    <w:p w:rsidR="00AD11EB" w:rsidRPr="006E0ADB" w:rsidRDefault="00AD11EB" w:rsidP="00AD11EB">
      <w:pPr>
        <w:rPr>
          <w:rFonts w:eastAsia="MyriadPro-Regular" w:cs="MyriadPro-Regular"/>
          <w:sz w:val="22"/>
          <w:szCs w:val="22"/>
        </w:rPr>
      </w:pPr>
      <w:r w:rsidRPr="006E0ADB">
        <w:rPr>
          <w:rFonts w:eastAsia="MyriadPro-Regular" w:cs="MyriadPro-Regular"/>
          <w:sz w:val="22"/>
          <w:szCs w:val="22"/>
        </w:rPr>
        <w:t>elektrolitu zasypać miejsce sorbentem. W razie braku sorbentu użyć dowolnego materiału</w:t>
      </w:r>
    </w:p>
    <w:p w:rsidR="00AD11EB" w:rsidRPr="006E0ADB" w:rsidRDefault="00AD11EB" w:rsidP="00AD11EB">
      <w:pPr>
        <w:rPr>
          <w:rFonts w:eastAsia="MyriadPro-Regular" w:cs="MyriadPro-Regular"/>
          <w:sz w:val="22"/>
          <w:szCs w:val="22"/>
        </w:rPr>
      </w:pPr>
      <w:r w:rsidRPr="006E0ADB">
        <w:rPr>
          <w:rFonts w:eastAsia="MyriadPro-Regular" w:cs="MyriadPro-Regular"/>
          <w:sz w:val="22"/>
          <w:szCs w:val="22"/>
        </w:rPr>
        <w:t>chłonnego: piasek, trociny, papier. Sorbent zebrać i przekazać do utylizacji, a miejsce wycieku dokładnie wymyć.</w:t>
      </w:r>
      <w:r>
        <w:rPr>
          <w:rFonts w:eastAsia="MyriadPro-Regular" w:cs="MyriadPro-Regular"/>
          <w:sz w:val="22"/>
          <w:szCs w:val="22"/>
        </w:rPr>
        <w:t xml:space="preserve"> </w:t>
      </w:r>
      <w:r w:rsidRPr="006E0ADB">
        <w:rPr>
          <w:rFonts w:eastAsia="MyriadPro-Regular" w:cs="MyriadPro-Regular"/>
          <w:sz w:val="22"/>
          <w:szCs w:val="22"/>
        </w:rPr>
        <w:t>Niezwłocznie zawiadomić Kierownika obiektu.</w:t>
      </w:r>
    </w:p>
    <w:p w:rsidR="00AD11EB" w:rsidRPr="006E0ADB" w:rsidRDefault="00AD11EB" w:rsidP="00AD11EB">
      <w:pPr>
        <w:rPr>
          <w:rFonts w:eastAsia="MyriadPro-Regular" w:cs="MyriadPro-Regular"/>
          <w:sz w:val="22"/>
          <w:szCs w:val="22"/>
        </w:rPr>
      </w:pPr>
    </w:p>
    <w:p w:rsidR="00AD11EB" w:rsidRPr="006E0ADB" w:rsidRDefault="00AD11EB" w:rsidP="00AD11EB">
      <w:pPr>
        <w:ind w:left="45" w:hanging="45"/>
        <w:rPr>
          <w:sz w:val="22"/>
          <w:szCs w:val="22"/>
        </w:rPr>
      </w:pPr>
      <w:r w:rsidRPr="006E0ADB">
        <w:rPr>
          <w:sz w:val="22"/>
          <w:szCs w:val="22"/>
        </w:rPr>
        <w:t>8.W przypadku wystąpienia sytuacji niebezpiecznej lub awarii środowiskowej (z</w:t>
      </w:r>
      <w:r w:rsidRPr="006E0ADB">
        <w:rPr>
          <w:rFonts w:eastAsia="MyriadPro-Regular" w:cs="MyriadPro-Regular"/>
          <w:sz w:val="22"/>
          <w:szCs w:val="22"/>
        </w:rPr>
        <w:t>mies</w:t>
      </w:r>
      <w:r>
        <w:rPr>
          <w:rFonts w:eastAsia="MyriadPro-Regular" w:cs="MyriadPro-Regular"/>
          <w:sz w:val="22"/>
          <w:szCs w:val="22"/>
        </w:rPr>
        <w:t>zanie odpadów róż</w:t>
      </w:r>
      <w:r w:rsidRPr="006E0ADB">
        <w:rPr>
          <w:rFonts w:eastAsia="MyriadPro-Regular" w:cs="MyriadPro-Regular"/>
          <w:sz w:val="22"/>
          <w:szCs w:val="22"/>
        </w:rPr>
        <w:t>nego rodzaju, rozsypanie substancji chemicznej, nadmier</w:t>
      </w:r>
      <w:r>
        <w:rPr>
          <w:rFonts w:eastAsia="MyriadPro-Regular" w:cs="MyriadPro-Regular"/>
          <w:sz w:val="22"/>
          <w:szCs w:val="22"/>
        </w:rPr>
        <w:t>na emisja spalin i hałasu z urzą</w:t>
      </w:r>
      <w:r w:rsidRPr="006E0ADB">
        <w:rPr>
          <w:rFonts w:eastAsia="MyriadPro-Regular" w:cs="MyriadPro-Regular"/>
          <w:sz w:val="22"/>
          <w:szCs w:val="22"/>
        </w:rPr>
        <w:t>dzeń,  wprowadzenie substancji chemicznych niezgodnie z przeznaczeniem)</w:t>
      </w:r>
      <w:r w:rsidRPr="006E0ADB">
        <w:rPr>
          <w:sz w:val="22"/>
          <w:szCs w:val="22"/>
        </w:rPr>
        <w:t xml:space="preserve"> każdorazowo Usługodawca zobowiązany jest przerwać pracę i natychmiast podjąć działania minimalizujące skażenie środowiska oraz powiadomić o zdarzeniu osobę nadzorującą wykonanie umowy  z ramienia  SPW ZOZ MSW w Bydgoszczy .( tel. 52 58-26-201)</w:t>
      </w:r>
    </w:p>
    <w:p w:rsidR="00AD11EB" w:rsidRPr="006E0ADB" w:rsidRDefault="00AD11EB" w:rsidP="00AD11EB">
      <w:pPr>
        <w:ind w:left="45" w:hanging="360"/>
        <w:rPr>
          <w:sz w:val="22"/>
          <w:szCs w:val="22"/>
        </w:rPr>
      </w:pPr>
    </w:p>
    <w:p w:rsidR="00AD11EB" w:rsidRPr="006E0ADB" w:rsidRDefault="00AD11EB" w:rsidP="00AD11EB">
      <w:pPr>
        <w:pStyle w:val="Default"/>
        <w:jc w:val="both"/>
        <w:rPr>
          <w:rFonts w:ascii="Times New Roman" w:hAnsi="Times New Roman"/>
          <w:sz w:val="22"/>
          <w:szCs w:val="22"/>
        </w:rPr>
      </w:pPr>
      <w:r w:rsidRPr="006E0ADB">
        <w:rPr>
          <w:rFonts w:ascii="Times New Roman" w:hAnsi="Times New Roman"/>
          <w:sz w:val="22"/>
          <w:szCs w:val="22"/>
        </w:rPr>
        <w:t>9. Usługodawca zobowiązany jest przeprowadzić szkolenie wśród podległych pracowników wykonujących usługę, w zakresie wymienionych powyżej zasad środowiskowych.</w:t>
      </w:r>
    </w:p>
    <w:p w:rsidR="00AD11EB" w:rsidRPr="006E0ADB" w:rsidRDefault="00AD11EB" w:rsidP="00AD11EB">
      <w:pPr>
        <w:pStyle w:val="Default"/>
        <w:jc w:val="both"/>
        <w:rPr>
          <w:rFonts w:ascii="Times New Roman" w:hAnsi="Times New Roman"/>
          <w:sz w:val="22"/>
          <w:szCs w:val="22"/>
        </w:rPr>
      </w:pPr>
    </w:p>
    <w:p w:rsidR="00AD11EB" w:rsidRPr="006E0ADB" w:rsidRDefault="00AD11EB" w:rsidP="00AD11EB">
      <w:pPr>
        <w:pStyle w:val="Default"/>
        <w:tabs>
          <w:tab w:val="center" w:pos="0"/>
          <w:tab w:val="right" w:pos="9072"/>
        </w:tabs>
        <w:jc w:val="right"/>
        <w:rPr>
          <w:sz w:val="22"/>
          <w:szCs w:val="22"/>
        </w:rPr>
      </w:pPr>
      <w:r w:rsidRPr="006E0ADB">
        <w:rPr>
          <w:rFonts w:ascii="Times New Roman" w:hAnsi="Times New Roman"/>
          <w:sz w:val="22"/>
          <w:szCs w:val="22"/>
        </w:rPr>
        <w:t>data i podpis usługodawcy</w:t>
      </w:r>
    </w:p>
    <w:p w:rsidR="00AD11EB" w:rsidRDefault="00AD11EB" w:rsidP="003E2ACB">
      <w:pPr>
        <w:jc w:val="center"/>
        <w:rPr>
          <w:rFonts w:asciiTheme="minorHAnsi" w:hAnsiTheme="minorHAnsi"/>
          <w:b/>
          <w:color w:val="000000"/>
          <w:sz w:val="24"/>
          <w:szCs w:val="24"/>
        </w:rPr>
      </w:pPr>
    </w:p>
    <w:p w:rsidR="00AD11EB" w:rsidRDefault="00AD11EB" w:rsidP="003E2ACB">
      <w:pPr>
        <w:jc w:val="center"/>
        <w:rPr>
          <w:rFonts w:asciiTheme="minorHAnsi" w:hAnsiTheme="minorHAnsi"/>
          <w:b/>
          <w:color w:val="000000"/>
          <w:sz w:val="24"/>
          <w:szCs w:val="24"/>
        </w:rPr>
      </w:pPr>
    </w:p>
    <w:p w:rsidR="00AD11EB" w:rsidRDefault="00AD11EB" w:rsidP="003E2ACB">
      <w:pPr>
        <w:jc w:val="center"/>
        <w:rPr>
          <w:rFonts w:asciiTheme="minorHAnsi" w:hAnsiTheme="minorHAnsi"/>
          <w:b/>
          <w:color w:val="000000"/>
          <w:sz w:val="24"/>
          <w:szCs w:val="24"/>
        </w:rPr>
      </w:pPr>
    </w:p>
    <w:p w:rsidR="00AD11EB" w:rsidRDefault="00AD11EB" w:rsidP="003E2ACB">
      <w:pPr>
        <w:jc w:val="center"/>
        <w:rPr>
          <w:rFonts w:asciiTheme="minorHAnsi" w:hAnsiTheme="minorHAnsi"/>
          <w:b/>
          <w:color w:val="000000"/>
          <w:sz w:val="24"/>
          <w:szCs w:val="24"/>
        </w:rPr>
      </w:pPr>
    </w:p>
    <w:p w:rsidR="00AD11EB" w:rsidRDefault="00AD11EB" w:rsidP="003E2ACB">
      <w:pPr>
        <w:jc w:val="center"/>
        <w:rPr>
          <w:rFonts w:asciiTheme="minorHAnsi" w:hAnsiTheme="minorHAnsi"/>
          <w:b/>
          <w:color w:val="000000"/>
          <w:sz w:val="24"/>
          <w:szCs w:val="24"/>
        </w:rPr>
        <w:sectPr w:rsidR="00AD11EB" w:rsidSect="00AD11EB">
          <w:footnotePr>
            <w:pos w:val="beneathText"/>
          </w:footnotePr>
          <w:pgSz w:w="11905" w:h="16837" w:code="9"/>
          <w:pgMar w:top="851" w:right="1418" w:bottom="851" w:left="1418" w:header="709" w:footer="709" w:gutter="0"/>
          <w:cols w:space="708"/>
          <w:titlePg/>
          <w:docGrid w:linePitch="360"/>
        </w:sectPr>
      </w:pPr>
    </w:p>
    <w:p w:rsidR="00AD11EB" w:rsidRPr="00AD11EB" w:rsidRDefault="00AD11EB" w:rsidP="00AD11EB">
      <w:pPr>
        <w:pStyle w:val="Nagwek2"/>
        <w:tabs>
          <w:tab w:val="right" w:pos="9071"/>
        </w:tabs>
        <w:rPr>
          <w:rFonts w:ascii="Times New Roman" w:hAnsi="Times New Roman"/>
          <w:bCs/>
          <w:i w:val="0"/>
          <w:iCs/>
          <w:szCs w:val="24"/>
        </w:rPr>
      </w:pPr>
      <w:proofErr w:type="spellStart"/>
      <w:r w:rsidRPr="00AD11EB">
        <w:rPr>
          <w:rFonts w:ascii="Times New Roman" w:hAnsi="Times New Roman"/>
          <w:i w:val="0"/>
          <w:szCs w:val="24"/>
        </w:rPr>
        <w:lastRenderedPageBreak/>
        <w:t>Ozn</w:t>
      </w:r>
      <w:proofErr w:type="spellEnd"/>
      <w:r w:rsidRPr="00AD11EB">
        <w:rPr>
          <w:rFonts w:ascii="Times New Roman" w:hAnsi="Times New Roman"/>
          <w:i w:val="0"/>
          <w:szCs w:val="24"/>
        </w:rPr>
        <w:t xml:space="preserve">. postępowania </w:t>
      </w:r>
      <w:r w:rsidR="00764E58">
        <w:rPr>
          <w:rFonts w:ascii="Times New Roman" w:hAnsi="Times New Roman"/>
          <w:i w:val="0"/>
          <w:szCs w:val="24"/>
        </w:rPr>
        <w:t>03</w:t>
      </w:r>
      <w:r w:rsidRPr="00AD11EB">
        <w:rPr>
          <w:rFonts w:ascii="Times New Roman" w:hAnsi="Times New Roman"/>
          <w:i w:val="0"/>
          <w:szCs w:val="24"/>
        </w:rPr>
        <w:t>/201</w:t>
      </w:r>
      <w:r w:rsidR="00764E58">
        <w:rPr>
          <w:rFonts w:ascii="Times New Roman" w:hAnsi="Times New Roman"/>
          <w:i w:val="0"/>
          <w:szCs w:val="24"/>
        </w:rPr>
        <w:t>8</w:t>
      </w:r>
      <w:r w:rsidRPr="00AD11EB">
        <w:rPr>
          <w:rFonts w:ascii="Arial" w:hAnsi="Arial" w:cs="Arial"/>
          <w:i w:val="0"/>
          <w:sz w:val="22"/>
          <w:szCs w:val="22"/>
        </w:rPr>
        <w:tab/>
      </w:r>
      <w:r w:rsidRPr="00AD11EB">
        <w:rPr>
          <w:rFonts w:ascii="Times New Roman" w:hAnsi="Times New Roman"/>
          <w:bCs/>
          <w:i w:val="0"/>
          <w:szCs w:val="24"/>
        </w:rPr>
        <w:t>załącznik nr 1</w:t>
      </w:r>
      <w:r>
        <w:rPr>
          <w:rFonts w:ascii="Times New Roman" w:hAnsi="Times New Roman"/>
          <w:bCs/>
          <w:i w:val="0"/>
          <w:szCs w:val="24"/>
        </w:rPr>
        <w:t>6</w:t>
      </w:r>
      <w:r w:rsidRPr="00AD11EB">
        <w:rPr>
          <w:rFonts w:ascii="Times New Roman" w:hAnsi="Times New Roman"/>
          <w:bCs/>
          <w:i w:val="0"/>
          <w:szCs w:val="24"/>
        </w:rPr>
        <w:t xml:space="preserve"> do </w:t>
      </w:r>
      <w:proofErr w:type="spellStart"/>
      <w:r w:rsidRPr="00AD11EB">
        <w:rPr>
          <w:rFonts w:ascii="Times New Roman" w:hAnsi="Times New Roman"/>
          <w:bCs/>
          <w:i w:val="0"/>
          <w:szCs w:val="24"/>
        </w:rPr>
        <w:t>siwz</w:t>
      </w:r>
      <w:proofErr w:type="spellEnd"/>
    </w:p>
    <w:p w:rsidR="00AD11EB" w:rsidRPr="00A63866" w:rsidRDefault="00AD11EB" w:rsidP="00AD11EB">
      <w:pPr>
        <w:jc w:val="center"/>
        <w:rPr>
          <w:sz w:val="22"/>
          <w:szCs w:val="22"/>
        </w:rPr>
      </w:pPr>
    </w:p>
    <w:p w:rsidR="00AD11EB" w:rsidRPr="00A63866" w:rsidRDefault="00AD11EB" w:rsidP="00AD11EB">
      <w:pPr>
        <w:jc w:val="center"/>
        <w:rPr>
          <w:sz w:val="22"/>
          <w:szCs w:val="22"/>
        </w:rPr>
      </w:pPr>
    </w:p>
    <w:p w:rsidR="00AD11EB" w:rsidRPr="00A63866" w:rsidRDefault="00AD11EB" w:rsidP="00AD11EB">
      <w:pPr>
        <w:jc w:val="center"/>
        <w:rPr>
          <w:b/>
          <w:sz w:val="22"/>
          <w:szCs w:val="22"/>
        </w:rPr>
      </w:pPr>
      <w:r w:rsidRPr="00A63866">
        <w:rPr>
          <w:b/>
          <w:sz w:val="22"/>
          <w:szCs w:val="22"/>
        </w:rPr>
        <w:t>GŁÓWNE POSTANOWIENIA UMOWY NAJMU</w:t>
      </w:r>
    </w:p>
    <w:p w:rsidR="00AD11EB" w:rsidRPr="00A63866" w:rsidRDefault="00AD11EB" w:rsidP="00AD11EB">
      <w:pPr>
        <w:jc w:val="center"/>
        <w:rPr>
          <w:sz w:val="22"/>
          <w:szCs w:val="22"/>
        </w:rPr>
      </w:pPr>
    </w:p>
    <w:p w:rsidR="00AD11EB" w:rsidRPr="00A63866" w:rsidRDefault="00AD11EB" w:rsidP="00AD11EB">
      <w:pPr>
        <w:rPr>
          <w:sz w:val="22"/>
          <w:szCs w:val="22"/>
        </w:rPr>
      </w:pPr>
      <w:r w:rsidRPr="00A63866">
        <w:rPr>
          <w:sz w:val="22"/>
          <w:szCs w:val="22"/>
        </w:rPr>
        <w:t>Zawarta  w Bydgoszczy w dniu  …………-…. r. pomiędzy firmą:</w:t>
      </w:r>
    </w:p>
    <w:p w:rsidR="00AD11EB" w:rsidRPr="00A63866" w:rsidRDefault="00AD11EB" w:rsidP="00AD11EB">
      <w:pPr>
        <w:rPr>
          <w:sz w:val="22"/>
          <w:szCs w:val="22"/>
        </w:rPr>
      </w:pPr>
      <w:r w:rsidRPr="00A63866">
        <w:rPr>
          <w:sz w:val="22"/>
          <w:szCs w:val="22"/>
        </w:rPr>
        <w:t>…………………………………………………………………</w:t>
      </w:r>
    </w:p>
    <w:p w:rsidR="00AD11EB" w:rsidRPr="00A63866" w:rsidRDefault="00AD11EB" w:rsidP="00AD11EB">
      <w:pPr>
        <w:rPr>
          <w:sz w:val="22"/>
          <w:szCs w:val="22"/>
        </w:rPr>
      </w:pPr>
      <w:r w:rsidRPr="00A63866">
        <w:rPr>
          <w:sz w:val="22"/>
          <w:szCs w:val="22"/>
        </w:rPr>
        <w:t xml:space="preserve">zwaną dalej „Najemcą”, </w:t>
      </w:r>
    </w:p>
    <w:p w:rsidR="00AD11EB" w:rsidRPr="00A63866" w:rsidRDefault="00AD11EB" w:rsidP="00AD11EB">
      <w:pPr>
        <w:rPr>
          <w:sz w:val="22"/>
          <w:szCs w:val="22"/>
        </w:rPr>
      </w:pPr>
      <w:r w:rsidRPr="00A63866">
        <w:rPr>
          <w:sz w:val="22"/>
          <w:szCs w:val="22"/>
        </w:rPr>
        <w:t>reprezentowaną przez:</w:t>
      </w:r>
    </w:p>
    <w:p w:rsidR="00AD11EB" w:rsidRPr="00A63866" w:rsidRDefault="00AD11EB" w:rsidP="00AD11EB">
      <w:pPr>
        <w:rPr>
          <w:sz w:val="22"/>
          <w:szCs w:val="22"/>
        </w:rPr>
      </w:pPr>
      <w:r w:rsidRPr="00A63866">
        <w:rPr>
          <w:sz w:val="22"/>
          <w:szCs w:val="22"/>
        </w:rPr>
        <w:t>…………………………………………………………………</w:t>
      </w:r>
    </w:p>
    <w:p w:rsidR="00AD11EB" w:rsidRPr="00A63866" w:rsidRDefault="00AD11EB" w:rsidP="00AD11EB">
      <w:pPr>
        <w:rPr>
          <w:sz w:val="22"/>
          <w:szCs w:val="22"/>
        </w:rPr>
      </w:pPr>
      <w:r w:rsidRPr="00A63866">
        <w:rPr>
          <w:sz w:val="22"/>
          <w:szCs w:val="22"/>
        </w:rPr>
        <w:t>a</w:t>
      </w:r>
    </w:p>
    <w:p w:rsidR="00AD11EB" w:rsidRPr="00765EDC" w:rsidRDefault="00AD11EB" w:rsidP="00AD11EB">
      <w:pPr>
        <w:pStyle w:val="Tekstpodstawowywcity3"/>
        <w:spacing w:after="0"/>
        <w:ind w:left="0"/>
        <w:jc w:val="both"/>
        <w:rPr>
          <w:b/>
          <w:sz w:val="22"/>
          <w:szCs w:val="22"/>
        </w:rPr>
      </w:pPr>
      <w:r w:rsidRPr="00765EDC">
        <w:rPr>
          <w:b/>
          <w:sz w:val="22"/>
          <w:szCs w:val="22"/>
        </w:rPr>
        <w:t>Samodzielnym Publicznym Wielospecjalistycznym Zakładem Opieki Zdrowotnej Ministerstwa Spraw Wewnętrznych</w:t>
      </w:r>
      <w:r>
        <w:rPr>
          <w:b/>
          <w:sz w:val="22"/>
          <w:szCs w:val="22"/>
        </w:rPr>
        <w:t xml:space="preserve"> i Administracji </w:t>
      </w:r>
      <w:r w:rsidRPr="00765EDC">
        <w:rPr>
          <w:b/>
          <w:sz w:val="22"/>
          <w:szCs w:val="22"/>
        </w:rPr>
        <w:t xml:space="preserve"> w Bydgoszczy, adres ul. </w:t>
      </w:r>
      <w:proofErr w:type="spellStart"/>
      <w:r w:rsidRPr="00765EDC">
        <w:rPr>
          <w:b/>
          <w:sz w:val="22"/>
          <w:szCs w:val="22"/>
        </w:rPr>
        <w:t>Markwarta</w:t>
      </w:r>
      <w:proofErr w:type="spellEnd"/>
      <w:r w:rsidRPr="00765EDC">
        <w:rPr>
          <w:b/>
          <w:sz w:val="22"/>
          <w:szCs w:val="22"/>
        </w:rPr>
        <w:t xml:space="preserve"> 4-6, 85-015 Bydgoszcz</w:t>
      </w:r>
    </w:p>
    <w:p w:rsidR="00AD11EB" w:rsidRPr="00765EDC" w:rsidRDefault="00AD11EB" w:rsidP="00AD11EB">
      <w:pPr>
        <w:jc w:val="both"/>
        <w:rPr>
          <w:sz w:val="22"/>
          <w:szCs w:val="22"/>
        </w:rPr>
      </w:pPr>
      <w:r w:rsidRPr="00765EDC">
        <w:rPr>
          <w:sz w:val="22"/>
          <w:szCs w:val="22"/>
        </w:rPr>
        <w:t xml:space="preserve">wpisanym do rejestru stowarzyszeń, innych organizacji społecznych i zawodowych, fundacji oraz publicznych zakładów opieki zdrowotnej prowadzonego przez Sąd Rejonowy w Bydgoszczy, XIII Wydział Gospodarczy, pod numerem </w:t>
      </w:r>
      <w:r w:rsidRPr="00765EDC">
        <w:rPr>
          <w:b/>
          <w:sz w:val="22"/>
          <w:szCs w:val="22"/>
        </w:rPr>
        <w:t>KRS 0000002292, NIP: 554-22-01-453 oraz REGON: 092325348,</w:t>
      </w:r>
    </w:p>
    <w:p w:rsidR="00AD11EB" w:rsidRPr="00765EDC" w:rsidRDefault="00AD11EB" w:rsidP="00AD11EB">
      <w:pPr>
        <w:jc w:val="both"/>
        <w:rPr>
          <w:sz w:val="22"/>
          <w:szCs w:val="22"/>
        </w:rPr>
      </w:pPr>
      <w:r w:rsidRPr="00765EDC">
        <w:rPr>
          <w:sz w:val="22"/>
          <w:szCs w:val="22"/>
        </w:rPr>
        <w:t>zwanym dalej „Zamawiającym”</w:t>
      </w:r>
    </w:p>
    <w:p w:rsidR="00AD11EB" w:rsidRPr="00765EDC" w:rsidRDefault="00AD11EB" w:rsidP="00AD11EB">
      <w:pPr>
        <w:jc w:val="both"/>
        <w:rPr>
          <w:sz w:val="22"/>
          <w:szCs w:val="22"/>
        </w:rPr>
      </w:pPr>
      <w:r w:rsidRPr="00765EDC">
        <w:rPr>
          <w:sz w:val="22"/>
          <w:szCs w:val="22"/>
        </w:rPr>
        <w:t>reprezentowanym przez:</w:t>
      </w:r>
    </w:p>
    <w:p w:rsidR="00AD11EB" w:rsidRPr="00765EDC" w:rsidRDefault="00AD11EB" w:rsidP="00AD11EB">
      <w:pPr>
        <w:jc w:val="both"/>
        <w:rPr>
          <w:b/>
          <w:sz w:val="22"/>
          <w:szCs w:val="22"/>
        </w:rPr>
      </w:pPr>
      <w:r w:rsidRPr="00765EDC">
        <w:rPr>
          <w:b/>
          <w:sz w:val="22"/>
          <w:szCs w:val="22"/>
        </w:rPr>
        <w:t>1. Dyrektora  – Marka Lewandowskiego</w:t>
      </w:r>
    </w:p>
    <w:p w:rsidR="00AD11EB" w:rsidRPr="00765EDC" w:rsidRDefault="00AD11EB" w:rsidP="00AD11EB">
      <w:pPr>
        <w:jc w:val="both"/>
        <w:rPr>
          <w:b/>
          <w:sz w:val="22"/>
          <w:szCs w:val="22"/>
        </w:rPr>
      </w:pPr>
      <w:r w:rsidRPr="00765EDC">
        <w:rPr>
          <w:b/>
          <w:sz w:val="22"/>
          <w:szCs w:val="22"/>
        </w:rPr>
        <w:t>2. Z-</w:t>
      </w:r>
      <w:proofErr w:type="spellStart"/>
      <w:r w:rsidRPr="00765EDC">
        <w:rPr>
          <w:b/>
          <w:sz w:val="22"/>
          <w:szCs w:val="22"/>
        </w:rPr>
        <w:t>cę</w:t>
      </w:r>
      <w:proofErr w:type="spellEnd"/>
      <w:r w:rsidRPr="00765EDC">
        <w:rPr>
          <w:b/>
          <w:sz w:val="22"/>
          <w:szCs w:val="22"/>
        </w:rPr>
        <w:t xml:space="preserve"> Dyrektora ds. </w:t>
      </w:r>
      <w:proofErr w:type="spellStart"/>
      <w:r w:rsidRPr="00765EDC">
        <w:rPr>
          <w:b/>
          <w:sz w:val="22"/>
          <w:szCs w:val="22"/>
        </w:rPr>
        <w:t>Ekonomiczno</w:t>
      </w:r>
      <w:proofErr w:type="spellEnd"/>
      <w:r w:rsidRPr="00765EDC">
        <w:rPr>
          <w:b/>
          <w:sz w:val="22"/>
          <w:szCs w:val="22"/>
        </w:rPr>
        <w:t xml:space="preserve"> - Administracyjnych – Mirosławę Cieślak</w:t>
      </w:r>
    </w:p>
    <w:p w:rsidR="00AD11EB" w:rsidRPr="00A63866" w:rsidRDefault="00AD11EB" w:rsidP="00AD11EB">
      <w:pPr>
        <w:jc w:val="center"/>
        <w:rPr>
          <w:b/>
          <w:sz w:val="22"/>
          <w:szCs w:val="22"/>
        </w:rPr>
      </w:pPr>
    </w:p>
    <w:p w:rsidR="00AD11EB" w:rsidRPr="00F962D7" w:rsidRDefault="00AD11EB" w:rsidP="00AD11EB">
      <w:pPr>
        <w:jc w:val="center"/>
        <w:rPr>
          <w:b/>
        </w:rPr>
      </w:pPr>
      <w:r w:rsidRPr="00F962D7">
        <w:rPr>
          <w:b/>
        </w:rPr>
        <w:t>§ 1</w:t>
      </w:r>
    </w:p>
    <w:p w:rsidR="00AD11EB" w:rsidRPr="00F962D7" w:rsidRDefault="00AD11EB" w:rsidP="00AD11EB">
      <w:pPr>
        <w:jc w:val="both"/>
      </w:pPr>
      <w:r w:rsidRPr="00F962D7">
        <w:t>Wynajmujący oświadcza, ze jest użytkownikiem nieruchomości będącej własnością Sk</w:t>
      </w:r>
      <w:r>
        <w:t xml:space="preserve">arbu Państwa, </w:t>
      </w:r>
      <w:r w:rsidRPr="00F962D7">
        <w:t xml:space="preserve">zlokalizowanej w Bydgoszczy przy ul. </w:t>
      </w:r>
      <w:proofErr w:type="spellStart"/>
      <w:r w:rsidRPr="00F962D7">
        <w:t>Markwarta</w:t>
      </w:r>
      <w:proofErr w:type="spellEnd"/>
      <w:r w:rsidRPr="00F962D7">
        <w:t xml:space="preserve"> 4-6. </w:t>
      </w:r>
    </w:p>
    <w:p w:rsidR="00AD11EB" w:rsidRDefault="00AD11EB" w:rsidP="00AD11EB">
      <w:pPr>
        <w:jc w:val="center"/>
      </w:pPr>
    </w:p>
    <w:p w:rsidR="00AD11EB" w:rsidRPr="00F962D7" w:rsidRDefault="00AD11EB" w:rsidP="00AD11EB">
      <w:pPr>
        <w:jc w:val="center"/>
        <w:rPr>
          <w:b/>
        </w:rPr>
      </w:pPr>
      <w:r w:rsidRPr="00F962D7">
        <w:t xml:space="preserve">§ </w:t>
      </w:r>
      <w:r w:rsidRPr="00F962D7">
        <w:rPr>
          <w:b/>
        </w:rPr>
        <w:t>2</w:t>
      </w:r>
    </w:p>
    <w:p w:rsidR="00AD11EB" w:rsidRPr="00F962D7" w:rsidRDefault="00AD11EB" w:rsidP="00AD11EB">
      <w:pPr>
        <w:jc w:val="both"/>
        <w:rPr>
          <w:b/>
          <w:vertAlign w:val="superscript"/>
        </w:rPr>
      </w:pPr>
      <w:r w:rsidRPr="00F962D7">
        <w:t xml:space="preserve">Wynajmujący wynajmuje Najemcy powierzchnię </w:t>
      </w:r>
      <w:r>
        <w:rPr>
          <w:b/>
        </w:rPr>
        <w:t>84</w:t>
      </w:r>
      <w:r w:rsidRPr="00F962D7">
        <w:rPr>
          <w:b/>
        </w:rPr>
        <w:t>,7</w:t>
      </w:r>
      <w:r>
        <w:rPr>
          <w:b/>
        </w:rPr>
        <w:t>0</w:t>
      </w:r>
      <w:r w:rsidRPr="00F962D7">
        <w:rPr>
          <w:b/>
        </w:rPr>
        <w:t>m</w:t>
      </w:r>
      <w:r w:rsidRPr="00F962D7">
        <w:rPr>
          <w:b/>
          <w:vertAlign w:val="superscript"/>
        </w:rPr>
        <w:t xml:space="preserve">2 </w:t>
      </w:r>
      <w:r w:rsidRPr="00F962D7">
        <w:t xml:space="preserve">zlokalizowaną w nieruchomości przy ul. </w:t>
      </w:r>
      <w:proofErr w:type="spellStart"/>
      <w:r w:rsidRPr="00F962D7">
        <w:t>Markwarta</w:t>
      </w:r>
      <w:proofErr w:type="spellEnd"/>
      <w:r w:rsidRPr="00F962D7">
        <w:t xml:space="preserve"> 4-6 </w:t>
      </w:r>
      <w:r>
        <w:t>z przeznaczeniem na</w:t>
      </w:r>
      <w:r w:rsidRPr="00F962D7">
        <w:t>: pomieszczenia porządkowe, szatnię dla perso</w:t>
      </w:r>
      <w:r>
        <w:t>nelu, pomieszczenie socjalne. (p</w:t>
      </w:r>
      <w:r w:rsidRPr="00F962D7">
        <w:t>omieszczenia niezbędne dla realizacji umowy kompleksowego utrzymania czystości w SP WZOZ MSW</w:t>
      </w:r>
      <w:r>
        <w:t>iA</w:t>
      </w:r>
      <w:r w:rsidRPr="00F962D7">
        <w:t xml:space="preserve"> w Bydgoszczy).Wykaz pomieszczeń załącznik do niniejszej  umowy.</w:t>
      </w:r>
    </w:p>
    <w:p w:rsidR="00AD11EB" w:rsidRPr="00F962D7" w:rsidRDefault="00AD11EB" w:rsidP="00AD11EB">
      <w:pPr>
        <w:ind w:left="180" w:hanging="180"/>
        <w:jc w:val="both"/>
      </w:pPr>
    </w:p>
    <w:p w:rsidR="00AD11EB" w:rsidRPr="00F962D7" w:rsidRDefault="00AD11EB" w:rsidP="00AD11EB">
      <w:pPr>
        <w:jc w:val="center"/>
        <w:rPr>
          <w:b/>
        </w:rPr>
      </w:pPr>
      <w:r w:rsidRPr="00F962D7">
        <w:rPr>
          <w:b/>
        </w:rPr>
        <w:t>§ 3</w:t>
      </w:r>
    </w:p>
    <w:p w:rsidR="00AD11EB" w:rsidRPr="00F962D7" w:rsidRDefault="00AD11EB" w:rsidP="00AD11EB">
      <w:pPr>
        <w:jc w:val="both"/>
      </w:pPr>
      <w:r w:rsidRPr="00F962D7">
        <w:t>Najemca nie może zmienić przeznaczenia przedmiotu najmu bez pisemnej zgody Wynajmującego.</w:t>
      </w:r>
    </w:p>
    <w:p w:rsidR="00AD11EB" w:rsidRPr="00F962D7" w:rsidRDefault="00AD11EB" w:rsidP="00AD11EB">
      <w:pPr>
        <w:ind w:left="360"/>
        <w:jc w:val="both"/>
      </w:pPr>
    </w:p>
    <w:p w:rsidR="00AD11EB" w:rsidRPr="00F962D7" w:rsidRDefault="00AD11EB" w:rsidP="00AD11EB">
      <w:pPr>
        <w:jc w:val="center"/>
        <w:rPr>
          <w:b/>
        </w:rPr>
      </w:pPr>
      <w:r w:rsidRPr="00F962D7">
        <w:rPr>
          <w:b/>
        </w:rPr>
        <w:t>§ 4</w:t>
      </w:r>
    </w:p>
    <w:p w:rsidR="00AD11EB" w:rsidRPr="00F962D7" w:rsidRDefault="00AD11EB" w:rsidP="00632E48">
      <w:pPr>
        <w:widowControl/>
        <w:numPr>
          <w:ilvl w:val="0"/>
          <w:numId w:val="101"/>
        </w:numPr>
        <w:tabs>
          <w:tab w:val="clear" w:pos="720"/>
        </w:tabs>
        <w:suppressAutoHyphens w:val="0"/>
        <w:overflowPunct/>
        <w:autoSpaceDE/>
        <w:ind w:left="426"/>
        <w:jc w:val="both"/>
        <w:textAlignment w:val="auto"/>
      </w:pPr>
      <w:r w:rsidRPr="00F962D7">
        <w:t>Najemca zobowi</w:t>
      </w:r>
      <w:r>
        <w:t>ązuje się płacić  Wynajmującemu</w:t>
      </w:r>
      <w:r w:rsidRPr="00F962D7">
        <w:t xml:space="preserve"> czynsz za najem powierzchni Lokalu, o którym mowa w</w:t>
      </w:r>
      <w:r w:rsidRPr="00F962D7">
        <w:rPr>
          <w:b/>
        </w:rPr>
        <w:t xml:space="preserve"> </w:t>
      </w:r>
      <w:r w:rsidRPr="00F962D7">
        <w:t xml:space="preserve">§ 2 w wysokości  </w:t>
      </w:r>
      <w:r w:rsidRPr="00F962D7">
        <w:rPr>
          <w:b/>
        </w:rPr>
        <w:t>2</w:t>
      </w:r>
      <w:r>
        <w:rPr>
          <w:b/>
        </w:rPr>
        <w:t>5,</w:t>
      </w:r>
      <w:r w:rsidRPr="00F962D7">
        <w:rPr>
          <w:b/>
        </w:rPr>
        <w:t>00 netto za 1m²</w:t>
      </w:r>
      <w:r w:rsidRPr="00F962D7">
        <w:t xml:space="preserve"> korzystania z przedmiotu najmu + podatku VAT wg obowiązującej w dacie wystawienia faktury stawki. W stawce czynszu zawarty jest podatek od nieruchomości.</w:t>
      </w:r>
    </w:p>
    <w:p w:rsidR="00AD11EB" w:rsidRPr="00F962D7" w:rsidRDefault="00AD11EB" w:rsidP="00632E48">
      <w:pPr>
        <w:pStyle w:val="Tekstpodstawowywcity"/>
        <w:widowControl/>
        <w:numPr>
          <w:ilvl w:val="0"/>
          <w:numId w:val="101"/>
        </w:numPr>
        <w:tabs>
          <w:tab w:val="clear" w:pos="720"/>
          <w:tab w:val="clear" w:pos="1440"/>
        </w:tabs>
        <w:suppressAutoHyphens w:val="0"/>
        <w:overflowPunct/>
        <w:autoSpaceDE/>
        <w:ind w:left="426"/>
        <w:textAlignment w:val="auto"/>
        <w:rPr>
          <w:b/>
          <w:sz w:val="20"/>
        </w:rPr>
      </w:pPr>
      <w:r w:rsidRPr="00F962D7">
        <w:rPr>
          <w:sz w:val="20"/>
        </w:rPr>
        <w:t xml:space="preserve">Czynsz jest płatny przez Najemcę w miesięcznych ratach z </w:t>
      </w:r>
      <w:r>
        <w:rPr>
          <w:sz w:val="20"/>
        </w:rPr>
        <w:t>góry</w:t>
      </w:r>
      <w:r w:rsidRPr="00F962D7">
        <w:rPr>
          <w:sz w:val="20"/>
        </w:rPr>
        <w:t xml:space="preserve">, począwszy od dnia przekazania przedmiotu umowy, w terminie 14 dni od dnia wystawienia faktury VAT, na rachunek bankowy Wynajmującego nr 62 1500 1360 1213 6002 9914 0000. </w:t>
      </w:r>
    </w:p>
    <w:p w:rsidR="00AD11EB" w:rsidRPr="00F962D7" w:rsidRDefault="00AD11EB" w:rsidP="00632E48">
      <w:pPr>
        <w:pStyle w:val="Tekstpodstawowywcity"/>
        <w:widowControl/>
        <w:numPr>
          <w:ilvl w:val="0"/>
          <w:numId w:val="101"/>
        </w:numPr>
        <w:tabs>
          <w:tab w:val="clear" w:pos="720"/>
          <w:tab w:val="clear" w:pos="1440"/>
        </w:tabs>
        <w:suppressAutoHyphens w:val="0"/>
        <w:overflowPunct/>
        <w:autoSpaceDE/>
        <w:ind w:left="426"/>
        <w:textAlignment w:val="auto"/>
        <w:rPr>
          <w:b/>
          <w:sz w:val="20"/>
        </w:rPr>
      </w:pPr>
      <w:r w:rsidRPr="00F962D7">
        <w:rPr>
          <w:sz w:val="20"/>
        </w:rPr>
        <w:t>Z tytułu opóźnień w uiszczaniu należności Najemca płacić będzie odsetki ustawowe.</w:t>
      </w:r>
    </w:p>
    <w:p w:rsidR="00AD11EB" w:rsidRPr="00F962D7" w:rsidRDefault="00AD11EB" w:rsidP="00632E48">
      <w:pPr>
        <w:pStyle w:val="Tekstpodstawowywcity"/>
        <w:widowControl/>
        <w:numPr>
          <w:ilvl w:val="0"/>
          <w:numId w:val="101"/>
        </w:numPr>
        <w:tabs>
          <w:tab w:val="clear" w:pos="720"/>
          <w:tab w:val="clear" w:pos="1440"/>
        </w:tabs>
        <w:suppressAutoHyphens w:val="0"/>
        <w:overflowPunct/>
        <w:autoSpaceDE/>
        <w:ind w:left="426"/>
        <w:textAlignment w:val="auto"/>
        <w:rPr>
          <w:b/>
          <w:sz w:val="20"/>
        </w:rPr>
      </w:pPr>
      <w:r w:rsidRPr="00F962D7">
        <w:rPr>
          <w:sz w:val="20"/>
        </w:rPr>
        <w:t xml:space="preserve">Oprócz czynszu Wykonawca będzie ponosił koszty mediów: energii elektrycznej, energii cieplnej, wody i kanalizacji, odpowiednio za </w:t>
      </w:r>
      <w:smartTag w:uri="urn:schemas-microsoft-com:office:smarttags" w:element="metricconverter">
        <w:smartTagPr>
          <w:attr w:name="ProductID" w:val="1 metr"/>
        </w:smartTagPr>
        <w:r w:rsidRPr="00F962D7">
          <w:rPr>
            <w:sz w:val="20"/>
          </w:rPr>
          <w:t>1 metr</w:t>
        </w:r>
      </w:smartTag>
      <w:r w:rsidRPr="00F962D7">
        <w:rPr>
          <w:sz w:val="20"/>
        </w:rPr>
        <w:t xml:space="preserve"> zajmowanej powierzchni wg. stawek aktualnie obowiązujących u lokalnych dostawców mediów, oraz koszty rozmów telefonicznych wg, bilingu na podstawie odrębnie wystawionej faktury.</w:t>
      </w:r>
    </w:p>
    <w:p w:rsidR="00AD11EB" w:rsidRPr="00F962D7" w:rsidRDefault="00AD11EB" w:rsidP="00632E48">
      <w:pPr>
        <w:pStyle w:val="Tekstpodstawowywcity"/>
        <w:widowControl/>
        <w:numPr>
          <w:ilvl w:val="0"/>
          <w:numId w:val="101"/>
        </w:numPr>
        <w:tabs>
          <w:tab w:val="clear" w:pos="720"/>
          <w:tab w:val="clear" w:pos="1440"/>
        </w:tabs>
        <w:suppressAutoHyphens w:val="0"/>
        <w:overflowPunct/>
        <w:autoSpaceDE/>
        <w:ind w:left="426"/>
        <w:textAlignment w:val="auto"/>
        <w:rPr>
          <w:b/>
          <w:sz w:val="20"/>
        </w:rPr>
      </w:pPr>
      <w:r w:rsidRPr="00F962D7">
        <w:rPr>
          <w:sz w:val="20"/>
        </w:rPr>
        <w:t>Stawka czynszu podlega waloryzacji raz w roku o roczny wskaźnik wzrostu cen towarów i usług konsumpcyjnych, ogłoszony przez Prezesa Głównego Urzędu Statystycznego. Waloryzowana stawka czynszu będzie obowiązywać od następnego miesiąca po ogłoszeniu.</w:t>
      </w:r>
      <w:r>
        <w:rPr>
          <w:sz w:val="20"/>
        </w:rPr>
        <w:t xml:space="preserve"> Pierwsza waloryzacja czynszu </w:t>
      </w:r>
      <w:r w:rsidRPr="00F962D7">
        <w:rPr>
          <w:sz w:val="20"/>
        </w:rPr>
        <w:t xml:space="preserve">nastąpi w </w:t>
      </w:r>
      <w:r>
        <w:rPr>
          <w:sz w:val="20"/>
        </w:rPr>
        <w:t xml:space="preserve">2019 </w:t>
      </w:r>
      <w:r w:rsidRPr="00F962D7">
        <w:rPr>
          <w:sz w:val="20"/>
        </w:rPr>
        <w:t xml:space="preserve">roku. Zmiana stawki czynszu w tak ustalony sposób </w:t>
      </w:r>
      <w:r>
        <w:rPr>
          <w:sz w:val="20"/>
        </w:rPr>
        <w:t xml:space="preserve">nie stanowi zmiany umowy i nie </w:t>
      </w:r>
      <w:r w:rsidRPr="00F962D7">
        <w:rPr>
          <w:sz w:val="20"/>
        </w:rPr>
        <w:t>wymaga sporządzania aneksu do umowy.</w:t>
      </w:r>
    </w:p>
    <w:p w:rsidR="00AD11EB" w:rsidRPr="00F962D7" w:rsidRDefault="00AD11EB" w:rsidP="00AD11EB">
      <w:pPr>
        <w:pStyle w:val="Tekstpodstawowywcity"/>
        <w:ind w:left="0" w:firstLine="0"/>
        <w:rPr>
          <w:sz w:val="20"/>
        </w:rPr>
      </w:pPr>
    </w:p>
    <w:p w:rsidR="00AD11EB" w:rsidRPr="00F962D7" w:rsidRDefault="00AD11EB" w:rsidP="00AD11EB">
      <w:pPr>
        <w:pStyle w:val="Tekstpodstawowywcity"/>
        <w:jc w:val="center"/>
        <w:rPr>
          <w:sz w:val="20"/>
        </w:rPr>
      </w:pPr>
      <w:r w:rsidRPr="00F962D7">
        <w:rPr>
          <w:sz w:val="20"/>
        </w:rPr>
        <w:t>§ 5</w:t>
      </w:r>
    </w:p>
    <w:p w:rsidR="00AD11EB" w:rsidRPr="00F962D7" w:rsidRDefault="00AD11EB" w:rsidP="00632E48">
      <w:pPr>
        <w:pStyle w:val="Tekstpodstawowywcity"/>
        <w:widowControl/>
        <w:numPr>
          <w:ilvl w:val="0"/>
          <w:numId w:val="99"/>
        </w:numPr>
        <w:tabs>
          <w:tab w:val="clear" w:pos="720"/>
          <w:tab w:val="clear" w:pos="1440"/>
        </w:tabs>
        <w:suppressAutoHyphens w:val="0"/>
        <w:overflowPunct/>
        <w:autoSpaceDE/>
        <w:ind w:left="426"/>
        <w:textAlignment w:val="auto"/>
        <w:rPr>
          <w:b/>
          <w:sz w:val="20"/>
        </w:rPr>
      </w:pPr>
      <w:r w:rsidRPr="00F962D7">
        <w:rPr>
          <w:sz w:val="20"/>
        </w:rPr>
        <w:t>Najemcy nie wolno oddawać przedmiotu umowy najmu w całości lub w części w podnajem, dzierżawę lub do bezpłatnego użytkowania osobie trzeciej bez zgody Wynajmującego pod rygorem natychmiastowego rozwiązania tej umowy i żądania odszkodowania.</w:t>
      </w:r>
    </w:p>
    <w:p w:rsidR="00AD11EB" w:rsidRPr="00F962D7" w:rsidRDefault="00AD11EB" w:rsidP="00632E48">
      <w:pPr>
        <w:pStyle w:val="Tekstpodstawowywcity"/>
        <w:widowControl/>
        <w:numPr>
          <w:ilvl w:val="0"/>
          <w:numId w:val="99"/>
        </w:numPr>
        <w:tabs>
          <w:tab w:val="clear" w:pos="720"/>
          <w:tab w:val="clear" w:pos="1440"/>
        </w:tabs>
        <w:suppressAutoHyphens w:val="0"/>
        <w:overflowPunct/>
        <w:autoSpaceDE/>
        <w:ind w:left="426"/>
        <w:textAlignment w:val="auto"/>
        <w:rPr>
          <w:b/>
          <w:sz w:val="20"/>
        </w:rPr>
      </w:pPr>
      <w:r w:rsidRPr="00F962D7">
        <w:rPr>
          <w:sz w:val="20"/>
        </w:rPr>
        <w:t>Najemca bez zgody Wynajmującego nie może dokonać jakichkolwiek zmian w przedmiocie najmu</w:t>
      </w:r>
    </w:p>
    <w:p w:rsidR="00AD11EB" w:rsidRPr="00F962D7" w:rsidRDefault="00AD11EB" w:rsidP="00632E48">
      <w:pPr>
        <w:pStyle w:val="Tekstpodstawowywcity"/>
        <w:widowControl/>
        <w:numPr>
          <w:ilvl w:val="0"/>
          <w:numId w:val="99"/>
        </w:numPr>
        <w:tabs>
          <w:tab w:val="clear" w:pos="720"/>
          <w:tab w:val="clear" w:pos="1440"/>
        </w:tabs>
        <w:suppressAutoHyphens w:val="0"/>
        <w:overflowPunct/>
        <w:autoSpaceDE/>
        <w:ind w:left="426"/>
        <w:textAlignment w:val="auto"/>
        <w:rPr>
          <w:b/>
          <w:sz w:val="20"/>
        </w:rPr>
      </w:pPr>
      <w:r w:rsidRPr="00F962D7">
        <w:rPr>
          <w:sz w:val="20"/>
        </w:rPr>
        <w:t>Najemca nie może bez uprzedniej zgody Wynajmującego, wyrażonej na piśmie, pod rygorem nieważności, dokonać cesji jakichkolwiek praw lub obowiązków wynikających z niniejszej umowy na rzecz osoby trzeciej.</w:t>
      </w:r>
    </w:p>
    <w:p w:rsidR="00AD11EB" w:rsidRPr="00F962D7" w:rsidRDefault="00AD11EB" w:rsidP="00632E48">
      <w:pPr>
        <w:pStyle w:val="Tekstpodstawowywcity"/>
        <w:widowControl/>
        <w:numPr>
          <w:ilvl w:val="0"/>
          <w:numId w:val="99"/>
        </w:numPr>
        <w:tabs>
          <w:tab w:val="clear" w:pos="720"/>
          <w:tab w:val="clear" w:pos="1440"/>
        </w:tabs>
        <w:suppressAutoHyphens w:val="0"/>
        <w:overflowPunct/>
        <w:autoSpaceDE/>
        <w:ind w:left="426"/>
        <w:textAlignment w:val="auto"/>
        <w:rPr>
          <w:b/>
          <w:sz w:val="20"/>
        </w:rPr>
      </w:pPr>
      <w:r w:rsidRPr="00F962D7">
        <w:rPr>
          <w:sz w:val="20"/>
        </w:rPr>
        <w:lastRenderedPageBreak/>
        <w:t>Najemcy nie przysługuje prawo żądania od Wynajmującego zwrotu jakichkolwiek nakładów na przedmiot umowy najmu. Najemcy przysługuje prawo odłączenia od przedmiotu umowy wszelkich nakładów, których odłączenie nie spowoduje jego naruszenia.  (np. wyposażenie).</w:t>
      </w:r>
    </w:p>
    <w:p w:rsidR="00AD11EB" w:rsidRPr="00F962D7" w:rsidRDefault="00AD11EB" w:rsidP="00AD11EB">
      <w:pPr>
        <w:pStyle w:val="Tekstpodstawowywcity"/>
        <w:ind w:left="360" w:firstLine="0"/>
        <w:rPr>
          <w:b/>
          <w:sz w:val="20"/>
        </w:rPr>
      </w:pPr>
    </w:p>
    <w:p w:rsidR="00AD11EB" w:rsidRPr="00F962D7" w:rsidRDefault="00AD11EB" w:rsidP="00AD11EB">
      <w:pPr>
        <w:pStyle w:val="Tekstpodstawowywcity"/>
        <w:ind w:left="0" w:firstLine="0"/>
        <w:jc w:val="center"/>
        <w:rPr>
          <w:sz w:val="20"/>
        </w:rPr>
      </w:pPr>
      <w:r w:rsidRPr="00F962D7">
        <w:rPr>
          <w:sz w:val="20"/>
        </w:rPr>
        <w:t>§ 6</w:t>
      </w:r>
    </w:p>
    <w:p w:rsidR="00AD11EB" w:rsidRPr="00F962D7" w:rsidRDefault="00AD11EB" w:rsidP="00AD11EB">
      <w:pPr>
        <w:pStyle w:val="Tekstpodstawowywcity"/>
        <w:ind w:left="0" w:firstLine="3"/>
        <w:rPr>
          <w:b/>
          <w:sz w:val="20"/>
        </w:rPr>
      </w:pPr>
      <w:r w:rsidRPr="00F962D7">
        <w:rPr>
          <w:sz w:val="20"/>
        </w:rPr>
        <w:t>Wynajmujący ma prawo do przeprowadzenia kontroli przedmiotu najmu celem stwierdzenia, czy Najemca wykonuje przyjęte w umowie obowiązki, po uprzednim ustaleniu z Najemcą  terminu kontroli.</w:t>
      </w:r>
    </w:p>
    <w:p w:rsidR="00AD11EB" w:rsidRPr="00F962D7" w:rsidRDefault="00AD11EB" w:rsidP="00AD11EB">
      <w:pPr>
        <w:pStyle w:val="Tekstpodstawowywcity"/>
        <w:ind w:left="360" w:firstLine="0"/>
        <w:rPr>
          <w:b/>
          <w:sz w:val="20"/>
        </w:rPr>
      </w:pPr>
    </w:p>
    <w:p w:rsidR="00AD11EB" w:rsidRPr="00F962D7" w:rsidRDefault="00AD11EB" w:rsidP="00AD11EB">
      <w:pPr>
        <w:pStyle w:val="Tekstpodstawowywcity"/>
        <w:ind w:left="0" w:firstLine="0"/>
        <w:jc w:val="center"/>
        <w:rPr>
          <w:sz w:val="20"/>
        </w:rPr>
      </w:pPr>
      <w:r w:rsidRPr="00F962D7">
        <w:rPr>
          <w:sz w:val="20"/>
        </w:rPr>
        <w:t>§ 7</w:t>
      </w:r>
    </w:p>
    <w:p w:rsidR="00AD11EB" w:rsidRPr="00F962D7" w:rsidRDefault="00AD11EB" w:rsidP="00632E48">
      <w:pPr>
        <w:pStyle w:val="Tekstpodstawowywcity"/>
        <w:widowControl/>
        <w:numPr>
          <w:ilvl w:val="0"/>
          <w:numId w:val="100"/>
        </w:numPr>
        <w:tabs>
          <w:tab w:val="clear" w:pos="720"/>
          <w:tab w:val="clear" w:pos="1440"/>
        </w:tabs>
        <w:suppressAutoHyphens w:val="0"/>
        <w:overflowPunct/>
        <w:autoSpaceDE/>
        <w:ind w:left="426"/>
        <w:textAlignment w:val="auto"/>
        <w:rPr>
          <w:b/>
          <w:sz w:val="20"/>
        </w:rPr>
      </w:pPr>
      <w:r w:rsidRPr="00F962D7">
        <w:rPr>
          <w:sz w:val="20"/>
        </w:rPr>
        <w:t xml:space="preserve">W każdym przypadku zakończenia umowy najmu Najemca zobowiązany jest zwrócić Wynajmującemu przedmiot umowy w stanie nie pogorszonym. </w:t>
      </w:r>
    </w:p>
    <w:p w:rsidR="00AD11EB" w:rsidRPr="00F962D7" w:rsidRDefault="00AD11EB" w:rsidP="00632E48">
      <w:pPr>
        <w:pStyle w:val="Tekstpodstawowywcity"/>
        <w:widowControl/>
        <w:numPr>
          <w:ilvl w:val="0"/>
          <w:numId w:val="100"/>
        </w:numPr>
        <w:tabs>
          <w:tab w:val="clear" w:pos="720"/>
          <w:tab w:val="clear" w:pos="1440"/>
        </w:tabs>
        <w:suppressAutoHyphens w:val="0"/>
        <w:overflowPunct/>
        <w:autoSpaceDE/>
        <w:ind w:left="426"/>
        <w:textAlignment w:val="auto"/>
        <w:rPr>
          <w:b/>
          <w:sz w:val="20"/>
        </w:rPr>
      </w:pPr>
      <w:r w:rsidRPr="00F962D7">
        <w:rPr>
          <w:sz w:val="20"/>
        </w:rPr>
        <w:t>Po zakończeniu lub rozwiązaniu przedmiotowej umowy wszelkie nakłady, ulepszenia, trwale związane z przedmiotem umowy najmu, wykonane przez Najemcę przechodzą nieodpłatnie na Wynajmującego.</w:t>
      </w:r>
    </w:p>
    <w:p w:rsidR="00AD11EB" w:rsidRPr="00F962D7" w:rsidRDefault="00AD11EB" w:rsidP="00AD11EB">
      <w:pPr>
        <w:pStyle w:val="Tekstpodstawowywcity"/>
        <w:rPr>
          <w:b/>
          <w:sz w:val="20"/>
        </w:rPr>
      </w:pPr>
    </w:p>
    <w:p w:rsidR="00AD11EB" w:rsidRDefault="00AD11EB" w:rsidP="00AD11EB">
      <w:pPr>
        <w:pStyle w:val="Tekstpodstawowywcity"/>
        <w:ind w:left="0" w:firstLine="0"/>
        <w:jc w:val="center"/>
        <w:rPr>
          <w:b/>
          <w:sz w:val="20"/>
        </w:rPr>
      </w:pPr>
      <w:r w:rsidRPr="00F962D7">
        <w:rPr>
          <w:sz w:val="20"/>
        </w:rPr>
        <w:t>§ 8</w:t>
      </w:r>
    </w:p>
    <w:p w:rsidR="00AD11EB" w:rsidRPr="00F962D7" w:rsidRDefault="00AD11EB" w:rsidP="00AD11EB">
      <w:pPr>
        <w:pStyle w:val="Tekstpodstawowywcity"/>
        <w:ind w:left="0" w:firstLine="0"/>
        <w:rPr>
          <w:b/>
          <w:sz w:val="20"/>
        </w:rPr>
      </w:pPr>
      <w:r w:rsidRPr="00F962D7">
        <w:rPr>
          <w:sz w:val="20"/>
        </w:rPr>
        <w:t xml:space="preserve">Umowa zostaje zawarta na czas określony od </w:t>
      </w:r>
      <w:r>
        <w:rPr>
          <w:sz w:val="20"/>
        </w:rPr>
        <w:t>………………</w:t>
      </w:r>
      <w:r w:rsidRPr="00F962D7">
        <w:rPr>
          <w:sz w:val="20"/>
        </w:rPr>
        <w:t xml:space="preserve"> r. do </w:t>
      </w:r>
      <w:r>
        <w:rPr>
          <w:sz w:val="20"/>
        </w:rPr>
        <w:t>…………………..</w:t>
      </w:r>
      <w:r w:rsidRPr="00F962D7">
        <w:rPr>
          <w:sz w:val="20"/>
        </w:rPr>
        <w:t xml:space="preserve"> r.</w:t>
      </w:r>
      <w:r w:rsidRPr="00F962D7">
        <w:rPr>
          <w:color w:val="FF0000"/>
          <w:sz w:val="20"/>
        </w:rPr>
        <w:t xml:space="preserve"> </w:t>
      </w:r>
      <w:r w:rsidRPr="00F962D7">
        <w:rPr>
          <w:sz w:val="20"/>
        </w:rPr>
        <w:t>tj. na czas świadczenia usługi kompleksowego utrzymania czystości oraz świadczenia prac personelu pomocniczego w SP WZOZ MSW</w:t>
      </w:r>
      <w:r w:rsidR="006F1667">
        <w:rPr>
          <w:sz w:val="20"/>
        </w:rPr>
        <w:t>iA</w:t>
      </w:r>
      <w:r w:rsidRPr="00F962D7">
        <w:rPr>
          <w:sz w:val="20"/>
        </w:rPr>
        <w:t xml:space="preserve"> w Bydgoszczy.</w:t>
      </w:r>
    </w:p>
    <w:p w:rsidR="00AD11EB" w:rsidRPr="00F962D7" w:rsidRDefault="00AD11EB" w:rsidP="00AD11EB">
      <w:pPr>
        <w:pStyle w:val="Tekstpodstawowywcity"/>
        <w:ind w:left="0" w:firstLine="0"/>
        <w:jc w:val="center"/>
        <w:rPr>
          <w:b/>
          <w:sz w:val="20"/>
        </w:rPr>
      </w:pPr>
    </w:p>
    <w:p w:rsidR="00AD11EB" w:rsidRPr="00033F6A" w:rsidRDefault="00AD11EB" w:rsidP="00AD11EB">
      <w:pPr>
        <w:pStyle w:val="Tekstpodstawowywcity"/>
        <w:ind w:left="0" w:firstLine="0"/>
        <w:jc w:val="center"/>
        <w:rPr>
          <w:sz w:val="20"/>
        </w:rPr>
      </w:pPr>
      <w:r w:rsidRPr="00033F6A">
        <w:rPr>
          <w:sz w:val="20"/>
        </w:rPr>
        <w:t>§ 9</w:t>
      </w:r>
    </w:p>
    <w:p w:rsidR="00AD11EB" w:rsidRPr="00F962D7" w:rsidRDefault="00AD11EB" w:rsidP="00632E48">
      <w:pPr>
        <w:pStyle w:val="Tekstpodstawowywcity"/>
        <w:widowControl/>
        <w:numPr>
          <w:ilvl w:val="0"/>
          <w:numId w:val="102"/>
        </w:numPr>
        <w:tabs>
          <w:tab w:val="clear" w:pos="720"/>
          <w:tab w:val="clear" w:pos="1440"/>
        </w:tabs>
        <w:suppressAutoHyphens w:val="0"/>
        <w:overflowPunct/>
        <w:autoSpaceDE/>
        <w:ind w:left="426"/>
        <w:textAlignment w:val="auto"/>
        <w:rPr>
          <w:b/>
          <w:sz w:val="20"/>
        </w:rPr>
      </w:pPr>
      <w:r w:rsidRPr="00F962D7">
        <w:rPr>
          <w:sz w:val="20"/>
        </w:rPr>
        <w:t>Strony zastrzegają sobie prawo wypowiedzenia niniejszej umowy z zachowaniem 1 – miesięcznego okresu wypowiedzenia, ze skutkiem na koniec miesiąca kalendarzowego przez którąkolwiek ze stron z ważnych przyczyn.</w:t>
      </w:r>
    </w:p>
    <w:p w:rsidR="00AD11EB" w:rsidRPr="00F962D7" w:rsidRDefault="00AD11EB" w:rsidP="00632E48">
      <w:pPr>
        <w:pStyle w:val="Tekstpodstawowywcity"/>
        <w:widowControl/>
        <w:numPr>
          <w:ilvl w:val="0"/>
          <w:numId w:val="102"/>
        </w:numPr>
        <w:tabs>
          <w:tab w:val="clear" w:pos="720"/>
          <w:tab w:val="clear" w:pos="1440"/>
        </w:tabs>
        <w:suppressAutoHyphens w:val="0"/>
        <w:overflowPunct/>
        <w:autoSpaceDE/>
        <w:ind w:left="426"/>
        <w:textAlignment w:val="auto"/>
        <w:rPr>
          <w:b/>
          <w:sz w:val="20"/>
        </w:rPr>
      </w:pPr>
      <w:r w:rsidRPr="00F962D7">
        <w:rPr>
          <w:sz w:val="20"/>
        </w:rPr>
        <w:t>Strony zastrzegają sobie prawo do natychmiastowego rozwiązania umowy najmu bez zachowania okresu wypowiedzenia w przypadku:</w:t>
      </w:r>
    </w:p>
    <w:p w:rsidR="00AD11EB" w:rsidRPr="00F962D7" w:rsidRDefault="00AD11EB" w:rsidP="00632E48">
      <w:pPr>
        <w:pStyle w:val="Tekstpodstawowywcity"/>
        <w:widowControl/>
        <w:numPr>
          <w:ilvl w:val="0"/>
          <w:numId w:val="103"/>
        </w:numPr>
        <w:tabs>
          <w:tab w:val="clear" w:pos="1440"/>
        </w:tabs>
        <w:suppressAutoHyphens w:val="0"/>
        <w:overflowPunct/>
        <w:autoSpaceDE/>
        <w:textAlignment w:val="auto"/>
        <w:rPr>
          <w:b/>
          <w:sz w:val="20"/>
        </w:rPr>
      </w:pPr>
      <w:r w:rsidRPr="00F962D7">
        <w:rPr>
          <w:sz w:val="20"/>
        </w:rPr>
        <w:t>Korzystania przez Najemcę z przedmiotu umowy najmu, o którym mowa w § 2 z naruszeniem postanowień niniejszej umowy,</w:t>
      </w:r>
    </w:p>
    <w:p w:rsidR="00AD11EB" w:rsidRPr="00F962D7" w:rsidRDefault="00AD11EB" w:rsidP="00632E48">
      <w:pPr>
        <w:pStyle w:val="Tekstpodstawowywcity"/>
        <w:widowControl/>
        <w:numPr>
          <w:ilvl w:val="0"/>
          <w:numId w:val="103"/>
        </w:numPr>
        <w:tabs>
          <w:tab w:val="clear" w:pos="1440"/>
        </w:tabs>
        <w:suppressAutoHyphens w:val="0"/>
        <w:overflowPunct/>
        <w:autoSpaceDE/>
        <w:textAlignment w:val="auto"/>
        <w:rPr>
          <w:b/>
          <w:sz w:val="20"/>
        </w:rPr>
      </w:pPr>
      <w:r w:rsidRPr="00F962D7">
        <w:rPr>
          <w:sz w:val="20"/>
        </w:rPr>
        <w:t>zalegania przez Najemcę z należnościami wymienionymi w § 4 pkt. 1 za co najmniej 2 pełne okresy płatności.</w:t>
      </w:r>
    </w:p>
    <w:p w:rsidR="00AD11EB" w:rsidRPr="00F962D7" w:rsidRDefault="00AD11EB" w:rsidP="00AD11EB">
      <w:pPr>
        <w:pStyle w:val="Tekstpodstawowywcity"/>
        <w:rPr>
          <w:b/>
          <w:sz w:val="20"/>
        </w:rPr>
      </w:pPr>
    </w:p>
    <w:p w:rsidR="00AD11EB" w:rsidRPr="00F962D7" w:rsidRDefault="00AD11EB" w:rsidP="00AD11EB">
      <w:pPr>
        <w:pStyle w:val="Tekstpodstawowywcity"/>
        <w:ind w:left="0" w:firstLine="0"/>
        <w:jc w:val="center"/>
        <w:rPr>
          <w:sz w:val="20"/>
        </w:rPr>
      </w:pPr>
      <w:r w:rsidRPr="00F962D7">
        <w:rPr>
          <w:sz w:val="20"/>
        </w:rPr>
        <w:t>§ 10</w:t>
      </w:r>
    </w:p>
    <w:p w:rsidR="00AD11EB" w:rsidRPr="00F962D7" w:rsidRDefault="00AD11EB" w:rsidP="00AD11EB">
      <w:pPr>
        <w:pStyle w:val="Tekstpodstawowywcity"/>
        <w:ind w:left="0" w:firstLine="0"/>
        <w:rPr>
          <w:b/>
          <w:sz w:val="20"/>
        </w:rPr>
      </w:pPr>
      <w:r w:rsidRPr="00F962D7">
        <w:rPr>
          <w:sz w:val="20"/>
        </w:rPr>
        <w:t>Wszelkie zmiany i uzupełnienia niniejszej umowy wymagają formy pisemnego aneksu, pod rygorem nieważności.</w:t>
      </w:r>
    </w:p>
    <w:p w:rsidR="00AD11EB" w:rsidRPr="00F962D7" w:rsidRDefault="00AD11EB" w:rsidP="00AD11EB">
      <w:pPr>
        <w:pStyle w:val="Tekstpodstawowywcity"/>
        <w:rPr>
          <w:b/>
          <w:sz w:val="20"/>
        </w:rPr>
      </w:pPr>
    </w:p>
    <w:p w:rsidR="00AD11EB" w:rsidRPr="00F962D7" w:rsidRDefault="00AD11EB" w:rsidP="00AD11EB">
      <w:pPr>
        <w:pStyle w:val="Tekstpodstawowywcity"/>
        <w:ind w:left="0" w:firstLine="0"/>
        <w:jc w:val="center"/>
        <w:rPr>
          <w:sz w:val="20"/>
        </w:rPr>
      </w:pPr>
      <w:r w:rsidRPr="00F962D7">
        <w:rPr>
          <w:sz w:val="20"/>
        </w:rPr>
        <w:t>§ 11</w:t>
      </w:r>
    </w:p>
    <w:p w:rsidR="00AD11EB" w:rsidRPr="00F962D7" w:rsidRDefault="00AD11EB" w:rsidP="00AD11EB">
      <w:pPr>
        <w:pStyle w:val="Tekstpodstawowywcity"/>
        <w:ind w:left="0" w:firstLine="0"/>
        <w:rPr>
          <w:b/>
          <w:sz w:val="20"/>
        </w:rPr>
      </w:pPr>
      <w:r w:rsidRPr="00F962D7">
        <w:rPr>
          <w:sz w:val="20"/>
        </w:rPr>
        <w:t xml:space="preserve">W sprawach nieuregulowanych niniejszą umową mają zastosowanie przepisy Kodeksu Cywilnego. </w:t>
      </w:r>
    </w:p>
    <w:p w:rsidR="00AD11EB" w:rsidRPr="00F962D7" w:rsidRDefault="00AD11EB" w:rsidP="00AD11EB">
      <w:pPr>
        <w:pStyle w:val="Tekstpodstawowywcity"/>
        <w:rPr>
          <w:b/>
          <w:sz w:val="20"/>
        </w:rPr>
      </w:pPr>
    </w:p>
    <w:p w:rsidR="00AD11EB" w:rsidRPr="00F962D7" w:rsidRDefault="00AD11EB" w:rsidP="00AD11EB">
      <w:pPr>
        <w:pStyle w:val="Tekstpodstawowywcity"/>
        <w:ind w:left="0" w:firstLine="0"/>
        <w:jc w:val="center"/>
        <w:rPr>
          <w:sz w:val="20"/>
        </w:rPr>
      </w:pPr>
      <w:r w:rsidRPr="00F962D7">
        <w:rPr>
          <w:sz w:val="20"/>
        </w:rPr>
        <w:t>§ 12</w:t>
      </w:r>
    </w:p>
    <w:p w:rsidR="00AD11EB" w:rsidRPr="00F962D7" w:rsidRDefault="00AD11EB" w:rsidP="00AD11EB">
      <w:pPr>
        <w:pStyle w:val="Tekstpodstawowywcity"/>
        <w:ind w:left="0" w:firstLine="0"/>
        <w:rPr>
          <w:b/>
          <w:sz w:val="20"/>
        </w:rPr>
      </w:pPr>
      <w:r w:rsidRPr="00F962D7">
        <w:rPr>
          <w:sz w:val="20"/>
        </w:rPr>
        <w:t>Wszelkie sprawy sporne wynikające z realizacji niniejszej umowy, strony zobowiązują się rozs</w:t>
      </w:r>
      <w:r>
        <w:rPr>
          <w:sz w:val="20"/>
        </w:rPr>
        <w:t>trzygać w drodze negocjacji, a</w:t>
      </w:r>
      <w:r w:rsidRPr="00F962D7">
        <w:rPr>
          <w:sz w:val="20"/>
        </w:rPr>
        <w:t xml:space="preserve"> dopiero w przypadku ich nieskuteczności, poddać spór rozstrzygnięciu przez Sąd Powszechny w Bydgoszczy.</w:t>
      </w:r>
    </w:p>
    <w:p w:rsidR="00AD11EB" w:rsidRPr="00F962D7" w:rsidRDefault="00AD11EB" w:rsidP="00AD11EB">
      <w:pPr>
        <w:pStyle w:val="Tekstpodstawowywcity"/>
        <w:ind w:left="0" w:firstLine="0"/>
        <w:rPr>
          <w:b/>
          <w:sz w:val="20"/>
        </w:rPr>
      </w:pPr>
    </w:p>
    <w:p w:rsidR="00AD11EB" w:rsidRPr="00F962D7" w:rsidRDefault="00AD11EB" w:rsidP="00AD11EB">
      <w:pPr>
        <w:pStyle w:val="Tekstpodstawowywcity"/>
        <w:ind w:left="0" w:firstLine="0"/>
        <w:jc w:val="center"/>
        <w:rPr>
          <w:sz w:val="20"/>
        </w:rPr>
      </w:pPr>
      <w:r w:rsidRPr="00F962D7">
        <w:rPr>
          <w:sz w:val="20"/>
        </w:rPr>
        <w:t>§ 13</w:t>
      </w:r>
    </w:p>
    <w:p w:rsidR="00AD11EB" w:rsidRDefault="00AD11EB" w:rsidP="00AD11EB">
      <w:pPr>
        <w:pStyle w:val="Tekstpodstawowywcity"/>
        <w:tabs>
          <w:tab w:val="left" w:pos="0"/>
        </w:tabs>
        <w:ind w:left="0" w:firstLine="0"/>
        <w:rPr>
          <w:b/>
          <w:sz w:val="20"/>
        </w:rPr>
      </w:pPr>
      <w:r w:rsidRPr="00F962D7">
        <w:rPr>
          <w:sz w:val="20"/>
        </w:rPr>
        <w:t xml:space="preserve">Umowę sporządzono w dwóch jednobrzmiących egzemplarzach po jednym </w:t>
      </w:r>
      <w:r>
        <w:rPr>
          <w:sz w:val="20"/>
        </w:rPr>
        <w:t>egzemplarzu dla każdej ze stron</w:t>
      </w:r>
      <w:r w:rsidRPr="00F962D7">
        <w:rPr>
          <w:sz w:val="20"/>
        </w:rPr>
        <w:t xml:space="preserve"> i podpisano wraz z załącznikami wymienionymi w treści niniejszej umowy, stanowiącymi integralną część umowy.</w:t>
      </w:r>
    </w:p>
    <w:p w:rsidR="00AD11EB" w:rsidRPr="00A63866" w:rsidRDefault="00AD11EB" w:rsidP="00AD11EB">
      <w:pPr>
        <w:pStyle w:val="Tekstpodstawowywcity"/>
        <w:ind w:left="0" w:firstLine="0"/>
        <w:rPr>
          <w:b/>
          <w:sz w:val="22"/>
          <w:szCs w:val="22"/>
        </w:rPr>
      </w:pPr>
    </w:p>
    <w:p w:rsidR="00AD11EB" w:rsidRPr="006F1667" w:rsidRDefault="00AD11EB" w:rsidP="006F1667">
      <w:pPr>
        <w:pStyle w:val="Tekstpodstawowywcity"/>
        <w:ind w:left="0" w:firstLine="708"/>
        <w:rPr>
          <w:b/>
          <w:sz w:val="22"/>
          <w:szCs w:val="22"/>
        </w:rPr>
      </w:pPr>
      <w:r w:rsidRPr="00A63866">
        <w:rPr>
          <w:b/>
          <w:sz w:val="22"/>
          <w:szCs w:val="22"/>
        </w:rPr>
        <w:t>WYNAJMUJĄCY</w:t>
      </w:r>
      <w:r w:rsidRPr="00A63866">
        <w:rPr>
          <w:b/>
          <w:sz w:val="22"/>
          <w:szCs w:val="22"/>
        </w:rPr>
        <w:tab/>
      </w:r>
      <w:r w:rsidRPr="00A63866">
        <w:rPr>
          <w:b/>
          <w:sz w:val="22"/>
          <w:szCs w:val="22"/>
        </w:rPr>
        <w:tab/>
      </w:r>
      <w:r w:rsidRPr="00A63866">
        <w:rPr>
          <w:b/>
          <w:sz w:val="22"/>
          <w:szCs w:val="22"/>
        </w:rPr>
        <w:tab/>
      </w:r>
      <w:r w:rsidRPr="00A63866">
        <w:rPr>
          <w:b/>
          <w:sz w:val="22"/>
          <w:szCs w:val="22"/>
        </w:rPr>
        <w:tab/>
      </w:r>
      <w:r w:rsidRPr="00A63866">
        <w:rPr>
          <w:b/>
          <w:sz w:val="22"/>
          <w:szCs w:val="22"/>
        </w:rPr>
        <w:tab/>
      </w:r>
      <w:r w:rsidRPr="00A63866">
        <w:rPr>
          <w:b/>
          <w:sz w:val="22"/>
          <w:szCs w:val="22"/>
        </w:rPr>
        <w:tab/>
      </w:r>
      <w:r w:rsidRPr="00A63866">
        <w:rPr>
          <w:b/>
          <w:sz w:val="22"/>
          <w:szCs w:val="22"/>
        </w:rPr>
        <w:tab/>
        <w:t>NAJEMCA</w:t>
      </w:r>
    </w:p>
    <w:sectPr w:rsidR="00AD11EB" w:rsidRPr="006F1667" w:rsidSect="00AD11EB">
      <w:footnotePr>
        <w:pos w:val="beneathText"/>
      </w:footnotePr>
      <w:pgSz w:w="11905" w:h="16837" w:code="9"/>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BC4" w:rsidRDefault="00ED5BC4">
      <w:r>
        <w:separator/>
      </w:r>
    </w:p>
  </w:endnote>
  <w:endnote w:type="continuationSeparator" w:id="0">
    <w:p w:rsidR="00ED5BC4" w:rsidRDefault="00ED5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Bold">
    <w:altName w:val="Arial Unicode MS"/>
    <w:panose1 w:val="00000000000000000000"/>
    <w:charset w:val="80"/>
    <w:family w:val="auto"/>
    <w:notTrueType/>
    <w:pitch w:val="default"/>
    <w:sig w:usb0="00000003" w:usb1="08070000" w:usb2="00000010" w:usb3="00000000" w:csb0="00020001" w:csb1="00000000"/>
  </w:font>
  <w:font w:name="TimesNewRoman,BoldItalic">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TTFFA9C588t00">
    <w:altName w:val="Times New Roman"/>
    <w:panose1 w:val="00000000000000000000"/>
    <w:charset w:val="00"/>
    <w:family w:val="auto"/>
    <w:notTrueType/>
    <w:pitch w:val="default"/>
    <w:sig w:usb0="00000003" w:usb1="00000000" w:usb2="00000000" w:usb3="00000000" w:csb0="00000001" w:csb1="00000000"/>
  </w:font>
  <w:font w:name="MyriadPro-Regular">
    <w:charset w:val="00"/>
    <w:family w:val="swiss"/>
    <w:pitch w:val="default"/>
  </w:font>
  <w:font w:name="MyriadPro-Semibold">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E58" w:rsidRDefault="00764E58" w:rsidP="00E21A1F">
    <w:pPr>
      <w:pStyle w:val="Stopka"/>
      <w:jc w:val="center"/>
    </w:pPr>
    <w:r>
      <w:t xml:space="preserve">Strona </w:t>
    </w:r>
    <w:r>
      <w:rPr>
        <w:b/>
        <w:sz w:val="24"/>
        <w:szCs w:val="24"/>
      </w:rPr>
      <w:fldChar w:fldCharType="begin"/>
    </w:r>
    <w:r>
      <w:rPr>
        <w:b/>
      </w:rPr>
      <w:instrText>PAGE</w:instrText>
    </w:r>
    <w:r>
      <w:rPr>
        <w:b/>
        <w:sz w:val="24"/>
        <w:szCs w:val="24"/>
      </w:rPr>
      <w:fldChar w:fldCharType="separate"/>
    </w:r>
    <w:r w:rsidR="00B051BB">
      <w:rPr>
        <w:b/>
        <w:noProof/>
      </w:rPr>
      <w:t>26</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B051BB">
      <w:rPr>
        <w:b/>
        <w:noProof/>
      </w:rPr>
      <w:t>61</w:t>
    </w:r>
    <w:r>
      <w:rP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E58" w:rsidRDefault="00764E58" w:rsidP="00E21A1F">
    <w:pPr>
      <w:pStyle w:val="Stopka"/>
      <w:jc w:val="center"/>
    </w:pPr>
    <w:r>
      <w:t xml:space="preserve">Strona </w:t>
    </w:r>
    <w:r>
      <w:rPr>
        <w:b/>
        <w:sz w:val="24"/>
        <w:szCs w:val="24"/>
      </w:rPr>
      <w:fldChar w:fldCharType="begin"/>
    </w:r>
    <w:r>
      <w:rPr>
        <w:b/>
      </w:rPr>
      <w:instrText>PAGE</w:instrText>
    </w:r>
    <w:r>
      <w:rPr>
        <w:b/>
        <w:sz w:val="24"/>
        <w:szCs w:val="24"/>
      </w:rPr>
      <w:fldChar w:fldCharType="separate"/>
    </w:r>
    <w:r w:rsidR="00B051BB">
      <w:rPr>
        <w:b/>
        <w:noProof/>
      </w:rPr>
      <w:t>27</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B051BB">
      <w:rPr>
        <w:b/>
        <w:noProof/>
      </w:rPr>
      <w:t>61</w:t>
    </w:r>
    <w:r>
      <w:rPr>
        <w:b/>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E58" w:rsidRDefault="00764E58">
    <w:pPr>
      <w:pStyle w:val="Stopka"/>
      <w:jc w:val="center"/>
    </w:pPr>
    <w:r>
      <w:t xml:space="preserve">Strona </w:t>
    </w:r>
    <w:r>
      <w:rPr>
        <w:b/>
        <w:sz w:val="24"/>
        <w:szCs w:val="24"/>
      </w:rPr>
      <w:fldChar w:fldCharType="begin"/>
    </w:r>
    <w:r>
      <w:rPr>
        <w:b/>
        <w:sz w:val="24"/>
        <w:szCs w:val="24"/>
      </w:rPr>
      <w:instrText xml:space="preserve"> PAGE </w:instrText>
    </w:r>
    <w:r>
      <w:rPr>
        <w:b/>
        <w:sz w:val="24"/>
        <w:szCs w:val="24"/>
      </w:rPr>
      <w:fldChar w:fldCharType="separate"/>
    </w:r>
    <w:r w:rsidR="00B051BB">
      <w:rPr>
        <w:b/>
        <w:noProof/>
        <w:sz w:val="24"/>
        <w:szCs w:val="24"/>
      </w:rPr>
      <w:t>39</w:t>
    </w:r>
    <w:r>
      <w:rPr>
        <w:b/>
        <w:sz w:val="24"/>
        <w:szCs w:val="24"/>
      </w:rPr>
      <w:fldChar w:fldCharType="end"/>
    </w:r>
    <w:r>
      <w:t xml:space="preserve"> z </w:t>
    </w:r>
    <w:r>
      <w:rPr>
        <w:b/>
        <w:sz w:val="24"/>
        <w:szCs w:val="24"/>
      </w:rPr>
      <w:fldChar w:fldCharType="begin"/>
    </w:r>
    <w:r>
      <w:rPr>
        <w:b/>
        <w:sz w:val="24"/>
        <w:szCs w:val="24"/>
      </w:rPr>
      <w:instrText xml:space="preserve"> NUMPAGES \* ARABIC </w:instrText>
    </w:r>
    <w:r>
      <w:rPr>
        <w:b/>
        <w:sz w:val="24"/>
        <w:szCs w:val="24"/>
      </w:rPr>
      <w:fldChar w:fldCharType="separate"/>
    </w:r>
    <w:r w:rsidR="00B051BB">
      <w:rPr>
        <w:b/>
        <w:noProof/>
        <w:sz w:val="24"/>
        <w:szCs w:val="24"/>
      </w:rPr>
      <w:t>61</w:t>
    </w:r>
    <w:r>
      <w:rPr>
        <w:b/>
        <w:sz w:val="24"/>
        <w:szCs w:val="24"/>
      </w:rPr>
      <w:fldChar w:fldCharType="end"/>
    </w:r>
  </w:p>
  <w:p w:rsidR="00764E58" w:rsidRDefault="00764E58">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E58" w:rsidRPr="00FF06CF" w:rsidRDefault="00764E58" w:rsidP="007A14E8">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E58" w:rsidRPr="00686203" w:rsidRDefault="00764E58" w:rsidP="007A14E8">
    <w:pPr>
      <w:pStyle w:val="Stopka"/>
      <w:jc w:val="right"/>
      <w:rPr>
        <w:rFonts w:asciiTheme="minorHAnsi" w:hAnsiTheme="minorHAnsi" w:cs="Tahoma"/>
      </w:rPr>
    </w:pPr>
    <w:r w:rsidRPr="00686203">
      <w:rPr>
        <w:rFonts w:asciiTheme="minorHAnsi" w:hAnsiTheme="minorHAnsi" w:cs="Tahoma"/>
      </w:rPr>
      <w:t xml:space="preserve">Strona </w:t>
    </w:r>
    <w:r w:rsidRPr="00686203">
      <w:rPr>
        <w:rFonts w:asciiTheme="minorHAnsi" w:hAnsiTheme="minorHAnsi" w:cs="Tahoma"/>
      </w:rPr>
      <w:fldChar w:fldCharType="begin"/>
    </w:r>
    <w:r w:rsidRPr="00686203">
      <w:rPr>
        <w:rFonts w:asciiTheme="minorHAnsi" w:hAnsiTheme="minorHAnsi" w:cs="Tahoma"/>
      </w:rPr>
      <w:instrText xml:space="preserve"> PAGE </w:instrText>
    </w:r>
    <w:r w:rsidRPr="00686203">
      <w:rPr>
        <w:rFonts w:asciiTheme="minorHAnsi" w:hAnsiTheme="minorHAnsi" w:cs="Tahoma"/>
      </w:rPr>
      <w:fldChar w:fldCharType="separate"/>
    </w:r>
    <w:r w:rsidR="00B051BB">
      <w:rPr>
        <w:rFonts w:asciiTheme="minorHAnsi" w:hAnsiTheme="minorHAnsi" w:cs="Tahoma"/>
        <w:noProof/>
      </w:rPr>
      <w:t>47</w:t>
    </w:r>
    <w:r w:rsidRPr="00686203">
      <w:rPr>
        <w:rFonts w:asciiTheme="minorHAnsi" w:hAnsiTheme="minorHAnsi" w:cs="Tahoma"/>
      </w:rPr>
      <w:fldChar w:fldCharType="end"/>
    </w:r>
    <w:r w:rsidRPr="00686203">
      <w:rPr>
        <w:rFonts w:asciiTheme="minorHAnsi" w:hAnsiTheme="minorHAnsi" w:cs="Tahoma"/>
      </w:rPr>
      <w:t xml:space="preserve"> z </w:t>
    </w:r>
    <w:r w:rsidRPr="00686203">
      <w:rPr>
        <w:rFonts w:asciiTheme="minorHAnsi" w:hAnsiTheme="minorHAnsi" w:cs="Tahoma"/>
      </w:rPr>
      <w:fldChar w:fldCharType="begin"/>
    </w:r>
    <w:r w:rsidRPr="00686203">
      <w:rPr>
        <w:rFonts w:asciiTheme="minorHAnsi" w:hAnsiTheme="minorHAnsi" w:cs="Tahoma"/>
      </w:rPr>
      <w:instrText xml:space="preserve"> NUMPAGES </w:instrText>
    </w:r>
    <w:r w:rsidRPr="00686203">
      <w:rPr>
        <w:rFonts w:asciiTheme="minorHAnsi" w:hAnsiTheme="minorHAnsi" w:cs="Tahoma"/>
      </w:rPr>
      <w:fldChar w:fldCharType="separate"/>
    </w:r>
    <w:r w:rsidR="00B051BB">
      <w:rPr>
        <w:rFonts w:asciiTheme="minorHAnsi" w:hAnsiTheme="minorHAnsi" w:cs="Tahoma"/>
        <w:noProof/>
      </w:rPr>
      <w:t>61</w:t>
    </w:r>
    <w:r w:rsidRPr="00686203">
      <w:rPr>
        <w:rFonts w:asciiTheme="minorHAnsi" w:hAnsiTheme="minorHAnsi" w:cs="Tahoma"/>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E58" w:rsidRDefault="00764E58"/>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E58" w:rsidRDefault="00764E58">
    <w:pPr>
      <w:pStyle w:val="Stopka"/>
      <w:ind w:right="360"/>
      <w:jc w:val="center"/>
      <w:rPr>
        <w:sz w:val="22"/>
      </w:rPr>
    </w:pPr>
    <w:r>
      <w:rPr>
        <w:noProof/>
        <w:lang w:eastAsia="pl-PL"/>
      </w:rPr>
      <mc:AlternateContent>
        <mc:Choice Requires="wps">
          <w:drawing>
            <wp:anchor distT="0" distB="0" distL="0" distR="0" simplePos="0" relativeHeight="251659264" behindDoc="0" locked="0" layoutInCell="1" allowOverlap="1">
              <wp:simplePos x="0" y="0"/>
              <wp:positionH relativeFrom="page">
                <wp:posOffset>10137140</wp:posOffset>
              </wp:positionH>
              <wp:positionV relativeFrom="paragraph">
                <wp:posOffset>635</wp:posOffset>
              </wp:positionV>
              <wp:extent cx="13970" cy="160020"/>
              <wp:effectExtent l="2540" t="635" r="2540" b="127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4E58" w:rsidRDefault="00764E58">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798.2pt;margin-top:.05pt;width:1.1pt;height:12.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" stroked="f">
              <v:fill opacity="0"/>
              <v:textbox inset="0,0,0,0">
                <w:txbxContent>
                  <w:p w:rsidR="00764E58" w:rsidRDefault="00764E58">
                    <w:pPr>
                      <w:pStyle w:val="Stopka"/>
                    </w:pPr>
                  </w:p>
                </w:txbxContent>
              </v:textbox>
              <w10:wrap type="square" side="largest" anchorx="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E58" w:rsidRDefault="00764E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BC4" w:rsidRDefault="00ED5BC4">
      <w:r>
        <w:separator/>
      </w:r>
    </w:p>
  </w:footnote>
  <w:footnote w:type="continuationSeparator" w:id="0">
    <w:p w:rsidR="00ED5BC4" w:rsidRDefault="00ED5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E58" w:rsidRDefault="00764E58">
    <w:pPr>
      <w:pStyle w:val="Nagwek"/>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E58" w:rsidRDefault="00764E58">
    <w:pPr>
      <w:pStyle w:val="Nagwek"/>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E58" w:rsidRPr="006938B2" w:rsidRDefault="00764E58" w:rsidP="006938B2">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E58" w:rsidRPr="00B7234B" w:rsidRDefault="00764E58" w:rsidP="00B7234B">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E58" w:rsidRDefault="00764E5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E58" w:rsidRDefault="00764E58">
    <w:pPr>
      <w:pStyle w:val="Nagwek"/>
      <w:spacing w:before="240" w:after="120"/>
      <w:jc w:val="center"/>
    </w:pPr>
    <w:r>
      <w:rPr>
        <w:rStyle w:val="Numerstrony"/>
      </w:rPr>
      <w:fldChar w:fldCharType="begin"/>
    </w:r>
    <w:r>
      <w:rPr>
        <w:rStyle w:val="Numerstrony"/>
      </w:rPr>
      <w:instrText xml:space="preserve"> PAGE </w:instrText>
    </w:r>
    <w:r>
      <w:rPr>
        <w:rStyle w:val="Numerstrony"/>
      </w:rPr>
      <w:fldChar w:fldCharType="separate"/>
    </w:r>
    <w:r w:rsidR="00B051BB">
      <w:rPr>
        <w:rStyle w:val="Numerstrony"/>
        <w:noProof/>
      </w:rPr>
      <w:t>61</w:t>
    </w:r>
    <w:r>
      <w:rPr>
        <w:rStyle w:val="Numerstrony"/>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E58" w:rsidRDefault="00764E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9"/>
    <w:multiLevelType w:val="multilevel"/>
    <w:tmpl w:val="00000009"/>
    <w:name w:val="WW8Num17"/>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3" w15:restartNumberingAfterBreak="0">
    <w:nsid w:val="0000000A"/>
    <w:multiLevelType w:val="multilevel"/>
    <w:tmpl w:val="F3F23ED8"/>
    <w:name w:val="WW8Num3"/>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2"/>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3"/>
      <w:numFmt w:val="decimal"/>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C"/>
    <w:multiLevelType w:val="multilevel"/>
    <w:tmpl w:val="98A21A80"/>
    <w:name w:val="WW8Num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heme="minorHAnsi" w:eastAsia="Calibri" w:hAnsiTheme="minorHAnsi" w:cs="TimesNewRomanPSMT"/>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5" w15:restartNumberingAfterBreak="0">
    <w:nsid w:val="0000000F"/>
    <w:multiLevelType w:val="multilevel"/>
    <w:tmpl w:val="E48081B2"/>
    <w:name w:val="WW8Num15"/>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6" w15:restartNumberingAfterBreak="0">
    <w:nsid w:val="00000012"/>
    <w:multiLevelType w:val="multilevel"/>
    <w:tmpl w:val="D932E038"/>
    <w:name w:val="WW8Num1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imes New Roman" w:eastAsia="Times New Roman" w:hAnsi="Times New Roman" w:cs="Times New Roman"/>
        <w:color w:val="00000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13"/>
    <w:multiLevelType w:val="singleLevel"/>
    <w:tmpl w:val="00000013"/>
    <w:name w:val="WW8Num13"/>
    <w:lvl w:ilvl="0">
      <w:start w:val="4"/>
      <w:numFmt w:val="bullet"/>
      <w:lvlText w:val="-"/>
      <w:lvlJc w:val="left"/>
      <w:pPr>
        <w:tabs>
          <w:tab w:val="num" w:pos="720"/>
        </w:tabs>
        <w:ind w:left="720" w:hanging="360"/>
      </w:pPr>
      <w:rPr>
        <w:rFonts w:ascii="Times New Roman" w:hAnsi="Times New Roman" w:cs="Times New Roman" w:hint="default"/>
      </w:rPr>
    </w:lvl>
  </w:abstractNum>
  <w:abstractNum w:abstractNumId="8" w15:restartNumberingAfterBreak="0">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9" w15:restartNumberingAfterBreak="0">
    <w:nsid w:val="00000019"/>
    <w:multiLevelType w:val="multilevel"/>
    <w:tmpl w:val="00000019"/>
    <w:name w:val="WW8Num25"/>
    <w:lvl w:ilvl="0">
      <w:start w:val="4"/>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B"/>
    <w:multiLevelType w:val="multilevel"/>
    <w:tmpl w:val="3EB4D634"/>
    <w:name w:val="WW8Num27"/>
    <w:lvl w:ilvl="0">
      <w:start w:val="14"/>
      <w:numFmt w:val="upperRoman"/>
      <w:lvlText w:val="%1."/>
      <w:lvlJc w:val="left"/>
      <w:pPr>
        <w:tabs>
          <w:tab w:val="num" w:pos="928"/>
        </w:tabs>
        <w:ind w:left="928" w:hanging="360"/>
      </w:pPr>
      <w:rPr>
        <w:b/>
        <w:bCs w:val="0"/>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12" w15:restartNumberingAfterBreak="0">
    <w:nsid w:val="0000001C"/>
    <w:multiLevelType w:val="singleLevel"/>
    <w:tmpl w:val="0000001C"/>
    <w:name w:val="WW8Num234"/>
    <w:lvl w:ilvl="0">
      <w:start w:val="1"/>
      <w:numFmt w:val="lowerLetter"/>
      <w:lvlText w:val="%1)"/>
      <w:lvlJc w:val="left"/>
      <w:pPr>
        <w:tabs>
          <w:tab w:val="num" w:pos="720"/>
        </w:tabs>
        <w:ind w:left="720" w:hanging="360"/>
      </w:pPr>
    </w:lvl>
  </w:abstractNum>
  <w:abstractNum w:abstractNumId="13" w15:restartNumberingAfterBreak="0">
    <w:nsid w:val="0000001D"/>
    <w:multiLevelType w:val="singleLevel"/>
    <w:tmpl w:val="0000001D"/>
    <w:name w:val="WW8Num28"/>
    <w:lvl w:ilvl="0">
      <w:start w:val="1"/>
      <w:numFmt w:val="decimal"/>
      <w:lvlText w:val="%1."/>
      <w:lvlJc w:val="left"/>
      <w:pPr>
        <w:tabs>
          <w:tab w:val="num" w:pos="11"/>
        </w:tabs>
        <w:ind w:left="11" w:hanging="360"/>
      </w:pPr>
      <w:rPr>
        <w:rFonts w:hint="default"/>
      </w:rPr>
    </w:lvl>
  </w:abstractNum>
  <w:abstractNum w:abstractNumId="14" w15:restartNumberingAfterBreak="0">
    <w:nsid w:val="0000001E"/>
    <w:multiLevelType w:val="singleLevel"/>
    <w:tmpl w:val="0000001E"/>
    <w:name w:val="WW8Num144"/>
    <w:lvl w:ilvl="0">
      <w:start w:val="1"/>
      <w:numFmt w:val="decimal"/>
      <w:lvlText w:val="%1."/>
      <w:lvlJc w:val="left"/>
      <w:pPr>
        <w:tabs>
          <w:tab w:val="num" w:pos="357"/>
        </w:tabs>
        <w:ind w:left="357" w:hanging="357"/>
      </w:pPr>
      <w:rPr>
        <w:b/>
      </w:rPr>
    </w:lvl>
  </w:abstractNum>
  <w:abstractNum w:abstractNumId="15" w15:restartNumberingAfterBreak="0">
    <w:nsid w:val="00000026"/>
    <w:multiLevelType w:val="singleLevel"/>
    <w:tmpl w:val="00000026"/>
    <w:name w:val="WW8Num37"/>
    <w:lvl w:ilvl="0">
      <w:start w:val="1"/>
      <w:numFmt w:val="decimal"/>
      <w:lvlText w:val="%1."/>
      <w:lvlJc w:val="left"/>
      <w:pPr>
        <w:tabs>
          <w:tab w:val="num" w:pos="720"/>
        </w:tabs>
        <w:ind w:left="720" w:hanging="360"/>
      </w:pPr>
      <w:rPr>
        <w:b w:val="0"/>
        <w:bCs w:val="0"/>
        <w:i w:val="0"/>
        <w:iCs w:val="0"/>
        <w:color w:val="auto"/>
      </w:rPr>
    </w:lvl>
  </w:abstractNum>
  <w:abstractNum w:abstractNumId="16" w15:restartNumberingAfterBreak="0">
    <w:nsid w:val="00000027"/>
    <w:multiLevelType w:val="multilevel"/>
    <w:tmpl w:val="0000002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28"/>
    <w:multiLevelType w:val="multilevel"/>
    <w:tmpl w:val="0000002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760"/>
      </w:pPr>
      <w:rPr>
        <w:b w:val="0"/>
        <w:i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29"/>
    <w:multiLevelType w:val="multilevel"/>
    <w:tmpl w:val="00000029"/>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2A"/>
    <w:multiLevelType w:val="multilevel"/>
    <w:tmpl w:val="5020692C"/>
    <w:name w:val="WW8Num4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hint="default"/>
        <w:b/>
        <w:bCs/>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0" w15:restartNumberingAfterBreak="0">
    <w:nsid w:val="0000003D"/>
    <w:multiLevelType w:val="multilevel"/>
    <w:tmpl w:val="87008762"/>
    <w:name w:val="WW8Num78"/>
    <w:lvl w:ilvl="0">
      <w:start w:val="1"/>
      <w:numFmt w:val="decimal"/>
      <w:lvlText w:val="%1."/>
      <w:lvlJc w:val="left"/>
      <w:pPr>
        <w:tabs>
          <w:tab w:val="num" w:pos="340"/>
        </w:tabs>
        <w:ind w:left="340" w:hanging="340"/>
      </w:pPr>
      <w:rPr>
        <w:b w:val="0"/>
      </w:rPr>
    </w:lvl>
    <w:lvl w:ilvl="1">
      <w:start w:val="1"/>
      <w:numFmt w:val="lowerLetter"/>
      <w:lvlText w:val="%2."/>
      <w:lvlJc w:val="left"/>
      <w:pPr>
        <w:tabs>
          <w:tab w:val="num" w:pos="1344"/>
        </w:tabs>
        <w:ind w:left="1344" w:hanging="62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3E"/>
    <w:multiLevelType w:val="multilevel"/>
    <w:tmpl w:val="0000003E"/>
    <w:name w:val="WW8Num7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imes New Roman" w:eastAsia="Times New Roman" w:hAnsi="Times New Roman" w:cs="Times New Roman"/>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22" w15:restartNumberingAfterBreak="0">
    <w:nsid w:val="02331AEF"/>
    <w:multiLevelType w:val="hybridMultilevel"/>
    <w:tmpl w:val="998AE79C"/>
    <w:lvl w:ilvl="0" w:tplc="D4C4E6B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235551D"/>
    <w:multiLevelType w:val="multilevel"/>
    <w:tmpl w:val="1BB69AD8"/>
    <w:styleLink w:val="WW8Num7"/>
    <w:lvl w:ilvl="0">
      <w:start w:val="1"/>
      <w:numFmt w:val="upperRoman"/>
      <w:lvlText w:val="%1."/>
      <w:lvlJc w:val="left"/>
      <w:pPr>
        <w:ind w:left="1080" w:hanging="720"/>
      </w:pPr>
      <w:rPr>
        <w:b/>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3185732"/>
    <w:multiLevelType w:val="multilevel"/>
    <w:tmpl w:val="31ACEAF4"/>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03C71514"/>
    <w:multiLevelType w:val="hybridMultilevel"/>
    <w:tmpl w:val="192AC3EE"/>
    <w:lvl w:ilvl="0" w:tplc="66961B82">
      <w:start w:val="1"/>
      <w:numFmt w:val="decimal"/>
      <w:lvlText w:val="%1."/>
      <w:lvlJc w:val="left"/>
      <w:pPr>
        <w:tabs>
          <w:tab w:val="num" w:pos="1440"/>
        </w:tabs>
        <w:ind w:left="1440" w:hanging="360"/>
      </w:pPr>
      <w:rPr>
        <w:rFonts w:hint="default"/>
        <w:i w:val="0"/>
        <w:sz w:val="24"/>
        <w:szCs w:val="24"/>
      </w:rPr>
    </w:lvl>
    <w:lvl w:ilvl="1" w:tplc="4AC83042">
      <w:start w:val="2"/>
      <w:numFmt w:val="decimal"/>
      <w:lvlText w:val="%2."/>
      <w:lvlJc w:val="left"/>
      <w:pPr>
        <w:tabs>
          <w:tab w:val="num" w:pos="360"/>
        </w:tabs>
        <w:ind w:left="360" w:hanging="360"/>
      </w:pPr>
      <w:rPr>
        <w:rFonts w:hint="default"/>
        <w:b w:val="0"/>
        <w:i w:val="0"/>
      </w:rPr>
    </w:lvl>
    <w:lvl w:ilvl="2" w:tplc="215E9FB4">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43D361B"/>
    <w:multiLevelType w:val="hybridMultilevel"/>
    <w:tmpl w:val="B4BE4B9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05390B5D"/>
    <w:multiLevelType w:val="multilevel"/>
    <w:tmpl w:val="6682E59C"/>
    <w:styleLink w:val="WW8Num10"/>
    <w:lvl w:ilvl="0">
      <w:start w:val="8"/>
      <w:numFmt w:val="decimal"/>
      <w:lvlText w:val="%1."/>
      <w:lvlJc w:val="left"/>
      <w:pPr>
        <w:ind w:left="720" w:hanging="360"/>
      </w:pPr>
      <w:rPr>
        <w:i w:val="0"/>
      </w:rPr>
    </w:lvl>
    <w:lvl w:ilvl="1">
      <w:start w:val="1"/>
      <w:numFmt w:val="decimal"/>
      <w:lvlText w:val="%2)"/>
      <w:lvlJc w:val="left"/>
      <w:pPr>
        <w:ind w:left="1800" w:hanging="360"/>
      </w:pPr>
    </w:lvl>
    <w:lvl w:ilvl="2">
      <w:numFmt w:val="bullet"/>
      <w:lvlText w:val=""/>
      <w:lvlJc w:val="left"/>
      <w:pPr>
        <w:ind w:left="2700" w:hanging="360"/>
      </w:pPr>
      <w:rPr>
        <w:rFonts w:ascii="Wingdings" w:hAnsi="Wingdings"/>
      </w:rPr>
    </w:lvl>
    <w:lvl w:ilvl="3">
      <w:start w:val="1"/>
      <w:numFmt w:val="decimal"/>
      <w:lvlText w:val="%4)"/>
      <w:lvlJc w:val="left"/>
      <w:pPr>
        <w:ind w:left="3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36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06441365"/>
    <w:multiLevelType w:val="hybridMultilevel"/>
    <w:tmpl w:val="F45AAB24"/>
    <w:lvl w:ilvl="0" w:tplc="CFFA4D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6D66942"/>
    <w:multiLevelType w:val="hybridMultilevel"/>
    <w:tmpl w:val="B5A2863A"/>
    <w:lvl w:ilvl="0" w:tplc="04150011">
      <w:start w:val="1"/>
      <w:numFmt w:val="decimal"/>
      <w:lvlText w:val="%1)"/>
      <w:lvlJc w:val="left"/>
      <w:pPr>
        <w:ind w:left="720" w:hanging="360"/>
      </w:pPr>
    </w:lvl>
    <w:lvl w:ilvl="1" w:tplc="DE70F3F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7CF3E26"/>
    <w:multiLevelType w:val="hybridMultilevel"/>
    <w:tmpl w:val="E2264D28"/>
    <w:lvl w:ilvl="0" w:tplc="58CAC848">
      <w:start w:val="1"/>
      <w:numFmt w:val="decimal"/>
      <w:lvlText w:val="%1."/>
      <w:lvlJc w:val="left"/>
      <w:pPr>
        <w:ind w:left="862" w:hanging="360"/>
      </w:pPr>
      <w:rPr>
        <w:rFonts w:asciiTheme="minorHAnsi" w:eastAsia="Calibri" w:hAnsiTheme="minorHAnsi" w:cs="Times New Roman"/>
        <w:b w:val="0"/>
        <w:color w:val="auto"/>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69E61ED0">
      <w:start w:val="1"/>
      <w:numFmt w:val="decimal"/>
      <w:lvlText w:val="%4."/>
      <w:lvlJc w:val="left"/>
      <w:pPr>
        <w:ind w:left="3022" w:hanging="360"/>
      </w:pPr>
      <w:rPr>
        <w:rFonts w:hint="default"/>
        <w:b w:val="0"/>
      </w:rPr>
    </w:lvl>
    <w:lvl w:ilvl="4" w:tplc="04150019">
      <w:start w:val="1"/>
      <w:numFmt w:val="lowerLetter"/>
      <w:lvlText w:val="%5."/>
      <w:lvlJc w:val="left"/>
      <w:pPr>
        <w:ind w:left="3742" w:hanging="360"/>
      </w:pPr>
    </w:lvl>
    <w:lvl w:ilvl="5" w:tplc="4BE4FE98">
      <w:start w:val="1"/>
      <w:numFmt w:val="decimal"/>
      <w:lvlText w:val="%6)"/>
      <w:lvlJc w:val="left"/>
      <w:pPr>
        <w:ind w:left="4642" w:hanging="360"/>
      </w:pPr>
      <w:rPr>
        <w:rFonts w:hint="default"/>
      </w:rPr>
    </w:lvl>
    <w:lvl w:ilvl="6" w:tplc="F2204706">
      <w:start w:val="1"/>
      <w:numFmt w:val="lowerLetter"/>
      <w:lvlText w:val="%7)"/>
      <w:lvlJc w:val="left"/>
      <w:pPr>
        <w:ind w:left="5182" w:hanging="360"/>
      </w:pPr>
      <w:rPr>
        <w:rFonts w:hint="default"/>
      </w:r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08C23E29"/>
    <w:multiLevelType w:val="hybridMultilevel"/>
    <w:tmpl w:val="DC682AD2"/>
    <w:lvl w:ilvl="0" w:tplc="423EBDF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09257461"/>
    <w:multiLevelType w:val="hybridMultilevel"/>
    <w:tmpl w:val="3CB20D88"/>
    <w:lvl w:ilvl="0" w:tplc="04150017">
      <w:start w:val="1"/>
      <w:numFmt w:val="lowerLetter"/>
      <w:lvlText w:val="%1)"/>
      <w:lvlJc w:val="left"/>
      <w:pPr>
        <w:ind w:left="720" w:hanging="360"/>
      </w:pPr>
    </w:lvl>
    <w:lvl w:ilvl="1" w:tplc="74AA31EE">
      <w:start w:val="8"/>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9B17574"/>
    <w:multiLevelType w:val="multilevel"/>
    <w:tmpl w:val="5F68839C"/>
    <w:styleLink w:val="WW8Num16"/>
    <w:lvl w:ilvl="0">
      <w:start w:val="1"/>
      <w:numFmt w:val="decimal"/>
      <w:lvlText w:val="%1)"/>
      <w:lvlJc w:val="left"/>
      <w:pPr>
        <w:ind w:left="2136" w:hanging="360"/>
      </w:pPr>
      <w:rPr>
        <w:b w:val="0"/>
      </w:r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34" w15:restartNumberingAfterBreak="0">
    <w:nsid w:val="0BCB0FDB"/>
    <w:multiLevelType w:val="multilevel"/>
    <w:tmpl w:val="134A5356"/>
    <w:styleLink w:val="WW8Num20"/>
    <w:lvl w:ilvl="0">
      <w:start w:val="1"/>
      <w:numFmt w:val="decimal"/>
      <w:lvlText w:val="%1)"/>
      <w:lvlJc w:val="left"/>
      <w:pPr>
        <w:ind w:left="72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0C5B315C"/>
    <w:multiLevelType w:val="hybridMultilevel"/>
    <w:tmpl w:val="AB184126"/>
    <w:lvl w:ilvl="0" w:tplc="DEC4B69C">
      <w:start w:val="1"/>
      <w:numFmt w:val="decimal"/>
      <w:lvlText w:val="%1."/>
      <w:lvlJc w:val="left"/>
      <w:pPr>
        <w:tabs>
          <w:tab w:val="num" w:pos="360"/>
        </w:tabs>
        <w:ind w:left="360" w:hanging="360"/>
      </w:pPr>
      <w:rPr>
        <w:rFonts w:ascii="Calibri" w:hAnsi="Calibri" w:hint="default"/>
        <w:b w:val="0"/>
        <w:i w:val="0"/>
        <w:sz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D817B5"/>
    <w:multiLevelType w:val="hybridMultilevel"/>
    <w:tmpl w:val="15D4B7D2"/>
    <w:lvl w:ilvl="0" w:tplc="8F0C23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F7B223E"/>
    <w:multiLevelType w:val="multilevel"/>
    <w:tmpl w:val="B2166D8E"/>
    <w:lvl w:ilvl="0">
      <w:start w:val="1"/>
      <w:numFmt w:val="decimal"/>
      <w:lvlText w:val="%1."/>
      <w:lvlJc w:val="left"/>
      <w:pPr>
        <w:ind w:left="721" w:hanging="360"/>
      </w:pPr>
    </w:lvl>
    <w:lvl w:ilvl="1">
      <w:start w:val="1"/>
      <w:numFmt w:val="decimal"/>
      <w:isLgl/>
      <w:lvlText w:val="%2)"/>
      <w:lvlJc w:val="left"/>
      <w:pPr>
        <w:ind w:left="786" w:hanging="360"/>
      </w:pPr>
      <w:rPr>
        <w:rFonts w:ascii="Calibri" w:eastAsia="Times New Roman" w:hAnsi="Calibri" w:cs="Arial"/>
        <w:color w:val="auto"/>
      </w:rPr>
    </w:lvl>
    <w:lvl w:ilvl="2">
      <w:start w:val="1"/>
      <w:numFmt w:val="decimal"/>
      <w:isLgl/>
      <w:lvlText w:val="%1.%2.%3"/>
      <w:lvlJc w:val="left"/>
      <w:pPr>
        <w:ind w:left="1801" w:hanging="720"/>
      </w:pPr>
      <w:rPr>
        <w:rFonts w:hint="default"/>
      </w:rPr>
    </w:lvl>
    <w:lvl w:ilvl="3">
      <w:start w:val="1"/>
      <w:numFmt w:val="upperLetter"/>
      <w:isLgl/>
      <w:lvlText w:val="%1.%2.%3.%4"/>
      <w:lvlJc w:val="left"/>
      <w:pPr>
        <w:ind w:left="2161" w:hanging="720"/>
      </w:pPr>
      <w:rPr>
        <w:rFonts w:hint="default"/>
      </w:rPr>
    </w:lvl>
    <w:lvl w:ilvl="4">
      <w:start w:val="1"/>
      <w:numFmt w:val="decimal"/>
      <w:isLgl/>
      <w:lvlText w:val="%1.%2.%3.%4.%5"/>
      <w:lvlJc w:val="left"/>
      <w:pPr>
        <w:ind w:left="2881" w:hanging="1080"/>
      </w:pPr>
      <w:rPr>
        <w:rFonts w:hint="default"/>
      </w:rPr>
    </w:lvl>
    <w:lvl w:ilvl="5">
      <w:start w:val="1"/>
      <w:numFmt w:val="decimal"/>
      <w:isLgl/>
      <w:lvlText w:val="%1.%2.%3.%4.%5.%6"/>
      <w:lvlJc w:val="left"/>
      <w:pPr>
        <w:ind w:left="3241" w:hanging="1080"/>
      </w:pPr>
      <w:rPr>
        <w:rFonts w:hint="default"/>
      </w:rPr>
    </w:lvl>
    <w:lvl w:ilvl="6">
      <w:start w:val="1"/>
      <w:numFmt w:val="decimal"/>
      <w:isLgl/>
      <w:lvlText w:val="%1.%2.%3.%4.%5.%6.%7"/>
      <w:lvlJc w:val="left"/>
      <w:pPr>
        <w:ind w:left="3961"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041" w:hanging="1800"/>
      </w:pPr>
      <w:rPr>
        <w:rFonts w:hint="default"/>
      </w:rPr>
    </w:lvl>
  </w:abstractNum>
  <w:abstractNum w:abstractNumId="38" w15:restartNumberingAfterBreak="0">
    <w:nsid w:val="10BD4A0A"/>
    <w:multiLevelType w:val="multilevel"/>
    <w:tmpl w:val="9DFE9DA0"/>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3"/>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9" w15:restartNumberingAfterBreak="0">
    <w:nsid w:val="11A2328B"/>
    <w:multiLevelType w:val="hybridMultilevel"/>
    <w:tmpl w:val="2068A3F8"/>
    <w:lvl w:ilvl="0" w:tplc="EF646BB8">
      <w:start w:val="1"/>
      <w:numFmt w:val="lowerLetter"/>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2004FF7"/>
    <w:multiLevelType w:val="hybridMultilevel"/>
    <w:tmpl w:val="6A7C943E"/>
    <w:lvl w:ilvl="0" w:tplc="14A8D5C2">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5423E9D"/>
    <w:multiLevelType w:val="hybridMultilevel"/>
    <w:tmpl w:val="7724018E"/>
    <w:lvl w:ilvl="0" w:tplc="32427040">
      <w:start w:val="1"/>
      <w:numFmt w:val="bullet"/>
      <w:lvlText w:val="-"/>
      <w:lvlJc w:val="left"/>
      <w:pPr>
        <w:tabs>
          <w:tab w:val="num" w:pos="1751"/>
        </w:tabs>
        <w:ind w:left="1751" w:hanging="284"/>
      </w:pPr>
      <w:rPr>
        <w:rFonts w:ascii="Arial" w:hAnsi="Arial" w:hint="default"/>
      </w:rPr>
    </w:lvl>
    <w:lvl w:ilvl="1" w:tplc="04150019">
      <w:start w:val="1"/>
      <w:numFmt w:val="decimal"/>
      <w:isLgl/>
      <w:lvlText w:val="%2.%2."/>
      <w:lvlJc w:val="left"/>
      <w:pPr>
        <w:tabs>
          <w:tab w:val="num" w:pos="2700"/>
        </w:tabs>
        <w:ind w:left="2700" w:hanging="720"/>
      </w:pPr>
      <w:rPr>
        <w:rFonts w:hint="default"/>
      </w:rPr>
    </w:lvl>
    <w:lvl w:ilvl="2" w:tplc="0415001B">
      <w:start w:val="1"/>
      <w:numFmt w:val="lowerLetter"/>
      <w:lvlText w:val="%3)"/>
      <w:lvlJc w:val="left"/>
      <w:pPr>
        <w:tabs>
          <w:tab w:val="num" w:pos="3105"/>
        </w:tabs>
        <w:ind w:left="3105" w:hanging="405"/>
      </w:pPr>
      <w:rPr>
        <w:rFonts w:hint="default"/>
      </w:rPr>
    </w:lvl>
    <w:lvl w:ilvl="3" w:tplc="04150011">
      <w:start w:val="1"/>
      <w:numFmt w:val="decimal"/>
      <w:lvlText w:val="%4)"/>
      <w:lvlJc w:val="left"/>
      <w:pPr>
        <w:tabs>
          <w:tab w:val="num" w:pos="3780"/>
        </w:tabs>
        <w:ind w:left="3780" w:hanging="360"/>
      </w:pPr>
      <w:rPr>
        <w:rFonts w:hint="default"/>
      </w:rPr>
    </w:lvl>
    <w:lvl w:ilvl="4" w:tplc="04150019">
      <w:start w:val="1"/>
      <w:numFmt w:val="decimal"/>
      <w:lvlText w:val="%5."/>
      <w:lvlJc w:val="left"/>
      <w:pPr>
        <w:tabs>
          <w:tab w:val="num" w:pos="360"/>
        </w:tabs>
        <w:ind w:left="360" w:hanging="360"/>
      </w:pPr>
      <w:rPr>
        <w:rFonts w:hint="default"/>
      </w:rPr>
    </w:lvl>
    <w:lvl w:ilvl="5" w:tplc="FC8E6994">
      <w:start w:val="16"/>
      <w:numFmt w:val="upperRoman"/>
      <w:lvlText w:val="%6."/>
      <w:lvlJc w:val="left"/>
      <w:pPr>
        <w:ind w:left="5580" w:hanging="720"/>
      </w:pPr>
      <w:rPr>
        <w:rFonts w:hint="default"/>
      </w:rPr>
    </w:lvl>
    <w:lvl w:ilvl="6" w:tplc="0415000F" w:tentative="1">
      <w:start w:val="1"/>
      <w:numFmt w:val="bullet"/>
      <w:lvlText w:val=""/>
      <w:lvlJc w:val="left"/>
      <w:pPr>
        <w:tabs>
          <w:tab w:val="num" w:pos="5940"/>
        </w:tabs>
        <w:ind w:left="5940" w:hanging="360"/>
      </w:pPr>
      <w:rPr>
        <w:rFonts w:ascii="Symbol" w:hAnsi="Symbol" w:hint="default"/>
      </w:rPr>
    </w:lvl>
    <w:lvl w:ilvl="7" w:tplc="04150019" w:tentative="1">
      <w:start w:val="1"/>
      <w:numFmt w:val="bullet"/>
      <w:lvlText w:val="o"/>
      <w:lvlJc w:val="left"/>
      <w:pPr>
        <w:tabs>
          <w:tab w:val="num" w:pos="6660"/>
        </w:tabs>
        <w:ind w:left="6660" w:hanging="360"/>
      </w:pPr>
      <w:rPr>
        <w:rFonts w:ascii="Courier New" w:hAnsi="Courier New" w:cs="Courier New" w:hint="default"/>
      </w:rPr>
    </w:lvl>
    <w:lvl w:ilvl="8" w:tplc="0415001B" w:tentative="1">
      <w:start w:val="1"/>
      <w:numFmt w:val="bullet"/>
      <w:lvlText w:val=""/>
      <w:lvlJc w:val="left"/>
      <w:pPr>
        <w:tabs>
          <w:tab w:val="num" w:pos="7380"/>
        </w:tabs>
        <w:ind w:left="7380" w:hanging="360"/>
      </w:pPr>
      <w:rPr>
        <w:rFonts w:ascii="Wingdings" w:hAnsi="Wingdings" w:hint="default"/>
      </w:rPr>
    </w:lvl>
  </w:abstractNum>
  <w:abstractNum w:abstractNumId="42" w15:restartNumberingAfterBreak="0">
    <w:nsid w:val="16CC4CAD"/>
    <w:multiLevelType w:val="multilevel"/>
    <w:tmpl w:val="AD4A62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3" w15:restartNumberingAfterBreak="0">
    <w:nsid w:val="17775FFA"/>
    <w:multiLevelType w:val="multilevel"/>
    <w:tmpl w:val="1160E0FC"/>
    <w:lvl w:ilvl="0">
      <w:start w:val="1"/>
      <w:numFmt w:val="decimal"/>
      <w:lvlText w:val="%1."/>
      <w:lvlJc w:val="left"/>
      <w:pPr>
        <w:tabs>
          <w:tab w:val="num" w:pos="644"/>
        </w:tabs>
        <w:ind w:left="644" w:hanging="360"/>
      </w:pPr>
      <w:rPr>
        <w:rFonts w:eastAsia="Times New Roman"/>
        <w:b/>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1A381F8B"/>
    <w:multiLevelType w:val="multilevel"/>
    <w:tmpl w:val="B12C7A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5" w15:restartNumberingAfterBreak="0">
    <w:nsid w:val="1A5F6586"/>
    <w:multiLevelType w:val="hybridMultilevel"/>
    <w:tmpl w:val="236092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1A991911"/>
    <w:multiLevelType w:val="hybridMultilevel"/>
    <w:tmpl w:val="3F02BE7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17">
      <w:start w:val="1"/>
      <w:numFmt w:val="lowerLetter"/>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15:restartNumberingAfterBreak="0">
    <w:nsid w:val="1BB36A80"/>
    <w:multiLevelType w:val="hybridMultilevel"/>
    <w:tmpl w:val="061E2F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BED1339"/>
    <w:multiLevelType w:val="multilevel"/>
    <w:tmpl w:val="44DE78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9" w15:restartNumberingAfterBreak="0">
    <w:nsid w:val="1D6850D8"/>
    <w:multiLevelType w:val="hybridMultilevel"/>
    <w:tmpl w:val="82267088"/>
    <w:lvl w:ilvl="0" w:tplc="E136523E">
      <w:start w:val="1"/>
      <w:numFmt w:val="decimal"/>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1E51408D"/>
    <w:multiLevelType w:val="multilevel"/>
    <w:tmpl w:val="51B28006"/>
    <w:styleLink w:val="WW8Num26"/>
    <w:lvl w:ilvl="0">
      <w:start w:val="1"/>
      <w:numFmt w:val="decimal"/>
      <w:lvlText w:val="%1."/>
      <w:lvlJc w:val="left"/>
      <w:pPr>
        <w:ind w:left="1440" w:hanging="360"/>
      </w:pPr>
      <w:rPr>
        <w:b w:val="0"/>
        <w:i w:val="0"/>
      </w:rPr>
    </w:lvl>
    <w:lvl w:ilvl="1">
      <w:start w:val="2"/>
      <w:numFmt w:val="decimal"/>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0226E4E"/>
    <w:multiLevelType w:val="multilevel"/>
    <w:tmpl w:val="CC4ACB1E"/>
    <w:styleLink w:val="WW8Num24"/>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20D0104E"/>
    <w:multiLevelType w:val="multilevel"/>
    <w:tmpl w:val="C6008ED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22EE3991"/>
    <w:multiLevelType w:val="hybridMultilevel"/>
    <w:tmpl w:val="7E46B4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4B72E4A"/>
    <w:multiLevelType w:val="multilevel"/>
    <w:tmpl w:val="FFAAAD9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5" w15:restartNumberingAfterBreak="0">
    <w:nsid w:val="260553D8"/>
    <w:multiLevelType w:val="hybridMultilevel"/>
    <w:tmpl w:val="34E0E1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79A7B16"/>
    <w:multiLevelType w:val="hybridMultilevel"/>
    <w:tmpl w:val="8084EBE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15:restartNumberingAfterBreak="0">
    <w:nsid w:val="27E71533"/>
    <w:multiLevelType w:val="multilevel"/>
    <w:tmpl w:val="ED42C4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8" w15:restartNumberingAfterBreak="0">
    <w:nsid w:val="287F4CD7"/>
    <w:multiLevelType w:val="multilevel"/>
    <w:tmpl w:val="4AA869A4"/>
    <w:styleLink w:val="WW8Num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9" w15:restartNumberingAfterBreak="0">
    <w:nsid w:val="28D125DF"/>
    <w:multiLevelType w:val="hybridMultilevel"/>
    <w:tmpl w:val="FF46E39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29B23AE7"/>
    <w:multiLevelType w:val="hybridMultilevel"/>
    <w:tmpl w:val="B2A28FD6"/>
    <w:lvl w:ilvl="0" w:tplc="6F6ABA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A3145F4"/>
    <w:multiLevelType w:val="hybridMultilevel"/>
    <w:tmpl w:val="D8BA1062"/>
    <w:lvl w:ilvl="0" w:tplc="1A988B3E">
      <w:start w:val="1"/>
      <w:numFmt w:val="lowerLetter"/>
      <w:lvlText w:val="%1)"/>
      <w:lvlJc w:val="left"/>
      <w:pPr>
        <w:ind w:left="720" w:hanging="360"/>
      </w:pPr>
      <w:rPr>
        <w:rFonts w:ascii="Times-Roman" w:hAnsi="Times-Roman" w:cs="Times-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AEA0785"/>
    <w:multiLevelType w:val="hybridMultilevel"/>
    <w:tmpl w:val="678262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BDD6AD8"/>
    <w:multiLevelType w:val="hybridMultilevel"/>
    <w:tmpl w:val="3BC2E896"/>
    <w:lvl w:ilvl="0" w:tplc="453A2F6E">
      <w:start w:val="1"/>
      <w:numFmt w:val="decimal"/>
      <w:lvlText w:val="%1)"/>
      <w:lvlJc w:val="left"/>
      <w:pPr>
        <w:ind w:left="720"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C4D47AE"/>
    <w:multiLevelType w:val="hybridMultilevel"/>
    <w:tmpl w:val="B93EFF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2DCC174D"/>
    <w:multiLevelType w:val="multilevel"/>
    <w:tmpl w:val="1EEEE360"/>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2F13335D"/>
    <w:multiLevelType w:val="hybridMultilevel"/>
    <w:tmpl w:val="5ED815F0"/>
    <w:lvl w:ilvl="0" w:tplc="AB28876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3A50F9B"/>
    <w:multiLevelType w:val="hybridMultilevel"/>
    <w:tmpl w:val="B1AEDC52"/>
    <w:lvl w:ilvl="0" w:tplc="FFFFFFFF">
      <w:start w:val="1"/>
      <w:numFmt w:val="upperRoman"/>
      <w:lvlText w:val="%1."/>
      <w:lvlJc w:val="left"/>
      <w:pPr>
        <w:tabs>
          <w:tab w:val="num" w:pos="720"/>
        </w:tabs>
        <w:ind w:left="720" w:hanging="720"/>
      </w:pPr>
      <w:rPr>
        <w:rFonts w:hint="default"/>
      </w:rPr>
    </w:lvl>
    <w:lvl w:ilvl="1" w:tplc="FFFFFFFF">
      <w:start w:val="1"/>
      <w:numFmt w:val="decimal"/>
      <w:lvlText w:val="%2."/>
      <w:lvlJc w:val="left"/>
      <w:pPr>
        <w:tabs>
          <w:tab w:val="num" w:pos="720"/>
        </w:tabs>
        <w:ind w:left="720" w:hanging="360"/>
      </w:pPr>
      <w:rPr>
        <w:rFonts w:ascii="Arial Narrow" w:eastAsia="Times New Roman" w:hAnsi="Arial Narrow" w:cs="Times New Roman" w:hint="default"/>
        <w:b w:val="0"/>
        <w:color w:val="auto"/>
      </w:rPr>
    </w:lvl>
    <w:lvl w:ilvl="2" w:tplc="FFFFFFFF">
      <w:start w:val="1"/>
      <w:numFmt w:val="decimal"/>
      <w:lvlText w:val="%3)"/>
      <w:lvlJc w:val="left"/>
      <w:pPr>
        <w:tabs>
          <w:tab w:val="num" w:pos="1080"/>
        </w:tabs>
        <w:ind w:left="1080" w:hanging="360"/>
      </w:pPr>
      <w:rPr>
        <w:rFonts w:hint="default"/>
        <w:color w:val="auto"/>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1440"/>
        </w:tabs>
        <w:ind w:left="1440" w:hanging="360"/>
      </w:pPr>
      <w:rPr>
        <w:rFonts w:ascii="Arial Narrow" w:hAnsi="Arial Narrow" w:hint="default"/>
      </w:rPr>
    </w:lvl>
    <w:lvl w:ilvl="5" w:tplc="FFFFFFFF">
      <w:start w:val="1"/>
      <w:numFmt w:val="lowerLetter"/>
      <w:lvlText w:val="%6)"/>
      <w:lvlJc w:val="left"/>
      <w:pPr>
        <w:tabs>
          <w:tab w:val="num" w:pos="4140"/>
        </w:tabs>
        <w:ind w:left="4140" w:hanging="360"/>
      </w:pPr>
      <w:rPr>
        <w:rFonts w:hint="default"/>
      </w:rPr>
    </w:lvl>
    <w:lvl w:ilvl="6" w:tplc="FFFFFFFF">
      <w:start w:val="1"/>
      <w:numFmt w:val="decimal"/>
      <w:lvlText w:val="%7)"/>
      <w:lvlJc w:val="left"/>
      <w:pPr>
        <w:ind w:left="4680" w:hanging="360"/>
      </w:pPr>
      <w:rPr>
        <w:rFonts w:cs="Times New Roman" w:hint="default"/>
        <w:b w:val="0"/>
      </w:rPr>
    </w:lvl>
    <w:lvl w:ilvl="7" w:tplc="CEDECCD0">
      <w:start w:val="15"/>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68" w15:restartNumberingAfterBreak="0">
    <w:nsid w:val="345436BF"/>
    <w:multiLevelType w:val="hybridMultilevel"/>
    <w:tmpl w:val="C864278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35CA40AC"/>
    <w:multiLevelType w:val="multilevel"/>
    <w:tmpl w:val="A000D1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0" w15:restartNumberingAfterBreak="0">
    <w:nsid w:val="36B33437"/>
    <w:multiLevelType w:val="hybridMultilevel"/>
    <w:tmpl w:val="D82E0E6E"/>
    <w:lvl w:ilvl="0" w:tplc="4D7AACF2">
      <w:start w:val="1"/>
      <w:numFmt w:val="decimal"/>
      <w:lvlText w:val="6."/>
      <w:lvlJc w:val="left"/>
      <w:pPr>
        <w:tabs>
          <w:tab w:val="num" w:pos="360"/>
        </w:tabs>
        <w:ind w:left="360" w:hanging="360"/>
      </w:pPr>
      <w:rPr>
        <w:rFonts w:hint="default"/>
      </w:rPr>
    </w:lvl>
    <w:lvl w:ilvl="1" w:tplc="F27C00B6">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15:restartNumberingAfterBreak="0">
    <w:nsid w:val="37305C42"/>
    <w:multiLevelType w:val="hybridMultilevel"/>
    <w:tmpl w:val="33C2E10A"/>
    <w:lvl w:ilvl="0" w:tplc="3C5AA4AE">
      <w:start w:val="4"/>
      <w:numFmt w:val="decimal"/>
      <w:lvlText w:val="%1."/>
      <w:lvlJc w:val="left"/>
      <w:pPr>
        <w:ind w:left="720" w:hanging="360"/>
      </w:pPr>
      <w:rPr>
        <w:rFonts w:hint="default"/>
      </w:rPr>
    </w:lvl>
    <w:lvl w:ilvl="1" w:tplc="5080BB34" w:tentative="1">
      <w:start w:val="1"/>
      <w:numFmt w:val="lowerLetter"/>
      <w:lvlText w:val="%2."/>
      <w:lvlJc w:val="left"/>
      <w:pPr>
        <w:ind w:left="1440" w:hanging="360"/>
      </w:pPr>
    </w:lvl>
    <w:lvl w:ilvl="2" w:tplc="2F424976" w:tentative="1">
      <w:start w:val="1"/>
      <w:numFmt w:val="lowerRoman"/>
      <w:lvlText w:val="%3."/>
      <w:lvlJc w:val="right"/>
      <w:pPr>
        <w:ind w:left="2160" w:hanging="180"/>
      </w:pPr>
    </w:lvl>
    <w:lvl w:ilvl="3" w:tplc="8F80A296" w:tentative="1">
      <w:start w:val="1"/>
      <w:numFmt w:val="decimal"/>
      <w:lvlText w:val="%4."/>
      <w:lvlJc w:val="left"/>
      <w:pPr>
        <w:ind w:left="2880" w:hanging="360"/>
      </w:pPr>
    </w:lvl>
    <w:lvl w:ilvl="4" w:tplc="06D68654" w:tentative="1">
      <w:start w:val="1"/>
      <w:numFmt w:val="lowerLetter"/>
      <w:lvlText w:val="%5."/>
      <w:lvlJc w:val="left"/>
      <w:pPr>
        <w:ind w:left="3600" w:hanging="360"/>
      </w:pPr>
    </w:lvl>
    <w:lvl w:ilvl="5" w:tplc="BCDAA21C" w:tentative="1">
      <w:start w:val="1"/>
      <w:numFmt w:val="lowerRoman"/>
      <w:lvlText w:val="%6."/>
      <w:lvlJc w:val="right"/>
      <w:pPr>
        <w:ind w:left="4320" w:hanging="180"/>
      </w:pPr>
    </w:lvl>
    <w:lvl w:ilvl="6" w:tplc="852687A6" w:tentative="1">
      <w:start w:val="1"/>
      <w:numFmt w:val="decimal"/>
      <w:lvlText w:val="%7."/>
      <w:lvlJc w:val="left"/>
      <w:pPr>
        <w:ind w:left="5040" w:hanging="360"/>
      </w:pPr>
    </w:lvl>
    <w:lvl w:ilvl="7" w:tplc="6A06BEB0" w:tentative="1">
      <w:start w:val="1"/>
      <w:numFmt w:val="lowerLetter"/>
      <w:lvlText w:val="%8."/>
      <w:lvlJc w:val="left"/>
      <w:pPr>
        <w:ind w:left="5760" w:hanging="360"/>
      </w:pPr>
    </w:lvl>
    <w:lvl w:ilvl="8" w:tplc="F2E61C66" w:tentative="1">
      <w:start w:val="1"/>
      <w:numFmt w:val="lowerRoman"/>
      <w:lvlText w:val="%9."/>
      <w:lvlJc w:val="right"/>
      <w:pPr>
        <w:ind w:left="6480" w:hanging="180"/>
      </w:pPr>
    </w:lvl>
  </w:abstractNum>
  <w:abstractNum w:abstractNumId="72" w15:restartNumberingAfterBreak="0">
    <w:nsid w:val="38FA7F27"/>
    <w:multiLevelType w:val="hybridMultilevel"/>
    <w:tmpl w:val="5D5E7506"/>
    <w:lvl w:ilvl="0" w:tplc="C85294AC">
      <w:start w:val="1"/>
      <w:numFmt w:val="decimal"/>
      <w:lvlText w:val="%1."/>
      <w:lvlJc w:val="left"/>
      <w:pPr>
        <w:tabs>
          <w:tab w:val="num" w:pos="360"/>
        </w:tabs>
        <w:ind w:left="360" w:hanging="360"/>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1" w:tplc="F27C00B6">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3" w15:restartNumberingAfterBreak="0">
    <w:nsid w:val="396472FE"/>
    <w:multiLevelType w:val="hybridMultilevel"/>
    <w:tmpl w:val="CBA04AF0"/>
    <w:lvl w:ilvl="0" w:tplc="04150017">
      <w:start w:val="1"/>
      <w:numFmt w:val="decimal"/>
      <w:lvlText w:val="%1."/>
      <w:lvlJc w:val="left"/>
      <w:pPr>
        <w:tabs>
          <w:tab w:val="num" w:pos="720"/>
        </w:tabs>
        <w:ind w:left="720" w:hanging="360"/>
      </w:pPr>
    </w:lvl>
    <w:lvl w:ilvl="1" w:tplc="04150019">
      <w:start w:val="1"/>
      <w:numFmt w:val="decimal"/>
      <w:lvlText w:val="%2)"/>
      <w:lvlJc w:val="left"/>
      <w:pPr>
        <w:tabs>
          <w:tab w:val="num" w:pos="1200"/>
        </w:tabs>
        <w:ind w:left="1200" w:hanging="360"/>
      </w:pPr>
      <w:rPr>
        <w:rFonts w:hint="default"/>
      </w:rPr>
    </w:lvl>
    <w:lvl w:ilvl="2" w:tplc="0415001B">
      <w:start w:val="1"/>
      <w:numFmt w:val="decimal"/>
      <w:lvlText w:val="%3."/>
      <w:lvlJc w:val="left"/>
      <w:pPr>
        <w:tabs>
          <w:tab w:val="num" w:pos="720"/>
        </w:tabs>
        <w:ind w:left="720" w:hanging="36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399D7686"/>
    <w:multiLevelType w:val="hybridMultilevel"/>
    <w:tmpl w:val="81A2AFD0"/>
    <w:lvl w:ilvl="0" w:tplc="4A54E7F0">
      <w:start w:val="1"/>
      <w:numFmt w:val="lowerLetter"/>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C2F1137"/>
    <w:multiLevelType w:val="hybridMultilevel"/>
    <w:tmpl w:val="DB9A1B72"/>
    <w:lvl w:ilvl="0" w:tplc="5A96A0E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3BC4776"/>
    <w:multiLevelType w:val="multilevel"/>
    <w:tmpl w:val="9DFE9DA0"/>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3"/>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7" w15:restartNumberingAfterBreak="0">
    <w:nsid w:val="47D73960"/>
    <w:multiLevelType w:val="hybridMultilevel"/>
    <w:tmpl w:val="B1E419F2"/>
    <w:lvl w:ilvl="0" w:tplc="E8F457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8E2380A"/>
    <w:multiLevelType w:val="multilevel"/>
    <w:tmpl w:val="4B30D3DA"/>
    <w:styleLink w:val="WW8Num8"/>
    <w:lvl w:ilvl="0">
      <w:start w:val="1"/>
      <w:numFmt w:val="decimal"/>
      <w:lvlText w:val="%1)"/>
      <w:lvlJc w:val="left"/>
      <w:pPr>
        <w:ind w:left="720" w:hanging="360"/>
      </w:pPr>
    </w:lvl>
    <w:lvl w:ilvl="1">
      <w:start w:val="1"/>
      <w:numFmt w:val="decimal"/>
      <w:lvlText w:val="%2."/>
      <w:lvlJc w:val="left"/>
      <w:pPr>
        <w:ind w:left="502"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A6016A8"/>
    <w:multiLevelType w:val="hybridMultilevel"/>
    <w:tmpl w:val="CFACAE98"/>
    <w:lvl w:ilvl="0" w:tplc="9528B63C">
      <w:start w:val="1"/>
      <w:numFmt w:val="decimal"/>
      <w:lvlText w:val="%1."/>
      <w:lvlJc w:val="left"/>
      <w:pPr>
        <w:ind w:left="862" w:hanging="360"/>
      </w:pPr>
      <w:rPr>
        <w:rFonts w:asciiTheme="minorHAnsi" w:eastAsia="Calibri" w:hAnsiTheme="minorHAnsi"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1">
      <w:start w:val="1"/>
      <w:numFmt w:val="decimal"/>
      <w:lvlText w:val="%6)"/>
      <w:lvlJc w:val="lef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A667D86"/>
    <w:multiLevelType w:val="hybridMultilevel"/>
    <w:tmpl w:val="A114F1D0"/>
    <w:lvl w:ilvl="0" w:tplc="04150011">
      <w:start w:val="1"/>
      <w:numFmt w:val="decimal"/>
      <w:lvlText w:val="%1)"/>
      <w:lvlJc w:val="left"/>
      <w:pPr>
        <w:ind w:left="720" w:hanging="360"/>
      </w:pPr>
      <w:rPr>
        <w:rFonts w:hint="default"/>
      </w:rPr>
    </w:lvl>
    <w:lvl w:ilvl="1" w:tplc="04150003">
      <w:start w:val="1"/>
      <w:numFmt w:val="decimal"/>
      <w:lvlText w:val="%2."/>
      <w:lvlJc w:val="left"/>
      <w:pPr>
        <w:tabs>
          <w:tab w:val="num" w:pos="360"/>
        </w:tabs>
        <w:ind w:left="360" w:hanging="360"/>
      </w:pPr>
      <w:rPr>
        <w:rFonts w:hint="default"/>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1" w15:restartNumberingAfterBreak="0">
    <w:nsid w:val="4DC54A0D"/>
    <w:multiLevelType w:val="hybridMultilevel"/>
    <w:tmpl w:val="1F126A62"/>
    <w:lvl w:ilvl="0" w:tplc="18DE81A2">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E0312B7"/>
    <w:multiLevelType w:val="hybridMultilevel"/>
    <w:tmpl w:val="4050A600"/>
    <w:lvl w:ilvl="0" w:tplc="3008FF60">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075543C"/>
    <w:multiLevelType w:val="hybridMultilevel"/>
    <w:tmpl w:val="265AACB0"/>
    <w:lvl w:ilvl="0" w:tplc="3AA4081C">
      <w:start w:val="1"/>
      <w:numFmt w:val="decimal"/>
      <w:lvlText w:val="%1)"/>
      <w:lvlJc w:val="left"/>
      <w:pPr>
        <w:ind w:left="1080" w:hanging="360"/>
      </w:pPr>
      <w:rPr>
        <w:rFonts w:hint="default"/>
      </w:rPr>
    </w:lvl>
    <w:lvl w:ilvl="1" w:tplc="856E674E" w:tentative="1">
      <w:start w:val="1"/>
      <w:numFmt w:val="lowerLetter"/>
      <w:lvlText w:val="%2."/>
      <w:lvlJc w:val="left"/>
      <w:pPr>
        <w:ind w:left="1800" w:hanging="360"/>
      </w:pPr>
    </w:lvl>
    <w:lvl w:ilvl="2" w:tplc="72DCE3F8" w:tentative="1">
      <w:start w:val="1"/>
      <w:numFmt w:val="lowerRoman"/>
      <w:lvlText w:val="%3."/>
      <w:lvlJc w:val="right"/>
      <w:pPr>
        <w:ind w:left="2520" w:hanging="180"/>
      </w:pPr>
    </w:lvl>
    <w:lvl w:ilvl="3" w:tplc="51AA4988" w:tentative="1">
      <w:start w:val="1"/>
      <w:numFmt w:val="decimal"/>
      <w:lvlText w:val="%4."/>
      <w:lvlJc w:val="left"/>
      <w:pPr>
        <w:ind w:left="3240" w:hanging="360"/>
      </w:pPr>
    </w:lvl>
    <w:lvl w:ilvl="4" w:tplc="75280C20" w:tentative="1">
      <w:start w:val="1"/>
      <w:numFmt w:val="lowerLetter"/>
      <w:lvlText w:val="%5."/>
      <w:lvlJc w:val="left"/>
      <w:pPr>
        <w:ind w:left="3960" w:hanging="360"/>
      </w:pPr>
    </w:lvl>
    <w:lvl w:ilvl="5" w:tplc="6B0413CC" w:tentative="1">
      <w:start w:val="1"/>
      <w:numFmt w:val="lowerRoman"/>
      <w:lvlText w:val="%6."/>
      <w:lvlJc w:val="right"/>
      <w:pPr>
        <w:ind w:left="4680" w:hanging="180"/>
      </w:pPr>
    </w:lvl>
    <w:lvl w:ilvl="6" w:tplc="D8CE137C" w:tentative="1">
      <w:start w:val="1"/>
      <w:numFmt w:val="decimal"/>
      <w:lvlText w:val="%7."/>
      <w:lvlJc w:val="left"/>
      <w:pPr>
        <w:ind w:left="5400" w:hanging="360"/>
      </w:pPr>
    </w:lvl>
    <w:lvl w:ilvl="7" w:tplc="C6400D68" w:tentative="1">
      <w:start w:val="1"/>
      <w:numFmt w:val="lowerLetter"/>
      <w:lvlText w:val="%8."/>
      <w:lvlJc w:val="left"/>
      <w:pPr>
        <w:ind w:left="6120" w:hanging="360"/>
      </w:pPr>
    </w:lvl>
    <w:lvl w:ilvl="8" w:tplc="9A704706" w:tentative="1">
      <w:start w:val="1"/>
      <w:numFmt w:val="lowerRoman"/>
      <w:lvlText w:val="%9."/>
      <w:lvlJc w:val="right"/>
      <w:pPr>
        <w:ind w:left="6840" w:hanging="180"/>
      </w:pPr>
    </w:lvl>
  </w:abstractNum>
  <w:abstractNum w:abstractNumId="84" w15:restartNumberingAfterBreak="0">
    <w:nsid w:val="525001E6"/>
    <w:multiLevelType w:val="hybridMultilevel"/>
    <w:tmpl w:val="13A6074A"/>
    <w:lvl w:ilvl="0" w:tplc="320EBB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25C51A0"/>
    <w:multiLevelType w:val="hybridMultilevel"/>
    <w:tmpl w:val="8F8C50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5427263E"/>
    <w:multiLevelType w:val="hybridMultilevel"/>
    <w:tmpl w:val="4F8064AA"/>
    <w:lvl w:ilvl="0" w:tplc="4B58C52C">
      <w:start w:val="1"/>
      <w:numFmt w:val="decimal"/>
      <w:lvlText w:val="%1."/>
      <w:lvlJc w:val="left"/>
      <w:pPr>
        <w:tabs>
          <w:tab w:val="num" w:pos="360"/>
        </w:tabs>
        <w:ind w:left="360" w:hanging="360"/>
      </w:pPr>
      <w:rPr>
        <w:rFonts w:hint="default"/>
        <w:b w:val="0"/>
        <w:i w:val="0"/>
      </w:r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6007EAC"/>
    <w:multiLevelType w:val="multilevel"/>
    <w:tmpl w:val="2D265FD6"/>
    <w:lvl w:ilvl="0">
      <w:start w:val="1"/>
      <w:numFmt w:val="decimal"/>
      <w:lvlText w:val="%1."/>
      <w:legacy w:legacy="1" w:legacySpace="120" w:legacyIndent="360"/>
      <w:lvlJc w:val="left"/>
      <w:pPr>
        <w:ind w:left="360" w:hanging="360"/>
      </w:pPr>
      <w:rPr>
        <w:color w:val="auto"/>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360" w:hanging="360"/>
      </w:pPr>
      <w:rPr>
        <w:color w:val="auto"/>
      </w:r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8" w15:restartNumberingAfterBreak="0">
    <w:nsid w:val="57C431D1"/>
    <w:multiLevelType w:val="hybridMultilevel"/>
    <w:tmpl w:val="BCC0AC48"/>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594747E9"/>
    <w:multiLevelType w:val="hybridMultilevel"/>
    <w:tmpl w:val="C04247EE"/>
    <w:lvl w:ilvl="0" w:tplc="22847FC0">
      <w:start w:val="1"/>
      <w:numFmt w:val="decimal"/>
      <w:lvlText w:val="%1."/>
      <w:lvlJc w:val="left"/>
      <w:pPr>
        <w:tabs>
          <w:tab w:val="num" w:pos="720"/>
        </w:tabs>
        <w:ind w:left="720" w:hanging="360"/>
      </w:pPr>
      <w:rPr>
        <w:rFonts w:hint="default"/>
      </w:rPr>
    </w:lvl>
    <w:lvl w:ilvl="1" w:tplc="4F5CEB3E">
      <w:numFmt w:val="none"/>
      <w:lvlText w:val=""/>
      <w:lvlJc w:val="left"/>
      <w:pPr>
        <w:tabs>
          <w:tab w:val="num" w:pos="360"/>
        </w:tabs>
      </w:pPr>
    </w:lvl>
    <w:lvl w:ilvl="2" w:tplc="400EB30E">
      <w:numFmt w:val="none"/>
      <w:lvlText w:val=""/>
      <w:lvlJc w:val="left"/>
      <w:pPr>
        <w:tabs>
          <w:tab w:val="num" w:pos="360"/>
        </w:tabs>
      </w:pPr>
    </w:lvl>
    <w:lvl w:ilvl="3" w:tplc="B3D6989C">
      <w:numFmt w:val="none"/>
      <w:lvlText w:val=""/>
      <w:lvlJc w:val="left"/>
      <w:pPr>
        <w:tabs>
          <w:tab w:val="num" w:pos="360"/>
        </w:tabs>
      </w:pPr>
    </w:lvl>
    <w:lvl w:ilvl="4" w:tplc="476AFAB6">
      <w:numFmt w:val="none"/>
      <w:lvlText w:val=""/>
      <w:lvlJc w:val="left"/>
      <w:pPr>
        <w:tabs>
          <w:tab w:val="num" w:pos="360"/>
        </w:tabs>
      </w:pPr>
    </w:lvl>
    <w:lvl w:ilvl="5" w:tplc="A6521014">
      <w:numFmt w:val="none"/>
      <w:lvlText w:val=""/>
      <w:lvlJc w:val="left"/>
      <w:pPr>
        <w:tabs>
          <w:tab w:val="num" w:pos="360"/>
        </w:tabs>
      </w:pPr>
    </w:lvl>
    <w:lvl w:ilvl="6" w:tplc="3B1852AE">
      <w:numFmt w:val="none"/>
      <w:lvlText w:val=""/>
      <w:lvlJc w:val="left"/>
      <w:pPr>
        <w:tabs>
          <w:tab w:val="num" w:pos="360"/>
        </w:tabs>
      </w:pPr>
    </w:lvl>
    <w:lvl w:ilvl="7" w:tplc="41408AB8">
      <w:numFmt w:val="none"/>
      <w:lvlText w:val=""/>
      <w:lvlJc w:val="left"/>
      <w:pPr>
        <w:tabs>
          <w:tab w:val="num" w:pos="360"/>
        </w:tabs>
      </w:pPr>
    </w:lvl>
    <w:lvl w:ilvl="8" w:tplc="308CB406">
      <w:numFmt w:val="none"/>
      <w:lvlText w:val=""/>
      <w:lvlJc w:val="left"/>
      <w:pPr>
        <w:tabs>
          <w:tab w:val="num" w:pos="360"/>
        </w:tabs>
      </w:pPr>
    </w:lvl>
  </w:abstractNum>
  <w:abstractNum w:abstractNumId="90" w15:restartNumberingAfterBreak="0">
    <w:nsid w:val="5A886451"/>
    <w:multiLevelType w:val="multilevel"/>
    <w:tmpl w:val="000000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5B36010A"/>
    <w:multiLevelType w:val="multilevel"/>
    <w:tmpl w:val="551806E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92" w15:restartNumberingAfterBreak="0">
    <w:nsid w:val="5E6D4717"/>
    <w:multiLevelType w:val="hybridMultilevel"/>
    <w:tmpl w:val="FDB6D3B0"/>
    <w:lvl w:ilvl="0" w:tplc="19A0536C">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3" w15:restartNumberingAfterBreak="0">
    <w:nsid w:val="61E83DAF"/>
    <w:multiLevelType w:val="hybridMultilevel"/>
    <w:tmpl w:val="B7C80224"/>
    <w:lvl w:ilvl="0" w:tplc="6D1AFE9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62186D9F"/>
    <w:multiLevelType w:val="hybridMultilevel"/>
    <w:tmpl w:val="194CE812"/>
    <w:lvl w:ilvl="0" w:tplc="914824A4">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627317BE"/>
    <w:multiLevelType w:val="multilevel"/>
    <w:tmpl w:val="054A308C"/>
    <w:styleLink w:val="WW8Num2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6" w15:restartNumberingAfterBreak="0">
    <w:nsid w:val="62BE548C"/>
    <w:multiLevelType w:val="multilevel"/>
    <w:tmpl w:val="A8C4E2A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7" w15:restartNumberingAfterBreak="0">
    <w:nsid w:val="63C07D11"/>
    <w:multiLevelType w:val="multilevel"/>
    <w:tmpl w:val="A5B0F028"/>
    <w:styleLink w:val="WW8Num22"/>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8" w15:restartNumberingAfterBreak="0">
    <w:nsid w:val="63FD3B82"/>
    <w:multiLevelType w:val="multilevel"/>
    <w:tmpl w:val="74F435BC"/>
    <w:styleLink w:val="WW8Num12"/>
    <w:lvl w:ilvl="0">
      <w:start w:val="14"/>
      <w:numFmt w:val="decimal"/>
      <w:lvlText w:val="%1."/>
      <w:lvlJc w:val="left"/>
      <w:pPr>
        <w:ind w:left="502" w:hanging="360"/>
      </w:pPr>
      <w:rPr>
        <w:b w:val="0"/>
        <w:i w:val="0"/>
      </w:rPr>
    </w:lvl>
    <w:lvl w:ilvl="1">
      <w:start w:val="1"/>
      <w:numFmt w:val="lowerLetter"/>
      <w:lvlText w:val="%2."/>
      <w:lvlJc w:val="left"/>
      <w:pPr>
        <w:ind w:left="502" w:hanging="360"/>
      </w:pPr>
    </w:lvl>
    <w:lvl w:ilvl="2">
      <w:start w:val="1"/>
      <w:numFmt w:val="lowerRoman"/>
      <w:lvlText w:val="%3."/>
      <w:lvlJc w:val="right"/>
      <w:pPr>
        <w:ind w:left="1222" w:hanging="180"/>
      </w:pPr>
    </w:lvl>
    <w:lvl w:ilvl="3">
      <w:start w:val="1"/>
      <w:numFmt w:val="decimal"/>
      <w:lvlText w:val="%4."/>
      <w:lvlJc w:val="left"/>
      <w:pPr>
        <w:ind w:left="1942" w:hanging="360"/>
      </w:pPr>
    </w:lvl>
    <w:lvl w:ilvl="4">
      <w:start w:val="1"/>
      <w:numFmt w:val="lowerLetter"/>
      <w:lvlText w:val="%5."/>
      <w:lvlJc w:val="left"/>
      <w:pPr>
        <w:ind w:left="2662" w:hanging="360"/>
      </w:pPr>
    </w:lvl>
    <w:lvl w:ilvl="5">
      <w:start w:val="1"/>
      <w:numFmt w:val="lowerRoman"/>
      <w:lvlText w:val="%6."/>
      <w:lvlJc w:val="right"/>
      <w:pPr>
        <w:ind w:left="3382" w:hanging="180"/>
      </w:pPr>
    </w:lvl>
    <w:lvl w:ilvl="6">
      <w:start w:val="1"/>
      <w:numFmt w:val="decimal"/>
      <w:lvlText w:val="%7."/>
      <w:lvlJc w:val="left"/>
      <w:pPr>
        <w:ind w:left="4102" w:hanging="360"/>
      </w:pPr>
    </w:lvl>
    <w:lvl w:ilvl="7">
      <w:start w:val="1"/>
      <w:numFmt w:val="lowerLetter"/>
      <w:lvlText w:val="%8."/>
      <w:lvlJc w:val="left"/>
      <w:pPr>
        <w:ind w:left="4822" w:hanging="360"/>
      </w:pPr>
    </w:lvl>
    <w:lvl w:ilvl="8">
      <w:start w:val="1"/>
      <w:numFmt w:val="lowerRoman"/>
      <w:lvlText w:val="%9."/>
      <w:lvlJc w:val="right"/>
      <w:pPr>
        <w:ind w:left="5542" w:hanging="180"/>
      </w:pPr>
    </w:lvl>
  </w:abstractNum>
  <w:abstractNum w:abstractNumId="99" w15:restartNumberingAfterBreak="0">
    <w:nsid w:val="64D10273"/>
    <w:multiLevelType w:val="hybridMultilevel"/>
    <w:tmpl w:val="4CAE443E"/>
    <w:lvl w:ilvl="0" w:tplc="3B14FA80">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5083540"/>
    <w:multiLevelType w:val="multilevel"/>
    <w:tmpl w:val="117ADE64"/>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653626BF"/>
    <w:multiLevelType w:val="hybridMultilevel"/>
    <w:tmpl w:val="0074AD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6132CE7"/>
    <w:multiLevelType w:val="hybridMultilevel"/>
    <w:tmpl w:val="A484E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A882E83"/>
    <w:multiLevelType w:val="multilevel"/>
    <w:tmpl w:val="2BBAF4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4" w15:restartNumberingAfterBreak="0">
    <w:nsid w:val="6B0E4121"/>
    <w:multiLevelType w:val="hybridMultilevel"/>
    <w:tmpl w:val="F6D4DC16"/>
    <w:lvl w:ilvl="0" w:tplc="E09A0FCE">
      <w:start w:val="1"/>
      <w:numFmt w:val="lowerLetter"/>
      <w:lvlText w:val="%1)"/>
      <w:lvlJc w:val="left"/>
      <w:pPr>
        <w:ind w:left="1080" w:hanging="360"/>
      </w:pPr>
      <w:rPr>
        <w:rFonts w:ascii="Arial Narrow" w:eastAsia="Calibri" w:hAnsi="Arial Narrow"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6BD055E7"/>
    <w:multiLevelType w:val="multilevel"/>
    <w:tmpl w:val="B1CEB0C4"/>
    <w:styleLink w:val="WW8Num13"/>
    <w:lvl w:ilvl="0">
      <w:start w:val="24"/>
      <w:numFmt w:val="decimal"/>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701B106F"/>
    <w:multiLevelType w:val="multilevel"/>
    <w:tmpl w:val="58A4EA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7" w15:restartNumberingAfterBreak="0">
    <w:nsid w:val="70EC6C56"/>
    <w:multiLevelType w:val="hybridMultilevel"/>
    <w:tmpl w:val="D668DB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7117576F"/>
    <w:multiLevelType w:val="hybridMultilevel"/>
    <w:tmpl w:val="E3221AE4"/>
    <w:lvl w:ilvl="0" w:tplc="E136523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1EC42FF"/>
    <w:multiLevelType w:val="hybridMultilevel"/>
    <w:tmpl w:val="D9C875A8"/>
    <w:name w:val="WW8Num252"/>
    <w:lvl w:ilvl="0" w:tplc="D812B788">
      <w:start w:val="6"/>
      <w:numFmt w:val="lowerLetter"/>
      <w:lvlText w:val="%1."/>
      <w:lvlJc w:val="left"/>
      <w:pPr>
        <w:tabs>
          <w:tab w:val="num" w:pos="720"/>
        </w:tabs>
        <w:ind w:left="720" w:hanging="360"/>
      </w:pPr>
      <w:rPr>
        <w:rFonts w:hint="default"/>
      </w:rPr>
    </w:lvl>
    <w:lvl w:ilvl="1" w:tplc="C95EA232">
      <w:start w:val="6"/>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71FF0B62"/>
    <w:multiLevelType w:val="hybridMultilevel"/>
    <w:tmpl w:val="D040E5C6"/>
    <w:lvl w:ilvl="0" w:tplc="D812B788">
      <w:start w:val="1"/>
      <w:numFmt w:val="decimal"/>
      <w:lvlText w:val="%1."/>
      <w:lvlJc w:val="left"/>
      <w:pPr>
        <w:ind w:left="786" w:hanging="360"/>
      </w:pPr>
    </w:lvl>
    <w:lvl w:ilvl="1" w:tplc="C95EA232">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3AA10FC"/>
    <w:multiLevelType w:val="hybridMultilevel"/>
    <w:tmpl w:val="569E85A0"/>
    <w:lvl w:ilvl="0" w:tplc="66041960">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74FA6370"/>
    <w:multiLevelType w:val="hybridMultilevel"/>
    <w:tmpl w:val="FD9620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5407162"/>
    <w:multiLevelType w:val="multilevel"/>
    <w:tmpl w:val="3E6C4390"/>
    <w:styleLink w:val="WW8Num19"/>
    <w:lvl w:ilvl="0">
      <w:start w:val="1"/>
      <w:numFmt w:val="decimal"/>
      <w:lvlText w:val="%1."/>
      <w:lvlJc w:val="left"/>
      <w:pPr>
        <w:ind w:left="360" w:hanging="360"/>
      </w:pPr>
      <w:rPr>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77D331CE"/>
    <w:multiLevelType w:val="hybridMultilevel"/>
    <w:tmpl w:val="8D58F0F2"/>
    <w:lvl w:ilvl="0" w:tplc="0415000F">
      <w:start w:val="1"/>
      <w:numFmt w:val="decimal"/>
      <w:lvlText w:val="%1."/>
      <w:lvlJc w:val="left"/>
      <w:pPr>
        <w:ind w:left="121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79D65BD9"/>
    <w:multiLevelType w:val="multilevel"/>
    <w:tmpl w:val="C9F67384"/>
    <w:styleLink w:val="WW8Num15"/>
    <w:lvl w:ilvl="0">
      <w:start w:val="1"/>
      <w:numFmt w:val="decimal"/>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7A3F1139"/>
    <w:multiLevelType w:val="multilevel"/>
    <w:tmpl w:val="CA1AF628"/>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17" w15:restartNumberingAfterBreak="0">
    <w:nsid w:val="7C22697F"/>
    <w:multiLevelType w:val="hybridMultilevel"/>
    <w:tmpl w:val="4006BA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CAB7960"/>
    <w:multiLevelType w:val="hybridMultilevel"/>
    <w:tmpl w:val="140EB6F4"/>
    <w:lvl w:ilvl="0" w:tplc="0415000F">
      <w:start w:val="1"/>
      <w:numFmt w:val="decimal"/>
      <w:lvlText w:val="%1."/>
      <w:lvlJc w:val="left"/>
      <w:pPr>
        <w:tabs>
          <w:tab w:val="num" w:pos="1080"/>
        </w:tabs>
        <w:ind w:left="1080" w:hanging="720"/>
      </w:pPr>
      <w:rPr>
        <w:rFonts w:hint="default"/>
      </w:rPr>
    </w:lvl>
    <w:lvl w:ilvl="1" w:tplc="0415000F">
      <w:start w:val="1"/>
      <w:numFmt w:val="decimal"/>
      <w:lvlText w:val="%2."/>
      <w:lvlJc w:val="left"/>
      <w:pPr>
        <w:tabs>
          <w:tab w:val="num" w:pos="1440"/>
        </w:tabs>
        <w:ind w:left="1440" w:hanging="360"/>
      </w:pPr>
    </w:lvl>
    <w:lvl w:ilvl="2" w:tplc="0ACEE24A">
      <w:start w:val="1"/>
      <w:numFmt w:val="decimal"/>
      <w:lvlText w:val="%3)"/>
      <w:lvlJc w:val="left"/>
      <w:pPr>
        <w:ind w:left="2340" w:hanging="360"/>
      </w:pPr>
      <w:rPr>
        <w:rFonts w:hint="default"/>
      </w:rPr>
    </w:lvl>
    <w:lvl w:ilvl="3" w:tplc="00C8373E">
      <w:start w:val="1"/>
      <w:numFmt w:val="decimal"/>
      <w:lvlText w:val="%4."/>
      <w:lvlJc w:val="left"/>
      <w:pPr>
        <w:tabs>
          <w:tab w:val="num" w:pos="2912"/>
        </w:tabs>
        <w:ind w:left="2912" w:hanging="360"/>
      </w:pPr>
      <w:rPr>
        <w:b w:val="0"/>
      </w:rPr>
    </w:lvl>
    <w:lvl w:ilvl="4" w:tplc="1466E2A8">
      <w:start w:val="1"/>
      <w:numFmt w:val="decimal"/>
      <w:lvlText w:val="%5."/>
      <w:lvlJc w:val="left"/>
      <w:pPr>
        <w:tabs>
          <w:tab w:val="num" w:pos="3600"/>
        </w:tabs>
        <w:ind w:left="3600" w:hanging="360"/>
      </w:pPr>
      <w:rPr>
        <w:rFonts w:hint="default"/>
        <w:b w:val="0"/>
      </w:rPr>
    </w:lvl>
    <w:lvl w:ilvl="5" w:tplc="EC4811AC">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7DC949DA"/>
    <w:multiLevelType w:val="multilevel"/>
    <w:tmpl w:val="E9F05C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4"/>
  </w:num>
  <w:num w:numId="3">
    <w:abstractNumId w:val="10"/>
  </w:num>
  <w:num w:numId="4">
    <w:abstractNumId w:val="11"/>
  </w:num>
  <w:num w:numId="5">
    <w:abstractNumId w:val="43"/>
  </w:num>
  <w:num w:numId="6">
    <w:abstractNumId w:val="89"/>
  </w:num>
  <w:num w:numId="7">
    <w:abstractNumId w:val="32"/>
  </w:num>
  <w:num w:numId="8">
    <w:abstractNumId w:val="83"/>
  </w:num>
  <w:num w:numId="9">
    <w:abstractNumId w:val="87"/>
  </w:num>
  <w:num w:numId="10">
    <w:abstractNumId w:val="117"/>
  </w:num>
  <w:num w:numId="11">
    <w:abstractNumId w:val="71"/>
  </w:num>
  <w:num w:numId="12">
    <w:abstractNumId w:val="41"/>
  </w:num>
  <w:num w:numId="13">
    <w:abstractNumId w:val="108"/>
  </w:num>
  <w:num w:numId="14">
    <w:abstractNumId w:val="77"/>
  </w:num>
  <w:num w:numId="15">
    <w:abstractNumId w:val="118"/>
  </w:num>
  <w:num w:numId="16">
    <w:abstractNumId w:val="30"/>
  </w:num>
  <w:num w:numId="17">
    <w:abstractNumId w:val="73"/>
  </w:num>
  <w:num w:numId="18">
    <w:abstractNumId w:val="67"/>
  </w:num>
  <w:num w:numId="19">
    <w:abstractNumId w:val="25"/>
  </w:num>
  <w:num w:numId="20">
    <w:abstractNumId w:val="62"/>
  </w:num>
  <w:num w:numId="21">
    <w:abstractNumId w:val="94"/>
  </w:num>
  <w:num w:numId="22">
    <w:abstractNumId w:val="63"/>
  </w:num>
  <w:num w:numId="23">
    <w:abstractNumId w:val="5"/>
  </w:num>
  <w:num w:numId="24">
    <w:abstractNumId w:val="61"/>
  </w:num>
  <w:num w:numId="25">
    <w:abstractNumId w:val="53"/>
  </w:num>
  <w:num w:numId="26">
    <w:abstractNumId w:val="31"/>
  </w:num>
  <w:num w:numId="27">
    <w:abstractNumId w:val="76"/>
  </w:num>
  <w:num w:numId="28">
    <w:abstractNumId w:val="91"/>
  </w:num>
  <w:num w:numId="29">
    <w:abstractNumId w:val="24"/>
  </w:num>
  <w:num w:numId="30">
    <w:abstractNumId w:val="75"/>
  </w:num>
  <w:num w:numId="31">
    <w:abstractNumId w:val="39"/>
  </w:num>
  <w:num w:numId="32">
    <w:abstractNumId w:val="104"/>
  </w:num>
  <w:num w:numId="33">
    <w:abstractNumId w:val="46"/>
  </w:num>
  <w:num w:numId="34">
    <w:abstractNumId w:val="22"/>
  </w:num>
  <w:num w:numId="35">
    <w:abstractNumId w:val="47"/>
  </w:num>
  <w:num w:numId="36">
    <w:abstractNumId w:val="36"/>
  </w:num>
  <w:num w:numId="37">
    <w:abstractNumId w:val="55"/>
  </w:num>
  <w:num w:numId="38">
    <w:abstractNumId w:val="29"/>
  </w:num>
  <w:num w:numId="39">
    <w:abstractNumId w:val="60"/>
  </w:num>
  <w:num w:numId="40">
    <w:abstractNumId w:val="28"/>
  </w:num>
  <w:num w:numId="41">
    <w:abstractNumId w:val="49"/>
  </w:num>
  <w:num w:numId="42">
    <w:abstractNumId w:val="37"/>
  </w:num>
  <w:num w:numId="43">
    <w:abstractNumId w:val="34"/>
  </w:num>
  <w:num w:numId="44">
    <w:abstractNumId w:val="34"/>
    <w:lvlOverride w:ilvl="0">
      <w:startOverride w:val="1"/>
    </w:lvlOverride>
  </w:num>
  <w:num w:numId="45">
    <w:abstractNumId w:val="38"/>
  </w:num>
  <w:num w:numId="46">
    <w:abstractNumId w:val="23"/>
  </w:num>
  <w:num w:numId="47">
    <w:abstractNumId w:val="78"/>
  </w:num>
  <w:num w:numId="48">
    <w:abstractNumId w:val="27"/>
  </w:num>
  <w:num w:numId="49">
    <w:abstractNumId w:val="50"/>
  </w:num>
  <w:num w:numId="50">
    <w:abstractNumId w:val="98"/>
  </w:num>
  <w:num w:numId="51">
    <w:abstractNumId w:val="97"/>
  </w:num>
  <w:num w:numId="52">
    <w:abstractNumId w:val="105"/>
  </w:num>
  <w:num w:numId="53">
    <w:abstractNumId w:val="95"/>
  </w:num>
  <w:num w:numId="54">
    <w:abstractNumId w:val="113"/>
  </w:num>
  <w:num w:numId="55">
    <w:abstractNumId w:val="58"/>
  </w:num>
  <w:num w:numId="56">
    <w:abstractNumId w:val="51"/>
  </w:num>
  <w:num w:numId="57">
    <w:abstractNumId w:val="115"/>
  </w:num>
  <w:num w:numId="58">
    <w:abstractNumId w:val="78"/>
    <w:lvlOverride w:ilvl="0">
      <w:startOverride w:val="1"/>
    </w:lvlOverride>
  </w:num>
  <w:num w:numId="59">
    <w:abstractNumId w:val="97"/>
    <w:lvlOverride w:ilvl="0">
      <w:startOverride w:val="1"/>
    </w:lvlOverride>
  </w:num>
  <w:num w:numId="60">
    <w:abstractNumId w:val="95"/>
    <w:lvlOverride w:ilvl="0">
      <w:startOverride w:val="1"/>
    </w:lvlOverride>
  </w:num>
  <w:num w:numId="61">
    <w:abstractNumId w:val="112"/>
  </w:num>
  <w:num w:numId="62">
    <w:abstractNumId w:val="102"/>
  </w:num>
  <w:num w:numId="63">
    <w:abstractNumId w:val="100"/>
  </w:num>
  <w:num w:numId="64">
    <w:abstractNumId w:val="116"/>
  </w:num>
  <w:num w:numId="65">
    <w:abstractNumId w:val="44"/>
  </w:num>
  <w:num w:numId="66">
    <w:abstractNumId w:val="119"/>
  </w:num>
  <w:num w:numId="67">
    <w:abstractNumId w:val="42"/>
  </w:num>
  <w:num w:numId="68">
    <w:abstractNumId w:val="52"/>
  </w:num>
  <w:num w:numId="69">
    <w:abstractNumId w:val="106"/>
  </w:num>
  <w:num w:numId="70">
    <w:abstractNumId w:val="48"/>
  </w:num>
  <w:num w:numId="71">
    <w:abstractNumId w:val="33"/>
  </w:num>
  <w:num w:numId="72">
    <w:abstractNumId w:val="74"/>
  </w:num>
  <w:num w:numId="73">
    <w:abstractNumId w:val="111"/>
  </w:num>
  <w:num w:numId="74">
    <w:abstractNumId w:val="114"/>
  </w:num>
  <w:num w:numId="75">
    <w:abstractNumId w:val="80"/>
  </w:num>
  <w:num w:numId="76">
    <w:abstractNumId w:val="70"/>
  </w:num>
  <w:num w:numId="77">
    <w:abstractNumId w:val="86"/>
  </w:num>
  <w:num w:numId="78">
    <w:abstractNumId w:val="35"/>
  </w:num>
  <w:num w:numId="79">
    <w:abstractNumId w:val="40"/>
  </w:num>
  <w:num w:numId="80">
    <w:abstractNumId w:val="72"/>
  </w:num>
  <w:num w:numId="81">
    <w:abstractNumId w:val="66"/>
  </w:num>
  <w:num w:numId="82">
    <w:abstractNumId w:val="84"/>
  </w:num>
  <w:num w:numId="83">
    <w:abstractNumId w:val="99"/>
  </w:num>
  <w:num w:numId="84">
    <w:abstractNumId w:val="82"/>
  </w:num>
  <w:num w:numId="85">
    <w:abstractNumId w:val="26"/>
  </w:num>
  <w:num w:numId="86">
    <w:abstractNumId w:val="92"/>
  </w:num>
  <w:num w:numId="87">
    <w:abstractNumId w:val="56"/>
  </w:num>
  <w:num w:numId="88">
    <w:abstractNumId w:val="81"/>
  </w:num>
  <w:num w:numId="89">
    <w:abstractNumId w:val="85"/>
  </w:num>
  <w:num w:numId="90">
    <w:abstractNumId w:val="101"/>
  </w:num>
  <w:num w:numId="91">
    <w:abstractNumId w:val="59"/>
  </w:num>
  <w:num w:numId="92">
    <w:abstractNumId w:val="18"/>
  </w:num>
  <w:num w:numId="93">
    <w:abstractNumId w:val="90"/>
  </w:num>
  <w:num w:numId="94">
    <w:abstractNumId w:val="16"/>
  </w:num>
  <w:num w:numId="95">
    <w:abstractNumId w:val="17"/>
  </w:num>
  <w:num w:numId="96">
    <w:abstractNumId w:val="12"/>
  </w:num>
  <w:num w:numId="97">
    <w:abstractNumId w:val="13"/>
  </w:num>
  <w:num w:numId="98">
    <w:abstractNumId w:val="14"/>
  </w:num>
  <w:num w:numId="99">
    <w:abstractNumId w:val="107"/>
  </w:num>
  <w:num w:numId="100">
    <w:abstractNumId w:val="64"/>
  </w:num>
  <w:num w:numId="101">
    <w:abstractNumId w:val="88"/>
  </w:num>
  <w:num w:numId="102">
    <w:abstractNumId w:val="68"/>
  </w:num>
  <w:num w:numId="103">
    <w:abstractNumId w:val="93"/>
  </w:num>
  <w:num w:numId="104">
    <w:abstractNumId w:val="79"/>
  </w:num>
  <w:num w:numId="105">
    <w:abstractNumId w:val="110"/>
  </w:num>
  <w:num w:numId="106">
    <w:abstractNumId w:val="45"/>
  </w:num>
  <w:num w:numId="107">
    <w:abstractNumId w:val="103"/>
  </w:num>
  <w:num w:numId="108">
    <w:abstractNumId w:val="96"/>
  </w:num>
  <w:num w:numId="109">
    <w:abstractNumId w:val="54"/>
  </w:num>
  <w:num w:numId="110">
    <w:abstractNumId w:val="65"/>
  </w:num>
  <w:num w:numId="111">
    <w:abstractNumId w:val="69"/>
  </w:num>
  <w:num w:numId="112">
    <w:abstractNumId w:val="5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31A"/>
    <w:rsid w:val="000023A1"/>
    <w:rsid w:val="00004634"/>
    <w:rsid w:val="00006E84"/>
    <w:rsid w:val="000140BD"/>
    <w:rsid w:val="000209FD"/>
    <w:rsid w:val="000230B9"/>
    <w:rsid w:val="00023843"/>
    <w:rsid w:val="00023B41"/>
    <w:rsid w:val="0002492C"/>
    <w:rsid w:val="0002592C"/>
    <w:rsid w:val="00030D1A"/>
    <w:rsid w:val="00031456"/>
    <w:rsid w:val="00037C8C"/>
    <w:rsid w:val="00037D00"/>
    <w:rsid w:val="00042C47"/>
    <w:rsid w:val="00044111"/>
    <w:rsid w:val="000453DA"/>
    <w:rsid w:val="000467FD"/>
    <w:rsid w:val="00046B54"/>
    <w:rsid w:val="00046D54"/>
    <w:rsid w:val="00047DBA"/>
    <w:rsid w:val="0007217D"/>
    <w:rsid w:val="00072704"/>
    <w:rsid w:val="000801DA"/>
    <w:rsid w:val="000849A7"/>
    <w:rsid w:val="00084C23"/>
    <w:rsid w:val="0009238D"/>
    <w:rsid w:val="00096671"/>
    <w:rsid w:val="00097011"/>
    <w:rsid w:val="000978E2"/>
    <w:rsid w:val="000A0B55"/>
    <w:rsid w:val="000A1936"/>
    <w:rsid w:val="000A219C"/>
    <w:rsid w:val="000A5E60"/>
    <w:rsid w:val="000A6845"/>
    <w:rsid w:val="000A79BF"/>
    <w:rsid w:val="000B1207"/>
    <w:rsid w:val="000B1FBC"/>
    <w:rsid w:val="000B343B"/>
    <w:rsid w:val="000B3735"/>
    <w:rsid w:val="000B6DD6"/>
    <w:rsid w:val="000B7BFB"/>
    <w:rsid w:val="000C1935"/>
    <w:rsid w:val="000C2944"/>
    <w:rsid w:val="000C319F"/>
    <w:rsid w:val="000D0E64"/>
    <w:rsid w:val="000D0E94"/>
    <w:rsid w:val="000D43B4"/>
    <w:rsid w:val="000D5F17"/>
    <w:rsid w:val="000D62C2"/>
    <w:rsid w:val="000E0574"/>
    <w:rsid w:val="000E5F0E"/>
    <w:rsid w:val="000E74F5"/>
    <w:rsid w:val="000E7A88"/>
    <w:rsid w:val="000F1B51"/>
    <w:rsid w:val="000F1FA5"/>
    <w:rsid w:val="000F2017"/>
    <w:rsid w:val="00102E7C"/>
    <w:rsid w:val="001051DB"/>
    <w:rsid w:val="001122EE"/>
    <w:rsid w:val="0011261B"/>
    <w:rsid w:val="0011361C"/>
    <w:rsid w:val="00115CB9"/>
    <w:rsid w:val="00117A4E"/>
    <w:rsid w:val="00120155"/>
    <w:rsid w:val="00120A45"/>
    <w:rsid w:val="00121DAB"/>
    <w:rsid w:val="0012335D"/>
    <w:rsid w:val="00125124"/>
    <w:rsid w:val="00125DE8"/>
    <w:rsid w:val="0012642C"/>
    <w:rsid w:val="00126EDF"/>
    <w:rsid w:val="00127B7F"/>
    <w:rsid w:val="0013032E"/>
    <w:rsid w:val="00132526"/>
    <w:rsid w:val="001330D7"/>
    <w:rsid w:val="00137974"/>
    <w:rsid w:val="00141017"/>
    <w:rsid w:val="00147633"/>
    <w:rsid w:val="0015589A"/>
    <w:rsid w:val="001629C6"/>
    <w:rsid w:val="00162F0E"/>
    <w:rsid w:val="00164203"/>
    <w:rsid w:val="00164765"/>
    <w:rsid w:val="001662D5"/>
    <w:rsid w:val="00166826"/>
    <w:rsid w:val="001704BA"/>
    <w:rsid w:val="00171F03"/>
    <w:rsid w:val="00180987"/>
    <w:rsid w:val="001820A6"/>
    <w:rsid w:val="00186E7E"/>
    <w:rsid w:val="001877A5"/>
    <w:rsid w:val="0019008B"/>
    <w:rsid w:val="0019431A"/>
    <w:rsid w:val="0019524A"/>
    <w:rsid w:val="001A2B68"/>
    <w:rsid w:val="001A33DD"/>
    <w:rsid w:val="001A3DAA"/>
    <w:rsid w:val="001A4E47"/>
    <w:rsid w:val="001A578F"/>
    <w:rsid w:val="001A58BF"/>
    <w:rsid w:val="001B23D9"/>
    <w:rsid w:val="001B6F96"/>
    <w:rsid w:val="001C0BA6"/>
    <w:rsid w:val="001C14ED"/>
    <w:rsid w:val="001C372D"/>
    <w:rsid w:val="001D04D8"/>
    <w:rsid w:val="001D45E9"/>
    <w:rsid w:val="001D4BBB"/>
    <w:rsid w:val="001D6C4E"/>
    <w:rsid w:val="001D74E3"/>
    <w:rsid w:val="001E3D37"/>
    <w:rsid w:val="001E7381"/>
    <w:rsid w:val="001E7E59"/>
    <w:rsid w:val="00200260"/>
    <w:rsid w:val="002005AA"/>
    <w:rsid w:val="00203583"/>
    <w:rsid w:val="00203633"/>
    <w:rsid w:val="00203887"/>
    <w:rsid w:val="00206E31"/>
    <w:rsid w:val="00212EC6"/>
    <w:rsid w:val="0021398D"/>
    <w:rsid w:val="00214104"/>
    <w:rsid w:val="00217B9F"/>
    <w:rsid w:val="0022082D"/>
    <w:rsid w:val="002224D8"/>
    <w:rsid w:val="00224412"/>
    <w:rsid w:val="00230FB2"/>
    <w:rsid w:val="002320BC"/>
    <w:rsid w:val="00232A7A"/>
    <w:rsid w:val="00233EC4"/>
    <w:rsid w:val="002340C0"/>
    <w:rsid w:val="00240A89"/>
    <w:rsid w:val="00241135"/>
    <w:rsid w:val="00241476"/>
    <w:rsid w:val="0024656C"/>
    <w:rsid w:val="00247717"/>
    <w:rsid w:val="00253E27"/>
    <w:rsid w:val="002629E9"/>
    <w:rsid w:val="00271BEE"/>
    <w:rsid w:val="00275D81"/>
    <w:rsid w:val="0027702A"/>
    <w:rsid w:val="002901F2"/>
    <w:rsid w:val="00291D07"/>
    <w:rsid w:val="00295A5A"/>
    <w:rsid w:val="0029782C"/>
    <w:rsid w:val="002A512C"/>
    <w:rsid w:val="002A607D"/>
    <w:rsid w:val="002B2591"/>
    <w:rsid w:val="002C09DA"/>
    <w:rsid w:val="002C5301"/>
    <w:rsid w:val="002C7277"/>
    <w:rsid w:val="002D4B2C"/>
    <w:rsid w:val="002D6886"/>
    <w:rsid w:val="002D795A"/>
    <w:rsid w:val="002D7D7B"/>
    <w:rsid w:val="002E1E28"/>
    <w:rsid w:val="002E23C5"/>
    <w:rsid w:val="002E28B5"/>
    <w:rsid w:val="002E47D9"/>
    <w:rsid w:val="00302376"/>
    <w:rsid w:val="00302FD3"/>
    <w:rsid w:val="00310BF2"/>
    <w:rsid w:val="0031161F"/>
    <w:rsid w:val="00312A0F"/>
    <w:rsid w:val="00320A80"/>
    <w:rsid w:val="00321929"/>
    <w:rsid w:val="00327490"/>
    <w:rsid w:val="0033287E"/>
    <w:rsid w:val="00333347"/>
    <w:rsid w:val="00334578"/>
    <w:rsid w:val="00337162"/>
    <w:rsid w:val="003436E1"/>
    <w:rsid w:val="00347E31"/>
    <w:rsid w:val="00350DFF"/>
    <w:rsid w:val="00351548"/>
    <w:rsid w:val="003521A0"/>
    <w:rsid w:val="0035263D"/>
    <w:rsid w:val="00363B08"/>
    <w:rsid w:val="00364CCA"/>
    <w:rsid w:val="003667C4"/>
    <w:rsid w:val="0037148E"/>
    <w:rsid w:val="00371DAC"/>
    <w:rsid w:val="0037604D"/>
    <w:rsid w:val="00382BCA"/>
    <w:rsid w:val="00386D0F"/>
    <w:rsid w:val="00391060"/>
    <w:rsid w:val="0039213E"/>
    <w:rsid w:val="00393FBE"/>
    <w:rsid w:val="00394257"/>
    <w:rsid w:val="0039697C"/>
    <w:rsid w:val="00396A08"/>
    <w:rsid w:val="003A0915"/>
    <w:rsid w:val="003A193F"/>
    <w:rsid w:val="003A319F"/>
    <w:rsid w:val="003B03E7"/>
    <w:rsid w:val="003B69B1"/>
    <w:rsid w:val="003B75C8"/>
    <w:rsid w:val="003C028B"/>
    <w:rsid w:val="003C342D"/>
    <w:rsid w:val="003C3B3B"/>
    <w:rsid w:val="003C61E2"/>
    <w:rsid w:val="003D0E86"/>
    <w:rsid w:val="003D5394"/>
    <w:rsid w:val="003D6598"/>
    <w:rsid w:val="003E0C39"/>
    <w:rsid w:val="003E17FE"/>
    <w:rsid w:val="003E2ACB"/>
    <w:rsid w:val="003E2D72"/>
    <w:rsid w:val="003E2E52"/>
    <w:rsid w:val="003F0209"/>
    <w:rsid w:val="003F0690"/>
    <w:rsid w:val="003F0E34"/>
    <w:rsid w:val="003F370D"/>
    <w:rsid w:val="003F41EE"/>
    <w:rsid w:val="00402532"/>
    <w:rsid w:val="00404C3D"/>
    <w:rsid w:val="0040579D"/>
    <w:rsid w:val="00407C89"/>
    <w:rsid w:val="00412A11"/>
    <w:rsid w:val="00416E6E"/>
    <w:rsid w:val="00416FC9"/>
    <w:rsid w:val="0042542F"/>
    <w:rsid w:val="004256F4"/>
    <w:rsid w:val="00427AFB"/>
    <w:rsid w:val="00435A02"/>
    <w:rsid w:val="00436290"/>
    <w:rsid w:val="00436550"/>
    <w:rsid w:val="004371EA"/>
    <w:rsid w:val="0044123D"/>
    <w:rsid w:val="00443E97"/>
    <w:rsid w:val="00450288"/>
    <w:rsid w:val="00451005"/>
    <w:rsid w:val="0045431A"/>
    <w:rsid w:val="004549AD"/>
    <w:rsid w:val="00455A20"/>
    <w:rsid w:val="004628B3"/>
    <w:rsid w:val="0046328E"/>
    <w:rsid w:val="004665B8"/>
    <w:rsid w:val="00466789"/>
    <w:rsid w:val="0047315B"/>
    <w:rsid w:val="00473FAC"/>
    <w:rsid w:val="00476D84"/>
    <w:rsid w:val="0047763F"/>
    <w:rsid w:val="0048544D"/>
    <w:rsid w:val="0049408A"/>
    <w:rsid w:val="004945A6"/>
    <w:rsid w:val="00494E83"/>
    <w:rsid w:val="00495634"/>
    <w:rsid w:val="004969E9"/>
    <w:rsid w:val="00496FDC"/>
    <w:rsid w:val="004A23B9"/>
    <w:rsid w:val="004A2A7E"/>
    <w:rsid w:val="004A3CD8"/>
    <w:rsid w:val="004B2898"/>
    <w:rsid w:val="004B60B3"/>
    <w:rsid w:val="004C101B"/>
    <w:rsid w:val="004D2CB8"/>
    <w:rsid w:val="004D6016"/>
    <w:rsid w:val="004D64D2"/>
    <w:rsid w:val="004E18D5"/>
    <w:rsid w:val="004F6FB6"/>
    <w:rsid w:val="005031EE"/>
    <w:rsid w:val="005118CF"/>
    <w:rsid w:val="005131FF"/>
    <w:rsid w:val="0052560F"/>
    <w:rsid w:val="00526EFF"/>
    <w:rsid w:val="00531BD0"/>
    <w:rsid w:val="005376BC"/>
    <w:rsid w:val="00540FA8"/>
    <w:rsid w:val="0054161C"/>
    <w:rsid w:val="00541D01"/>
    <w:rsid w:val="0054610F"/>
    <w:rsid w:val="00550635"/>
    <w:rsid w:val="00550A48"/>
    <w:rsid w:val="005537EF"/>
    <w:rsid w:val="00556753"/>
    <w:rsid w:val="005603F2"/>
    <w:rsid w:val="005677D9"/>
    <w:rsid w:val="00573FE9"/>
    <w:rsid w:val="00576EB7"/>
    <w:rsid w:val="00577E7A"/>
    <w:rsid w:val="0058348D"/>
    <w:rsid w:val="005867E2"/>
    <w:rsid w:val="0059424F"/>
    <w:rsid w:val="005959A5"/>
    <w:rsid w:val="00595ECC"/>
    <w:rsid w:val="0059622D"/>
    <w:rsid w:val="0059626A"/>
    <w:rsid w:val="00596ACB"/>
    <w:rsid w:val="005A12F3"/>
    <w:rsid w:val="005A1338"/>
    <w:rsid w:val="005B7D65"/>
    <w:rsid w:val="005C1105"/>
    <w:rsid w:val="005C143C"/>
    <w:rsid w:val="005C371C"/>
    <w:rsid w:val="005C41C1"/>
    <w:rsid w:val="005C5CD7"/>
    <w:rsid w:val="005C6DAC"/>
    <w:rsid w:val="005C7C54"/>
    <w:rsid w:val="005D1A4D"/>
    <w:rsid w:val="005D62C8"/>
    <w:rsid w:val="005D7F33"/>
    <w:rsid w:val="005E3192"/>
    <w:rsid w:val="005E7C58"/>
    <w:rsid w:val="005F027B"/>
    <w:rsid w:val="005F071B"/>
    <w:rsid w:val="0060297A"/>
    <w:rsid w:val="00610ED2"/>
    <w:rsid w:val="00614C64"/>
    <w:rsid w:val="006174C5"/>
    <w:rsid w:val="00625813"/>
    <w:rsid w:val="0062611A"/>
    <w:rsid w:val="00632E48"/>
    <w:rsid w:val="00633AA9"/>
    <w:rsid w:val="0065155C"/>
    <w:rsid w:val="00651C5C"/>
    <w:rsid w:val="00660004"/>
    <w:rsid w:val="00660172"/>
    <w:rsid w:val="00661003"/>
    <w:rsid w:val="00662D4E"/>
    <w:rsid w:val="00664374"/>
    <w:rsid w:val="00670B0A"/>
    <w:rsid w:val="00675192"/>
    <w:rsid w:val="00675195"/>
    <w:rsid w:val="00681E06"/>
    <w:rsid w:val="00684A65"/>
    <w:rsid w:val="00686203"/>
    <w:rsid w:val="00686C99"/>
    <w:rsid w:val="00687296"/>
    <w:rsid w:val="0069205F"/>
    <w:rsid w:val="0069207F"/>
    <w:rsid w:val="00692599"/>
    <w:rsid w:val="006938B2"/>
    <w:rsid w:val="00694B38"/>
    <w:rsid w:val="006A1E9A"/>
    <w:rsid w:val="006A2113"/>
    <w:rsid w:val="006A6154"/>
    <w:rsid w:val="006A6288"/>
    <w:rsid w:val="006A6832"/>
    <w:rsid w:val="006C14AE"/>
    <w:rsid w:val="006C2E0A"/>
    <w:rsid w:val="006C46F7"/>
    <w:rsid w:val="006C5016"/>
    <w:rsid w:val="006C5DE2"/>
    <w:rsid w:val="006C79D6"/>
    <w:rsid w:val="006D5009"/>
    <w:rsid w:val="006D7AEA"/>
    <w:rsid w:val="006E0C74"/>
    <w:rsid w:val="006E2693"/>
    <w:rsid w:val="006F1667"/>
    <w:rsid w:val="006F585F"/>
    <w:rsid w:val="00700837"/>
    <w:rsid w:val="00700E32"/>
    <w:rsid w:val="00705535"/>
    <w:rsid w:val="00706E13"/>
    <w:rsid w:val="007101BC"/>
    <w:rsid w:val="00713F77"/>
    <w:rsid w:val="007152F9"/>
    <w:rsid w:val="0072039D"/>
    <w:rsid w:val="007206CD"/>
    <w:rsid w:val="00721EB4"/>
    <w:rsid w:val="007258F2"/>
    <w:rsid w:val="00726765"/>
    <w:rsid w:val="007304BE"/>
    <w:rsid w:val="00730C9C"/>
    <w:rsid w:val="00735E18"/>
    <w:rsid w:val="00743A6C"/>
    <w:rsid w:val="00746B2A"/>
    <w:rsid w:val="00746E83"/>
    <w:rsid w:val="00747A33"/>
    <w:rsid w:val="0075159B"/>
    <w:rsid w:val="007544B1"/>
    <w:rsid w:val="00757F7B"/>
    <w:rsid w:val="0076339C"/>
    <w:rsid w:val="00764E58"/>
    <w:rsid w:val="00765761"/>
    <w:rsid w:val="00772608"/>
    <w:rsid w:val="0077436E"/>
    <w:rsid w:val="00774581"/>
    <w:rsid w:val="00775D5D"/>
    <w:rsid w:val="0077675C"/>
    <w:rsid w:val="0078103D"/>
    <w:rsid w:val="00781245"/>
    <w:rsid w:val="00786541"/>
    <w:rsid w:val="0079264C"/>
    <w:rsid w:val="00794F08"/>
    <w:rsid w:val="007A14E8"/>
    <w:rsid w:val="007A483A"/>
    <w:rsid w:val="007A50AA"/>
    <w:rsid w:val="007A5275"/>
    <w:rsid w:val="007A71C6"/>
    <w:rsid w:val="007B03EC"/>
    <w:rsid w:val="007B4C00"/>
    <w:rsid w:val="007B4F9D"/>
    <w:rsid w:val="007B51F6"/>
    <w:rsid w:val="007C0525"/>
    <w:rsid w:val="007C3499"/>
    <w:rsid w:val="007C4A20"/>
    <w:rsid w:val="007C73A0"/>
    <w:rsid w:val="007D141C"/>
    <w:rsid w:val="007D44B0"/>
    <w:rsid w:val="007E147D"/>
    <w:rsid w:val="007E1D13"/>
    <w:rsid w:val="007F1543"/>
    <w:rsid w:val="007F1DA5"/>
    <w:rsid w:val="007F28B7"/>
    <w:rsid w:val="007F3AB6"/>
    <w:rsid w:val="007F413C"/>
    <w:rsid w:val="007F6B40"/>
    <w:rsid w:val="00800426"/>
    <w:rsid w:val="008026E4"/>
    <w:rsid w:val="00805E86"/>
    <w:rsid w:val="0080621B"/>
    <w:rsid w:val="00806F51"/>
    <w:rsid w:val="0080749F"/>
    <w:rsid w:val="008077D3"/>
    <w:rsid w:val="00811CB2"/>
    <w:rsid w:val="00812ED2"/>
    <w:rsid w:val="00813B94"/>
    <w:rsid w:val="008160A7"/>
    <w:rsid w:val="0081720B"/>
    <w:rsid w:val="0082031A"/>
    <w:rsid w:val="00820B9B"/>
    <w:rsid w:val="00820F69"/>
    <w:rsid w:val="00823DE1"/>
    <w:rsid w:val="008260E5"/>
    <w:rsid w:val="00827F7A"/>
    <w:rsid w:val="008321E9"/>
    <w:rsid w:val="00833825"/>
    <w:rsid w:val="0083565F"/>
    <w:rsid w:val="0084383D"/>
    <w:rsid w:val="00855794"/>
    <w:rsid w:val="00856735"/>
    <w:rsid w:val="00861ED9"/>
    <w:rsid w:val="00864F1C"/>
    <w:rsid w:val="008735DE"/>
    <w:rsid w:val="00874F6D"/>
    <w:rsid w:val="00877EE9"/>
    <w:rsid w:val="008842B8"/>
    <w:rsid w:val="008854B8"/>
    <w:rsid w:val="00891C53"/>
    <w:rsid w:val="00894394"/>
    <w:rsid w:val="008A2A86"/>
    <w:rsid w:val="008A6A8F"/>
    <w:rsid w:val="008A744A"/>
    <w:rsid w:val="008B110A"/>
    <w:rsid w:val="008B2198"/>
    <w:rsid w:val="008B7259"/>
    <w:rsid w:val="008C13BD"/>
    <w:rsid w:val="008C1DA1"/>
    <w:rsid w:val="008C35CD"/>
    <w:rsid w:val="008C72B0"/>
    <w:rsid w:val="008D26C7"/>
    <w:rsid w:val="008D5961"/>
    <w:rsid w:val="008D6991"/>
    <w:rsid w:val="008E3941"/>
    <w:rsid w:val="008E4661"/>
    <w:rsid w:val="008E633D"/>
    <w:rsid w:val="008F20A8"/>
    <w:rsid w:val="008F3336"/>
    <w:rsid w:val="008F3B70"/>
    <w:rsid w:val="008F53D4"/>
    <w:rsid w:val="008F6465"/>
    <w:rsid w:val="00904479"/>
    <w:rsid w:val="00911CD7"/>
    <w:rsid w:val="00912332"/>
    <w:rsid w:val="009129C0"/>
    <w:rsid w:val="009155DC"/>
    <w:rsid w:val="00916843"/>
    <w:rsid w:val="00916B02"/>
    <w:rsid w:val="00917FCD"/>
    <w:rsid w:val="00920453"/>
    <w:rsid w:val="00920AFE"/>
    <w:rsid w:val="00922448"/>
    <w:rsid w:val="00925E3C"/>
    <w:rsid w:val="0092695A"/>
    <w:rsid w:val="0093267B"/>
    <w:rsid w:val="00932DA3"/>
    <w:rsid w:val="00935983"/>
    <w:rsid w:val="00937B44"/>
    <w:rsid w:val="00946D9A"/>
    <w:rsid w:val="009472E3"/>
    <w:rsid w:val="00947BFC"/>
    <w:rsid w:val="00953DF9"/>
    <w:rsid w:val="00954879"/>
    <w:rsid w:val="00957B6E"/>
    <w:rsid w:val="00957BD1"/>
    <w:rsid w:val="00960AAD"/>
    <w:rsid w:val="00962BFF"/>
    <w:rsid w:val="00966AF4"/>
    <w:rsid w:val="00967F66"/>
    <w:rsid w:val="009703FC"/>
    <w:rsid w:val="00971E8B"/>
    <w:rsid w:val="00974720"/>
    <w:rsid w:val="009751ED"/>
    <w:rsid w:val="009800B1"/>
    <w:rsid w:val="00983AB9"/>
    <w:rsid w:val="00990964"/>
    <w:rsid w:val="00992B9D"/>
    <w:rsid w:val="00992DEE"/>
    <w:rsid w:val="00993149"/>
    <w:rsid w:val="00993B4E"/>
    <w:rsid w:val="00994BA5"/>
    <w:rsid w:val="00995647"/>
    <w:rsid w:val="009974DE"/>
    <w:rsid w:val="009A0614"/>
    <w:rsid w:val="009A2F37"/>
    <w:rsid w:val="009A3682"/>
    <w:rsid w:val="009A3BB6"/>
    <w:rsid w:val="009A6D00"/>
    <w:rsid w:val="009B067E"/>
    <w:rsid w:val="009B2892"/>
    <w:rsid w:val="009C036C"/>
    <w:rsid w:val="009D042F"/>
    <w:rsid w:val="009D1FAB"/>
    <w:rsid w:val="009D25D3"/>
    <w:rsid w:val="009D2849"/>
    <w:rsid w:val="009D318D"/>
    <w:rsid w:val="009E1668"/>
    <w:rsid w:val="009E283F"/>
    <w:rsid w:val="009E4D59"/>
    <w:rsid w:val="009F1049"/>
    <w:rsid w:val="009F1E44"/>
    <w:rsid w:val="009F2A6E"/>
    <w:rsid w:val="009F2FFD"/>
    <w:rsid w:val="009F4DE0"/>
    <w:rsid w:val="009F57B4"/>
    <w:rsid w:val="00A00D06"/>
    <w:rsid w:val="00A06074"/>
    <w:rsid w:val="00A117D3"/>
    <w:rsid w:val="00A13148"/>
    <w:rsid w:val="00A1380B"/>
    <w:rsid w:val="00A14610"/>
    <w:rsid w:val="00A1656A"/>
    <w:rsid w:val="00A16713"/>
    <w:rsid w:val="00A20D43"/>
    <w:rsid w:val="00A22AC9"/>
    <w:rsid w:val="00A26024"/>
    <w:rsid w:val="00A30920"/>
    <w:rsid w:val="00A32186"/>
    <w:rsid w:val="00A3648A"/>
    <w:rsid w:val="00A412EA"/>
    <w:rsid w:val="00A41991"/>
    <w:rsid w:val="00A4205E"/>
    <w:rsid w:val="00A4789C"/>
    <w:rsid w:val="00A503DD"/>
    <w:rsid w:val="00A52598"/>
    <w:rsid w:val="00A53D72"/>
    <w:rsid w:val="00A57230"/>
    <w:rsid w:val="00A665F5"/>
    <w:rsid w:val="00A67252"/>
    <w:rsid w:val="00A700D2"/>
    <w:rsid w:val="00A71AB2"/>
    <w:rsid w:val="00A7550A"/>
    <w:rsid w:val="00A75E6A"/>
    <w:rsid w:val="00A77AE6"/>
    <w:rsid w:val="00A82183"/>
    <w:rsid w:val="00A82642"/>
    <w:rsid w:val="00A82A52"/>
    <w:rsid w:val="00A84BA5"/>
    <w:rsid w:val="00A85EF7"/>
    <w:rsid w:val="00A8672B"/>
    <w:rsid w:val="00A86FD9"/>
    <w:rsid w:val="00A9276E"/>
    <w:rsid w:val="00AA1A5A"/>
    <w:rsid w:val="00AA30B9"/>
    <w:rsid w:val="00AA54E5"/>
    <w:rsid w:val="00AA5DA5"/>
    <w:rsid w:val="00AB05F6"/>
    <w:rsid w:val="00AB1046"/>
    <w:rsid w:val="00AB3D3E"/>
    <w:rsid w:val="00AB5255"/>
    <w:rsid w:val="00AB63C8"/>
    <w:rsid w:val="00AB6FDF"/>
    <w:rsid w:val="00AC1496"/>
    <w:rsid w:val="00AC2327"/>
    <w:rsid w:val="00AC4A51"/>
    <w:rsid w:val="00AC6F32"/>
    <w:rsid w:val="00AC7EAB"/>
    <w:rsid w:val="00AD11EB"/>
    <w:rsid w:val="00AD19F6"/>
    <w:rsid w:val="00AD28CB"/>
    <w:rsid w:val="00AD71B9"/>
    <w:rsid w:val="00AE1C0B"/>
    <w:rsid w:val="00AE566F"/>
    <w:rsid w:val="00AE5993"/>
    <w:rsid w:val="00AE61CD"/>
    <w:rsid w:val="00AE731F"/>
    <w:rsid w:val="00AF153A"/>
    <w:rsid w:val="00AF466A"/>
    <w:rsid w:val="00B01E25"/>
    <w:rsid w:val="00B0314F"/>
    <w:rsid w:val="00B03F22"/>
    <w:rsid w:val="00B04885"/>
    <w:rsid w:val="00B051BB"/>
    <w:rsid w:val="00B06DFF"/>
    <w:rsid w:val="00B06E8C"/>
    <w:rsid w:val="00B1227C"/>
    <w:rsid w:val="00B12649"/>
    <w:rsid w:val="00B15377"/>
    <w:rsid w:val="00B15EEA"/>
    <w:rsid w:val="00B16AFC"/>
    <w:rsid w:val="00B2179C"/>
    <w:rsid w:val="00B21846"/>
    <w:rsid w:val="00B21B5A"/>
    <w:rsid w:val="00B24FA5"/>
    <w:rsid w:val="00B2594F"/>
    <w:rsid w:val="00B26B61"/>
    <w:rsid w:val="00B32C1A"/>
    <w:rsid w:val="00B334B4"/>
    <w:rsid w:val="00B347BE"/>
    <w:rsid w:val="00B34E3D"/>
    <w:rsid w:val="00B36F3C"/>
    <w:rsid w:val="00B408C7"/>
    <w:rsid w:val="00B44082"/>
    <w:rsid w:val="00B4470D"/>
    <w:rsid w:val="00B467DB"/>
    <w:rsid w:val="00B47F30"/>
    <w:rsid w:val="00B501D5"/>
    <w:rsid w:val="00B50FE6"/>
    <w:rsid w:val="00B530EB"/>
    <w:rsid w:val="00B549E5"/>
    <w:rsid w:val="00B57D74"/>
    <w:rsid w:val="00B63E00"/>
    <w:rsid w:val="00B669D0"/>
    <w:rsid w:val="00B66D2F"/>
    <w:rsid w:val="00B7234B"/>
    <w:rsid w:val="00B74140"/>
    <w:rsid w:val="00B76E03"/>
    <w:rsid w:val="00B76F29"/>
    <w:rsid w:val="00B80487"/>
    <w:rsid w:val="00B83F16"/>
    <w:rsid w:val="00B86C47"/>
    <w:rsid w:val="00B914FC"/>
    <w:rsid w:val="00B91EA6"/>
    <w:rsid w:val="00B9539C"/>
    <w:rsid w:val="00B95400"/>
    <w:rsid w:val="00BA60F9"/>
    <w:rsid w:val="00BA66E1"/>
    <w:rsid w:val="00BB7F82"/>
    <w:rsid w:val="00BC1BA3"/>
    <w:rsid w:val="00BC266D"/>
    <w:rsid w:val="00BC424F"/>
    <w:rsid w:val="00BC6724"/>
    <w:rsid w:val="00BD1DA9"/>
    <w:rsid w:val="00BD4A26"/>
    <w:rsid w:val="00BE232C"/>
    <w:rsid w:val="00BE237E"/>
    <w:rsid w:val="00BE4667"/>
    <w:rsid w:val="00BE49C9"/>
    <w:rsid w:val="00BE5809"/>
    <w:rsid w:val="00BF0CAA"/>
    <w:rsid w:val="00BF1F4F"/>
    <w:rsid w:val="00BF3463"/>
    <w:rsid w:val="00BF73B0"/>
    <w:rsid w:val="00C05E4E"/>
    <w:rsid w:val="00C07053"/>
    <w:rsid w:val="00C070FF"/>
    <w:rsid w:val="00C078B8"/>
    <w:rsid w:val="00C15720"/>
    <w:rsid w:val="00C1603F"/>
    <w:rsid w:val="00C201BC"/>
    <w:rsid w:val="00C2058A"/>
    <w:rsid w:val="00C23CAE"/>
    <w:rsid w:val="00C246E1"/>
    <w:rsid w:val="00C27857"/>
    <w:rsid w:val="00C340D4"/>
    <w:rsid w:val="00C35B97"/>
    <w:rsid w:val="00C365FF"/>
    <w:rsid w:val="00C370BC"/>
    <w:rsid w:val="00C37C87"/>
    <w:rsid w:val="00C404BB"/>
    <w:rsid w:val="00C448C1"/>
    <w:rsid w:val="00C51950"/>
    <w:rsid w:val="00C62E37"/>
    <w:rsid w:val="00C66EF1"/>
    <w:rsid w:val="00C67011"/>
    <w:rsid w:val="00C6753C"/>
    <w:rsid w:val="00C73DD4"/>
    <w:rsid w:val="00C752BB"/>
    <w:rsid w:val="00C85524"/>
    <w:rsid w:val="00C8584F"/>
    <w:rsid w:val="00C91BBB"/>
    <w:rsid w:val="00C96EBD"/>
    <w:rsid w:val="00CA0EE2"/>
    <w:rsid w:val="00CA1C57"/>
    <w:rsid w:val="00CB0A2C"/>
    <w:rsid w:val="00CB2FF5"/>
    <w:rsid w:val="00CB3ACC"/>
    <w:rsid w:val="00CB3C7F"/>
    <w:rsid w:val="00CB491A"/>
    <w:rsid w:val="00CB7414"/>
    <w:rsid w:val="00CC36EA"/>
    <w:rsid w:val="00CD1EFA"/>
    <w:rsid w:val="00CD3C8E"/>
    <w:rsid w:val="00CE0176"/>
    <w:rsid w:val="00CE38B8"/>
    <w:rsid w:val="00CE5528"/>
    <w:rsid w:val="00CE75D5"/>
    <w:rsid w:val="00CE761E"/>
    <w:rsid w:val="00CF2789"/>
    <w:rsid w:val="00CF5920"/>
    <w:rsid w:val="00CF6795"/>
    <w:rsid w:val="00D0110A"/>
    <w:rsid w:val="00D015EF"/>
    <w:rsid w:val="00D07359"/>
    <w:rsid w:val="00D07E53"/>
    <w:rsid w:val="00D11F72"/>
    <w:rsid w:val="00D12F01"/>
    <w:rsid w:val="00D15F9C"/>
    <w:rsid w:val="00D17E32"/>
    <w:rsid w:val="00D20E33"/>
    <w:rsid w:val="00D222A7"/>
    <w:rsid w:val="00D319EE"/>
    <w:rsid w:val="00D32776"/>
    <w:rsid w:val="00D35DDB"/>
    <w:rsid w:val="00D36103"/>
    <w:rsid w:val="00D36D9E"/>
    <w:rsid w:val="00D402BA"/>
    <w:rsid w:val="00D430BE"/>
    <w:rsid w:val="00D43637"/>
    <w:rsid w:val="00D445E2"/>
    <w:rsid w:val="00D44AC3"/>
    <w:rsid w:val="00D45AA6"/>
    <w:rsid w:val="00D45F1B"/>
    <w:rsid w:val="00D46D9D"/>
    <w:rsid w:val="00D47DE5"/>
    <w:rsid w:val="00D501EA"/>
    <w:rsid w:val="00D50593"/>
    <w:rsid w:val="00D50694"/>
    <w:rsid w:val="00D52CBF"/>
    <w:rsid w:val="00D60EF3"/>
    <w:rsid w:val="00D60FC9"/>
    <w:rsid w:val="00D66C0D"/>
    <w:rsid w:val="00D74D3D"/>
    <w:rsid w:val="00D76304"/>
    <w:rsid w:val="00D813A9"/>
    <w:rsid w:val="00D83F62"/>
    <w:rsid w:val="00D841D7"/>
    <w:rsid w:val="00D965AC"/>
    <w:rsid w:val="00DA0FAE"/>
    <w:rsid w:val="00DA2FB8"/>
    <w:rsid w:val="00DA66C8"/>
    <w:rsid w:val="00DB742F"/>
    <w:rsid w:val="00DC4294"/>
    <w:rsid w:val="00DC4311"/>
    <w:rsid w:val="00DC5023"/>
    <w:rsid w:val="00DC5B8E"/>
    <w:rsid w:val="00DC7E5A"/>
    <w:rsid w:val="00DD0CF0"/>
    <w:rsid w:val="00DD1B21"/>
    <w:rsid w:val="00DD1CC4"/>
    <w:rsid w:val="00DD4393"/>
    <w:rsid w:val="00DD7584"/>
    <w:rsid w:val="00DE5A5D"/>
    <w:rsid w:val="00DF21A1"/>
    <w:rsid w:val="00DF2BFA"/>
    <w:rsid w:val="00DF7AAD"/>
    <w:rsid w:val="00E038E3"/>
    <w:rsid w:val="00E06440"/>
    <w:rsid w:val="00E108CD"/>
    <w:rsid w:val="00E1316F"/>
    <w:rsid w:val="00E13D51"/>
    <w:rsid w:val="00E15024"/>
    <w:rsid w:val="00E21A1F"/>
    <w:rsid w:val="00E22635"/>
    <w:rsid w:val="00E22A51"/>
    <w:rsid w:val="00E23847"/>
    <w:rsid w:val="00E25A11"/>
    <w:rsid w:val="00E32ECA"/>
    <w:rsid w:val="00E353EF"/>
    <w:rsid w:val="00E35FE9"/>
    <w:rsid w:val="00E363B1"/>
    <w:rsid w:val="00E409FE"/>
    <w:rsid w:val="00E411FB"/>
    <w:rsid w:val="00E43819"/>
    <w:rsid w:val="00E43B4D"/>
    <w:rsid w:val="00E43DA5"/>
    <w:rsid w:val="00E445E0"/>
    <w:rsid w:val="00E459A2"/>
    <w:rsid w:val="00E45C19"/>
    <w:rsid w:val="00E51B71"/>
    <w:rsid w:val="00E51B80"/>
    <w:rsid w:val="00E52A63"/>
    <w:rsid w:val="00E53AC8"/>
    <w:rsid w:val="00E55606"/>
    <w:rsid w:val="00E5575A"/>
    <w:rsid w:val="00E5699E"/>
    <w:rsid w:val="00E62022"/>
    <w:rsid w:val="00E705B9"/>
    <w:rsid w:val="00E70A56"/>
    <w:rsid w:val="00E70B95"/>
    <w:rsid w:val="00E76474"/>
    <w:rsid w:val="00E82381"/>
    <w:rsid w:val="00E914C8"/>
    <w:rsid w:val="00E93C28"/>
    <w:rsid w:val="00E94A8B"/>
    <w:rsid w:val="00E95145"/>
    <w:rsid w:val="00E9693A"/>
    <w:rsid w:val="00EA3AE9"/>
    <w:rsid w:val="00EA50DE"/>
    <w:rsid w:val="00EA69EC"/>
    <w:rsid w:val="00EB0A9C"/>
    <w:rsid w:val="00EB11A6"/>
    <w:rsid w:val="00EB3FB1"/>
    <w:rsid w:val="00EB4C08"/>
    <w:rsid w:val="00EB561F"/>
    <w:rsid w:val="00EB6F1A"/>
    <w:rsid w:val="00EC004E"/>
    <w:rsid w:val="00EC11F3"/>
    <w:rsid w:val="00ED06B0"/>
    <w:rsid w:val="00ED240D"/>
    <w:rsid w:val="00ED57AC"/>
    <w:rsid w:val="00ED5923"/>
    <w:rsid w:val="00ED5BC4"/>
    <w:rsid w:val="00EE1F75"/>
    <w:rsid w:val="00EE28D7"/>
    <w:rsid w:val="00EE4768"/>
    <w:rsid w:val="00EE6CA8"/>
    <w:rsid w:val="00EE78F6"/>
    <w:rsid w:val="00EE7FFC"/>
    <w:rsid w:val="00EF0C34"/>
    <w:rsid w:val="00EF0EE5"/>
    <w:rsid w:val="00EF1273"/>
    <w:rsid w:val="00EF27E4"/>
    <w:rsid w:val="00EF4D3B"/>
    <w:rsid w:val="00EF5579"/>
    <w:rsid w:val="00EF6B9D"/>
    <w:rsid w:val="00EF6CB6"/>
    <w:rsid w:val="00EF7466"/>
    <w:rsid w:val="00F0098A"/>
    <w:rsid w:val="00F01FBB"/>
    <w:rsid w:val="00F04300"/>
    <w:rsid w:val="00F06091"/>
    <w:rsid w:val="00F07E42"/>
    <w:rsid w:val="00F105BE"/>
    <w:rsid w:val="00F14D4D"/>
    <w:rsid w:val="00F16AE7"/>
    <w:rsid w:val="00F21F63"/>
    <w:rsid w:val="00F24871"/>
    <w:rsid w:val="00F25F06"/>
    <w:rsid w:val="00F26317"/>
    <w:rsid w:val="00F26689"/>
    <w:rsid w:val="00F27A86"/>
    <w:rsid w:val="00F3168D"/>
    <w:rsid w:val="00F32610"/>
    <w:rsid w:val="00F326C6"/>
    <w:rsid w:val="00F35897"/>
    <w:rsid w:val="00F40EC7"/>
    <w:rsid w:val="00F4110D"/>
    <w:rsid w:val="00F41425"/>
    <w:rsid w:val="00F43367"/>
    <w:rsid w:val="00F4478A"/>
    <w:rsid w:val="00F45EE7"/>
    <w:rsid w:val="00F46FBF"/>
    <w:rsid w:val="00F56DD9"/>
    <w:rsid w:val="00F61B68"/>
    <w:rsid w:val="00F63C49"/>
    <w:rsid w:val="00F66987"/>
    <w:rsid w:val="00F67D96"/>
    <w:rsid w:val="00F71135"/>
    <w:rsid w:val="00F716DB"/>
    <w:rsid w:val="00F734F8"/>
    <w:rsid w:val="00F77195"/>
    <w:rsid w:val="00F8370F"/>
    <w:rsid w:val="00F90343"/>
    <w:rsid w:val="00F91E11"/>
    <w:rsid w:val="00F926AA"/>
    <w:rsid w:val="00F9386C"/>
    <w:rsid w:val="00F950CC"/>
    <w:rsid w:val="00F96084"/>
    <w:rsid w:val="00F974F5"/>
    <w:rsid w:val="00F97749"/>
    <w:rsid w:val="00FA06AE"/>
    <w:rsid w:val="00FA0774"/>
    <w:rsid w:val="00FA4D2C"/>
    <w:rsid w:val="00FA5368"/>
    <w:rsid w:val="00FB0E5F"/>
    <w:rsid w:val="00FB6FF9"/>
    <w:rsid w:val="00FB75A1"/>
    <w:rsid w:val="00FC147B"/>
    <w:rsid w:val="00FC65CA"/>
    <w:rsid w:val="00FD13A5"/>
    <w:rsid w:val="00FD352E"/>
    <w:rsid w:val="00FD60AE"/>
    <w:rsid w:val="00FD7AC8"/>
    <w:rsid w:val="00FE068E"/>
    <w:rsid w:val="00FE694B"/>
    <w:rsid w:val="00FE6952"/>
    <w:rsid w:val="00FE74E4"/>
    <w:rsid w:val="00FE7BCC"/>
    <w:rsid w:val="00FF6CDD"/>
    <w:rsid w:val="00FF71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DA79456-6A66-4A05-9242-FF99253E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431A"/>
    <w:pPr>
      <w:widowControl w:val="0"/>
      <w:suppressAutoHyphens/>
      <w:overflowPunct w:val="0"/>
      <w:autoSpaceDE w:val="0"/>
      <w:textAlignment w:val="baseline"/>
    </w:pPr>
    <w:rPr>
      <w:rFonts w:ascii="Times New Roman" w:eastAsia="Times New Roman" w:hAnsi="Times New Roman"/>
      <w:lang w:eastAsia="ar-SA"/>
    </w:rPr>
  </w:style>
  <w:style w:type="paragraph" w:styleId="Nagwek1">
    <w:name w:val="heading 1"/>
    <w:basedOn w:val="Normalny"/>
    <w:next w:val="Normalny"/>
    <w:link w:val="Nagwek1Znak"/>
    <w:qFormat/>
    <w:rsid w:val="0045431A"/>
    <w:pPr>
      <w:keepNext/>
      <w:tabs>
        <w:tab w:val="num" w:pos="0"/>
      </w:tabs>
      <w:outlineLvl w:val="0"/>
    </w:pPr>
    <w:rPr>
      <w:rFonts w:ascii="Arial Narrow" w:hAnsi="Arial Narrow"/>
      <w:sz w:val="24"/>
    </w:rPr>
  </w:style>
  <w:style w:type="paragraph" w:styleId="Nagwek2">
    <w:name w:val="heading 2"/>
    <w:basedOn w:val="Normalny"/>
    <w:next w:val="Normalny"/>
    <w:link w:val="Nagwek2Znak"/>
    <w:qFormat/>
    <w:rsid w:val="0045431A"/>
    <w:pPr>
      <w:keepNext/>
      <w:tabs>
        <w:tab w:val="num" w:pos="0"/>
        <w:tab w:val="left" w:pos="2520"/>
      </w:tabs>
      <w:outlineLvl w:val="1"/>
    </w:pPr>
    <w:rPr>
      <w:rFonts w:ascii="Arial Narrow" w:hAnsi="Arial Narrow"/>
      <w:b/>
      <w:i/>
      <w:sz w:val="24"/>
    </w:rPr>
  </w:style>
  <w:style w:type="paragraph" w:styleId="Nagwek3">
    <w:name w:val="heading 3"/>
    <w:basedOn w:val="Normalny"/>
    <w:next w:val="Normalny"/>
    <w:link w:val="Nagwek3Znak"/>
    <w:qFormat/>
    <w:rsid w:val="0045431A"/>
    <w:pPr>
      <w:keepNext/>
      <w:widowControl/>
      <w:tabs>
        <w:tab w:val="num" w:pos="0"/>
      </w:tabs>
      <w:jc w:val="center"/>
      <w:outlineLvl w:val="2"/>
    </w:pPr>
    <w:rPr>
      <w:rFonts w:ascii="Arial Narrow" w:hAnsi="Arial Narrow"/>
      <w:b/>
      <w:sz w:val="24"/>
      <w:u w:val="single"/>
    </w:rPr>
  </w:style>
  <w:style w:type="paragraph" w:styleId="Nagwek4">
    <w:name w:val="heading 4"/>
    <w:basedOn w:val="Normalny"/>
    <w:next w:val="Normalny"/>
    <w:qFormat/>
    <w:rsid w:val="00047DBA"/>
    <w:pPr>
      <w:keepNext/>
      <w:spacing w:before="240" w:after="60"/>
      <w:outlineLvl w:val="3"/>
    </w:pPr>
    <w:rPr>
      <w:b/>
      <w:bCs/>
      <w:sz w:val="28"/>
      <w:szCs w:val="28"/>
    </w:rPr>
  </w:style>
  <w:style w:type="paragraph" w:styleId="Nagwek5">
    <w:name w:val="heading 5"/>
    <w:basedOn w:val="Normalny"/>
    <w:next w:val="Normalny"/>
    <w:link w:val="Nagwek5Znak"/>
    <w:qFormat/>
    <w:rsid w:val="004256F4"/>
    <w:pPr>
      <w:widowControl/>
      <w:tabs>
        <w:tab w:val="num" w:pos="1008"/>
      </w:tabs>
      <w:suppressAutoHyphens w:val="0"/>
      <w:overflowPunct/>
      <w:autoSpaceDE/>
      <w:spacing w:before="240" w:after="60"/>
      <w:ind w:left="1008" w:hanging="1008"/>
      <w:textAlignment w:val="auto"/>
      <w:outlineLvl w:val="4"/>
    </w:pPr>
    <w:rPr>
      <w:b/>
      <w:bCs/>
      <w:i/>
      <w:iCs/>
      <w:sz w:val="26"/>
      <w:szCs w:val="26"/>
      <w:lang w:eastAsia="pl-PL"/>
    </w:rPr>
  </w:style>
  <w:style w:type="paragraph" w:styleId="Nagwek6">
    <w:name w:val="heading 6"/>
    <w:basedOn w:val="Normalny"/>
    <w:next w:val="Normalny"/>
    <w:link w:val="Nagwek6Znak"/>
    <w:qFormat/>
    <w:rsid w:val="004256F4"/>
    <w:pPr>
      <w:widowControl/>
      <w:tabs>
        <w:tab w:val="num" w:pos="1152"/>
      </w:tabs>
      <w:suppressAutoHyphens w:val="0"/>
      <w:overflowPunct/>
      <w:autoSpaceDE/>
      <w:spacing w:before="240" w:after="60"/>
      <w:ind w:left="1152" w:hanging="1152"/>
      <w:textAlignment w:val="auto"/>
      <w:outlineLvl w:val="5"/>
    </w:pPr>
    <w:rPr>
      <w:b/>
      <w:bCs/>
      <w:sz w:val="22"/>
      <w:szCs w:val="22"/>
      <w:lang w:eastAsia="pl-PL"/>
    </w:rPr>
  </w:style>
  <w:style w:type="paragraph" w:styleId="Nagwek7">
    <w:name w:val="heading 7"/>
    <w:basedOn w:val="Normalny"/>
    <w:next w:val="Normalny"/>
    <w:link w:val="Nagwek7Znak"/>
    <w:qFormat/>
    <w:rsid w:val="004256F4"/>
    <w:pPr>
      <w:widowControl/>
      <w:tabs>
        <w:tab w:val="num" w:pos="1296"/>
      </w:tabs>
      <w:suppressAutoHyphens w:val="0"/>
      <w:overflowPunct/>
      <w:autoSpaceDE/>
      <w:spacing w:before="240" w:after="60"/>
      <w:ind w:left="1296" w:hanging="1296"/>
      <w:textAlignment w:val="auto"/>
      <w:outlineLvl w:val="6"/>
    </w:pPr>
    <w:rPr>
      <w:sz w:val="24"/>
      <w:szCs w:val="24"/>
      <w:lang w:eastAsia="pl-PL"/>
    </w:rPr>
  </w:style>
  <w:style w:type="paragraph" w:styleId="Nagwek8">
    <w:name w:val="heading 8"/>
    <w:basedOn w:val="Normalny"/>
    <w:next w:val="Normalny"/>
    <w:link w:val="Nagwek8Znak"/>
    <w:qFormat/>
    <w:rsid w:val="004256F4"/>
    <w:pPr>
      <w:widowControl/>
      <w:tabs>
        <w:tab w:val="num" w:pos="1440"/>
      </w:tabs>
      <w:suppressAutoHyphens w:val="0"/>
      <w:overflowPunct/>
      <w:autoSpaceDE/>
      <w:spacing w:before="240" w:after="60"/>
      <w:ind w:left="1440" w:hanging="1440"/>
      <w:textAlignment w:val="auto"/>
      <w:outlineLvl w:val="7"/>
    </w:pPr>
    <w:rPr>
      <w:i/>
      <w:iCs/>
      <w:sz w:val="24"/>
      <w:szCs w:val="24"/>
      <w:lang w:eastAsia="pl-PL"/>
    </w:rPr>
  </w:style>
  <w:style w:type="paragraph" w:styleId="Nagwek9">
    <w:name w:val="heading 9"/>
    <w:basedOn w:val="Normalny"/>
    <w:next w:val="Normalny"/>
    <w:link w:val="Nagwek9Znak"/>
    <w:qFormat/>
    <w:rsid w:val="0045431A"/>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431A"/>
    <w:rPr>
      <w:rFonts w:ascii="Arial Narrow" w:eastAsia="Times New Roman" w:hAnsi="Arial Narrow" w:cs="Times New Roman"/>
      <w:sz w:val="24"/>
      <w:szCs w:val="20"/>
      <w:lang w:eastAsia="ar-SA"/>
    </w:rPr>
  </w:style>
  <w:style w:type="character" w:customStyle="1" w:styleId="Nagwek2Znak">
    <w:name w:val="Nagłówek 2 Znak"/>
    <w:basedOn w:val="Domylnaczcionkaakapitu"/>
    <w:link w:val="Nagwek2"/>
    <w:rsid w:val="0045431A"/>
    <w:rPr>
      <w:rFonts w:ascii="Arial Narrow" w:eastAsia="Times New Roman" w:hAnsi="Arial Narrow" w:cs="Times New Roman"/>
      <w:b/>
      <w:i/>
      <w:sz w:val="24"/>
      <w:szCs w:val="20"/>
      <w:lang w:eastAsia="ar-SA"/>
    </w:rPr>
  </w:style>
  <w:style w:type="character" w:customStyle="1" w:styleId="Nagwek3Znak">
    <w:name w:val="Nagłówek 3 Znak"/>
    <w:basedOn w:val="Domylnaczcionkaakapitu"/>
    <w:link w:val="Nagwek3"/>
    <w:rsid w:val="0045431A"/>
    <w:rPr>
      <w:rFonts w:ascii="Arial Narrow" w:eastAsia="Times New Roman" w:hAnsi="Arial Narrow" w:cs="Times New Roman"/>
      <w:b/>
      <w:sz w:val="24"/>
      <w:szCs w:val="20"/>
      <w:u w:val="single"/>
      <w:lang w:eastAsia="ar-SA"/>
    </w:rPr>
  </w:style>
  <w:style w:type="character" w:customStyle="1" w:styleId="Nagwek9Znak">
    <w:name w:val="Nagłówek 9 Znak"/>
    <w:basedOn w:val="Domylnaczcionkaakapitu"/>
    <w:link w:val="Nagwek9"/>
    <w:uiPriority w:val="9"/>
    <w:semiHidden/>
    <w:rsid w:val="0045431A"/>
    <w:rPr>
      <w:rFonts w:ascii="Cambria" w:eastAsia="Times New Roman" w:hAnsi="Cambria" w:cs="Times New Roman"/>
      <w:lang w:eastAsia="ar-SA"/>
    </w:rPr>
  </w:style>
  <w:style w:type="character" w:styleId="Hipercze">
    <w:name w:val="Hyperlink"/>
    <w:basedOn w:val="Domylnaczcionkaakapitu"/>
    <w:uiPriority w:val="99"/>
    <w:semiHidden/>
    <w:rsid w:val="0045431A"/>
    <w:rPr>
      <w:color w:val="0000FF"/>
      <w:u w:val="single"/>
    </w:rPr>
  </w:style>
  <w:style w:type="paragraph" w:styleId="Tekstpodstawowy">
    <w:name w:val="Body Text"/>
    <w:basedOn w:val="Normalny"/>
    <w:link w:val="TekstpodstawowyZnak"/>
    <w:rsid w:val="0045431A"/>
    <w:pPr>
      <w:jc w:val="center"/>
    </w:pPr>
    <w:rPr>
      <w:b/>
      <w:sz w:val="28"/>
    </w:rPr>
  </w:style>
  <w:style w:type="character" w:customStyle="1" w:styleId="TekstpodstawowyZnak">
    <w:name w:val="Tekst podstawowy Znak"/>
    <w:basedOn w:val="Domylnaczcionkaakapitu"/>
    <w:link w:val="Tekstpodstawowy"/>
    <w:rsid w:val="0045431A"/>
    <w:rPr>
      <w:rFonts w:ascii="Times New Roman" w:eastAsia="Times New Roman" w:hAnsi="Times New Roman" w:cs="Times New Roman"/>
      <w:b/>
      <w:sz w:val="28"/>
      <w:szCs w:val="20"/>
      <w:lang w:eastAsia="ar-SA"/>
    </w:rPr>
  </w:style>
  <w:style w:type="paragraph" w:customStyle="1" w:styleId="Tekstpodstawowy21">
    <w:name w:val="Tekst podstawowy 21"/>
    <w:basedOn w:val="Normalny"/>
    <w:rsid w:val="0045431A"/>
    <w:pPr>
      <w:ind w:left="284"/>
    </w:pPr>
    <w:rPr>
      <w:rFonts w:ascii="Arial Narrow" w:hAnsi="Arial Narrow"/>
      <w:sz w:val="24"/>
    </w:rPr>
  </w:style>
  <w:style w:type="paragraph" w:styleId="Nagwek">
    <w:name w:val="header"/>
    <w:aliases w:val="Nagłówek strony"/>
    <w:basedOn w:val="Normalny"/>
    <w:link w:val="NagwekZnak"/>
    <w:rsid w:val="0045431A"/>
    <w:pPr>
      <w:tabs>
        <w:tab w:val="center" w:pos="4536"/>
        <w:tab w:val="right" w:pos="9072"/>
      </w:tabs>
    </w:pPr>
  </w:style>
  <w:style w:type="character" w:customStyle="1" w:styleId="NagwekZnak">
    <w:name w:val="Nagłówek Znak"/>
    <w:aliases w:val="Nagłówek strony Znak"/>
    <w:basedOn w:val="Domylnaczcionkaakapitu"/>
    <w:link w:val="Nagwek"/>
    <w:rsid w:val="0045431A"/>
    <w:rPr>
      <w:rFonts w:ascii="Times New Roman" w:eastAsia="Times New Roman" w:hAnsi="Times New Roman" w:cs="Times New Roman"/>
      <w:sz w:val="20"/>
      <w:szCs w:val="20"/>
      <w:lang w:eastAsia="ar-SA"/>
    </w:rPr>
  </w:style>
  <w:style w:type="paragraph" w:customStyle="1" w:styleId="Lista22">
    <w:name w:val="Lista 22"/>
    <w:basedOn w:val="Normalny"/>
    <w:rsid w:val="0045431A"/>
    <w:pPr>
      <w:ind w:left="566" w:hanging="283"/>
    </w:pPr>
  </w:style>
  <w:style w:type="paragraph" w:customStyle="1" w:styleId="WW-BodyText21">
    <w:name w:val="WW-Body Text 21"/>
    <w:basedOn w:val="Normalny"/>
    <w:rsid w:val="0045431A"/>
    <w:pPr>
      <w:spacing w:after="120"/>
      <w:ind w:left="283"/>
    </w:pPr>
  </w:style>
  <w:style w:type="paragraph" w:customStyle="1" w:styleId="WW-BodyText21234">
    <w:name w:val="WW-Body Text 21234"/>
    <w:basedOn w:val="Normalny"/>
    <w:rsid w:val="0045431A"/>
    <w:pPr>
      <w:jc w:val="both"/>
    </w:pPr>
    <w:rPr>
      <w:rFonts w:ascii="Arial Narrow" w:hAnsi="Arial Narrow"/>
      <w:sz w:val="24"/>
    </w:rPr>
  </w:style>
  <w:style w:type="paragraph" w:customStyle="1" w:styleId="WW-BodyTextIndent31">
    <w:name w:val="WW-Body Text Indent 31"/>
    <w:basedOn w:val="Normalny"/>
    <w:rsid w:val="0045431A"/>
    <w:pPr>
      <w:widowControl/>
      <w:tabs>
        <w:tab w:val="left" w:pos="284"/>
        <w:tab w:val="left" w:pos="567"/>
        <w:tab w:val="left" w:pos="3261"/>
      </w:tabs>
      <w:ind w:left="285"/>
      <w:jc w:val="both"/>
    </w:pPr>
    <w:rPr>
      <w:b/>
      <w:sz w:val="24"/>
    </w:rPr>
  </w:style>
  <w:style w:type="paragraph" w:customStyle="1" w:styleId="ProPublico">
    <w:name w:val="ProPublico"/>
    <w:rsid w:val="0045431A"/>
    <w:pPr>
      <w:suppressAutoHyphens/>
      <w:overflowPunct w:val="0"/>
      <w:autoSpaceDE w:val="0"/>
      <w:spacing w:line="360" w:lineRule="auto"/>
      <w:textAlignment w:val="baseline"/>
    </w:pPr>
    <w:rPr>
      <w:rFonts w:ascii="Arial" w:eastAsia="Arial" w:hAnsi="Arial"/>
      <w:sz w:val="22"/>
      <w:lang w:eastAsia="ar-SA"/>
    </w:rPr>
  </w:style>
  <w:style w:type="paragraph" w:customStyle="1" w:styleId="Standardowy1">
    <w:name w:val="Standardowy1"/>
    <w:rsid w:val="0045431A"/>
    <w:pPr>
      <w:suppressAutoHyphens/>
      <w:overflowPunct w:val="0"/>
      <w:autoSpaceDE w:val="0"/>
      <w:textAlignment w:val="baseline"/>
    </w:pPr>
    <w:rPr>
      <w:rFonts w:ascii="Times New Roman" w:eastAsia="Arial" w:hAnsi="Times New Roman"/>
      <w:sz w:val="24"/>
      <w:lang w:eastAsia="ar-SA"/>
    </w:rPr>
  </w:style>
  <w:style w:type="paragraph" w:styleId="Stopka">
    <w:name w:val="footer"/>
    <w:basedOn w:val="Normalny"/>
    <w:link w:val="StopkaZnak"/>
    <w:rsid w:val="0045431A"/>
    <w:pPr>
      <w:tabs>
        <w:tab w:val="center" w:pos="4536"/>
        <w:tab w:val="right" w:pos="9072"/>
      </w:tabs>
    </w:pPr>
  </w:style>
  <w:style w:type="character" w:customStyle="1" w:styleId="StopkaZnak">
    <w:name w:val="Stopka Znak"/>
    <w:basedOn w:val="Domylnaczcionkaakapitu"/>
    <w:link w:val="Stopka"/>
    <w:rsid w:val="0045431A"/>
    <w:rPr>
      <w:rFonts w:ascii="Times New Roman" w:eastAsia="Times New Roman" w:hAnsi="Times New Roman" w:cs="Times New Roman"/>
      <w:sz w:val="20"/>
      <w:szCs w:val="20"/>
      <w:lang w:eastAsia="ar-SA"/>
    </w:rPr>
  </w:style>
  <w:style w:type="paragraph" w:customStyle="1" w:styleId="WW-BodyText212345678910">
    <w:name w:val="WW-Body Text 212345678910"/>
    <w:basedOn w:val="Normalny"/>
    <w:rsid w:val="0045431A"/>
    <w:pPr>
      <w:widowControl/>
      <w:jc w:val="both"/>
    </w:pPr>
    <w:rPr>
      <w:sz w:val="28"/>
    </w:rPr>
  </w:style>
  <w:style w:type="paragraph" w:customStyle="1" w:styleId="Tekstpodstawowywcity31">
    <w:name w:val="Tekst podstawowy wcięty 31"/>
    <w:basedOn w:val="Normalny"/>
    <w:rsid w:val="0045431A"/>
    <w:pPr>
      <w:overflowPunct/>
      <w:autoSpaceDE/>
      <w:ind w:left="360"/>
      <w:jc w:val="both"/>
      <w:textAlignment w:val="auto"/>
    </w:pPr>
    <w:rPr>
      <w:sz w:val="24"/>
    </w:rPr>
  </w:style>
  <w:style w:type="paragraph" w:customStyle="1" w:styleId="pkt">
    <w:name w:val="pkt"/>
    <w:basedOn w:val="Normalny"/>
    <w:rsid w:val="0045431A"/>
    <w:pPr>
      <w:widowControl/>
      <w:overflowPunct/>
      <w:autoSpaceDE/>
      <w:spacing w:before="60" w:after="60"/>
      <w:ind w:left="851" w:hanging="295"/>
      <w:jc w:val="both"/>
      <w:textAlignment w:val="auto"/>
    </w:pPr>
    <w:rPr>
      <w:sz w:val="24"/>
      <w:szCs w:val="24"/>
    </w:rPr>
  </w:style>
  <w:style w:type="paragraph" w:styleId="Tekstpodstawowywcity">
    <w:name w:val="Body Text Indent"/>
    <w:basedOn w:val="Normalny"/>
    <w:link w:val="TekstpodstawowywcityZnak"/>
    <w:semiHidden/>
    <w:rsid w:val="0045431A"/>
    <w:pPr>
      <w:tabs>
        <w:tab w:val="left" w:pos="1440"/>
      </w:tabs>
      <w:ind w:left="-142" w:hanging="284"/>
      <w:jc w:val="both"/>
    </w:pPr>
    <w:rPr>
      <w:sz w:val="24"/>
    </w:rPr>
  </w:style>
  <w:style w:type="character" w:customStyle="1" w:styleId="TekstpodstawowywcityZnak">
    <w:name w:val="Tekst podstawowy wcięty Znak"/>
    <w:basedOn w:val="Domylnaczcionkaakapitu"/>
    <w:link w:val="Tekstpodstawowywcity"/>
    <w:semiHidden/>
    <w:rsid w:val="0045431A"/>
    <w:rPr>
      <w:rFonts w:ascii="Times New Roman" w:eastAsia="Times New Roman" w:hAnsi="Times New Roman" w:cs="Times New Roman"/>
      <w:sz w:val="24"/>
      <w:szCs w:val="20"/>
      <w:lang w:eastAsia="ar-SA"/>
    </w:rPr>
  </w:style>
  <w:style w:type="paragraph" w:customStyle="1" w:styleId="Lista21">
    <w:name w:val="Lista 21"/>
    <w:basedOn w:val="Normalny"/>
    <w:rsid w:val="0045431A"/>
    <w:pPr>
      <w:ind w:left="566" w:hanging="283"/>
    </w:pPr>
  </w:style>
  <w:style w:type="paragraph" w:styleId="Lista2">
    <w:name w:val="List 2"/>
    <w:basedOn w:val="Normalny"/>
    <w:uiPriority w:val="99"/>
    <w:unhideWhenUsed/>
    <w:rsid w:val="0045431A"/>
    <w:pPr>
      <w:ind w:left="566" w:hanging="283"/>
      <w:contextualSpacing/>
    </w:pPr>
  </w:style>
  <w:style w:type="paragraph" w:styleId="Tytu">
    <w:name w:val="Title"/>
    <w:basedOn w:val="Normalny"/>
    <w:link w:val="TytuZnak"/>
    <w:qFormat/>
    <w:rsid w:val="0045431A"/>
    <w:pPr>
      <w:widowControl/>
      <w:suppressAutoHyphens w:val="0"/>
      <w:overflowPunct/>
      <w:autoSpaceDE/>
      <w:spacing w:line="360" w:lineRule="auto"/>
      <w:jc w:val="center"/>
      <w:textAlignment w:val="auto"/>
    </w:pPr>
    <w:rPr>
      <w:b/>
      <w:sz w:val="40"/>
      <w:lang w:eastAsia="pl-PL"/>
    </w:rPr>
  </w:style>
  <w:style w:type="character" w:customStyle="1" w:styleId="TytuZnak">
    <w:name w:val="Tytuł Znak"/>
    <w:basedOn w:val="Domylnaczcionkaakapitu"/>
    <w:link w:val="Tytu"/>
    <w:rsid w:val="0045431A"/>
    <w:rPr>
      <w:rFonts w:ascii="Times New Roman" w:eastAsia="Times New Roman" w:hAnsi="Times New Roman" w:cs="Times New Roman"/>
      <w:b/>
      <w:sz w:val="40"/>
      <w:szCs w:val="20"/>
      <w:lang w:eastAsia="pl-PL"/>
    </w:rPr>
  </w:style>
  <w:style w:type="paragraph" w:customStyle="1" w:styleId="Standard">
    <w:name w:val="Standard"/>
    <w:rsid w:val="0045431A"/>
    <w:pPr>
      <w:autoSpaceDE w:val="0"/>
      <w:autoSpaceDN w:val="0"/>
      <w:adjustRightInd w:val="0"/>
    </w:pPr>
    <w:rPr>
      <w:rFonts w:ascii="Times" w:eastAsia="Times New Roman" w:hAnsi="Times"/>
      <w:szCs w:val="24"/>
    </w:rPr>
  </w:style>
  <w:style w:type="paragraph" w:styleId="Tekstpodstawowywcity3">
    <w:name w:val="Body Text Indent 3"/>
    <w:basedOn w:val="Normalny"/>
    <w:link w:val="Tekstpodstawowywcity3Znak"/>
    <w:unhideWhenUsed/>
    <w:rsid w:val="0045431A"/>
    <w:pPr>
      <w:spacing w:after="120"/>
      <w:ind w:left="283"/>
    </w:pPr>
    <w:rPr>
      <w:sz w:val="16"/>
      <w:szCs w:val="16"/>
    </w:rPr>
  </w:style>
  <w:style w:type="character" w:customStyle="1" w:styleId="Tekstpodstawowywcity3Znak">
    <w:name w:val="Tekst podstawowy wcięty 3 Znak"/>
    <w:basedOn w:val="Domylnaczcionkaakapitu"/>
    <w:link w:val="Tekstpodstawowywcity3"/>
    <w:rsid w:val="0045431A"/>
    <w:rPr>
      <w:rFonts w:ascii="Times New Roman" w:eastAsia="Times New Roman" w:hAnsi="Times New Roman" w:cs="Times New Roman"/>
      <w:sz w:val="16"/>
      <w:szCs w:val="16"/>
      <w:lang w:eastAsia="ar-SA"/>
    </w:rPr>
  </w:style>
  <w:style w:type="paragraph" w:customStyle="1" w:styleId="Subhead2">
    <w:name w:val="Subhead 2"/>
    <w:basedOn w:val="Normalny"/>
    <w:rsid w:val="0045431A"/>
    <w:pPr>
      <w:widowControl/>
      <w:suppressAutoHyphens w:val="0"/>
      <w:overflowPunct/>
      <w:autoSpaceDE/>
      <w:textAlignment w:val="auto"/>
    </w:pPr>
    <w:rPr>
      <w:b/>
      <w:sz w:val="24"/>
      <w:lang w:eastAsia="pl-PL"/>
    </w:rPr>
  </w:style>
  <w:style w:type="paragraph" w:customStyle="1" w:styleId="ust">
    <w:name w:val="ust"/>
    <w:rsid w:val="0045431A"/>
    <w:pPr>
      <w:spacing w:before="60" w:after="60"/>
      <w:ind w:left="426" w:hanging="284"/>
      <w:jc w:val="both"/>
    </w:pPr>
    <w:rPr>
      <w:rFonts w:ascii="Times New Roman" w:eastAsia="Times New Roman" w:hAnsi="Times New Roman"/>
      <w:sz w:val="24"/>
      <w:szCs w:val="24"/>
    </w:rPr>
  </w:style>
  <w:style w:type="paragraph" w:styleId="Tekstpodstawowy2">
    <w:name w:val="Body Text 2"/>
    <w:basedOn w:val="Normalny"/>
    <w:link w:val="Tekstpodstawowy2Znak"/>
    <w:rsid w:val="0045431A"/>
    <w:pPr>
      <w:spacing w:after="120" w:line="480" w:lineRule="auto"/>
    </w:pPr>
  </w:style>
  <w:style w:type="character" w:customStyle="1" w:styleId="Tekstpodstawowy2Znak">
    <w:name w:val="Tekst podstawowy 2 Znak"/>
    <w:basedOn w:val="Domylnaczcionkaakapitu"/>
    <w:link w:val="Tekstpodstawowy2"/>
    <w:rsid w:val="0045431A"/>
    <w:rPr>
      <w:rFonts w:ascii="Times New Roman" w:eastAsia="Times New Roman" w:hAnsi="Times New Roman" w:cs="Times New Roman"/>
      <w:sz w:val="20"/>
      <w:szCs w:val="20"/>
      <w:lang w:eastAsia="ar-SA"/>
    </w:rPr>
  </w:style>
  <w:style w:type="paragraph" w:styleId="Akapitzlist">
    <w:name w:val="List Paragraph"/>
    <w:basedOn w:val="Normalny"/>
    <w:link w:val="AkapitzlistZnak"/>
    <w:uiPriority w:val="34"/>
    <w:qFormat/>
    <w:rsid w:val="0045431A"/>
    <w:pPr>
      <w:ind w:left="720"/>
      <w:contextualSpacing/>
    </w:pPr>
  </w:style>
  <w:style w:type="character" w:customStyle="1" w:styleId="Hyperlink8">
    <w:name w:val="Hyperlink8"/>
    <w:basedOn w:val="Domylnaczcionkaakapitu"/>
    <w:rsid w:val="0045431A"/>
    <w:rPr>
      <w:color w:val="0000FF"/>
      <w:u w:val="single"/>
    </w:rPr>
  </w:style>
  <w:style w:type="paragraph" w:customStyle="1" w:styleId="StronaXzY">
    <w:name w:val="Strona X z Y"/>
    <w:rsid w:val="0045431A"/>
    <w:rPr>
      <w:rFonts w:ascii="Times New Roman" w:eastAsia="Times New Roman" w:hAnsi="Times New Roman"/>
    </w:rPr>
  </w:style>
  <w:style w:type="character" w:customStyle="1" w:styleId="Nagwek5Znak">
    <w:name w:val="Nagłówek 5 Znak"/>
    <w:basedOn w:val="Domylnaczcionkaakapitu"/>
    <w:link w:val="Nagwek5"/>
    <w:rsid w:val="004256F4"/>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4256F4"/>
    <w:rPr>
      <w:rFonts w:ascii="Times New Roman" w:eastAsia="Times New Roman" w:hAnsi="Times New Roman"/>
      <w:b/>
      <w:bCs/>
      <w:sz w:val="22"/>
      <w:szCs w:val="22"/>
    </w:rPr>
  </w:style>
  <w:style w:type="character" w:customStyle="1" w:styleId="Nagwek7Znak">
    <w:name w:val="Nagłówek 7 Znak"/>
    <w:basedOn w:val="Domylnaczcionkaakapitu"/>
    <w:link w:val="Nagwek7"/>
    <w:rsid w:val="004256F4"/>
    <w:rPr>
      <w:rFonts w:ascii="Times New Roman" w:eastAsia="Times New Roman" w:hAnsi="Times New Roman"/>
      <w:sz w:val="24"/>
      <w:szCs w:val="24"/>
    </w:rPr>
  </w:style>
  <w:style w:type="character" w:customStyle="1" w:styleId="Nagwek8Znak">
    <w:name w:val="Nagłówek 8 Znak"/>
    <w:basedOn w:val="Domylnaczcionkaakapitu"/>
    <w:link w:val="Nagwek8"/>
    <w:rsid w:val="004256F4"/>
    <w:rPr>
      <w:rFonts w:ascii="Times New Roman" w:eastAsia="Times New Roman" w:hAnsi="Times New Roman"/>
      <w:i/>
      <w:iCs/>
      <w:sz w:val="24"/>
      <w:szCs w:val="24"/>
    </w:rPr>
  </w:style>
  <w:style w:type="paragraph" w:customStyle="1" w:styleId="StylNagwek4NiePogrubienieZlewej0cmPierwszywiersz">
    <w:name w:val="Styl Nagłówek 4 + Nie Pogrubienie Z lewej:  0 cm Pierwszy wiersz..."/>
    <w:basedOn w:val="Nagwek4"/>
    <w:rsid w:val="004256F4"/>
    <w:pPr>
      <w:widowControl/>
      <w:numPr>
        <w:ilvl w:val="3"/>
      </w:numPr>
      <w:tabs>
        <w:tab w:val="num" w:pos="1260"/>
        <w:tab w:val="num" w:pos="1584"/>
      </w:tabs>
      <w:suppressAutoHyphens w:val="0"/>
      <w:overflowPunct/>
      <w:autoSpaceDE/>
      <w:spacing w:before="60"/>
      <w:textAlignment w:val="auto"/>
    </w:pPr>
    <w:rPr>
      <w:bCs w:val="0"/>
      <w:sz w:val="24"/>
      <w:szCs w:val="20"/>
      <w:lang w:eastAsia="pl-PL"/>
    </w:rPr>
  </w:style>
  <w:style w:type="table" w:styleId="Tabela-Siatka">
    <w:name w:val="Table Grid"/>
    <w:basedOn w:val="Standardowy"/>
    <w:uiPriority w:val="59"/>
    <w:rsid w:val="009800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ny"/>
    <w:rsid w:val="00877EE9"/>
    <w:pPr>
      <w:suppressAutoHyphens w:val="0"/>
      <w:overflowPunct/>
      <w:autoSpaceDE/>
      <w:autoSpaceDN w:val="0"/>
      <w:adjustRightInd w:val="0"/>
      <w:textAlignment w:val="auto"/>
    </w:pPr>
    <w:rPr>
      <w:rFonts w:eastAsia="Arial Unicode MS" w:cs="Tahoma"/>
      <w:sz w:val="24"/>
      <w:szCs w:val="24"/>
    </w:rPr>
  </w:style>
  <w:style w:type="paragraph" w:customStyle="1" w:styleId="Zawartotabeli">
    <w:name w:val="Zawartość tabeli"/>
    <w:basedOn w:val="Normalny"/>
    <w:rsid w:val="00C15720"/>
    <w:pPr>
      <w:suppressLineNumbers/>
      <w:overflowPunct/>
      <w:autoSpaceDE/>
      <w:textAlignment w:val="auto"/>
    </w:pPr>
    <w:rPr>
      <w:rFonts w:eastAsia="Lucida Sans Unicode"/>
      <w:kern w:val="1"/>
      <w:sz w:val="24"/>
      <w:szCs w:val="24"/>
    </w:rPr>
  </w:style>
  <w:style w:type="paragraph" w:styleId="Lista">
    <w:name w:val="List"/>
    <w:basedOn w:val="Normalny"/>
    <w:uiPriority w:val="99"/>
    <w:semiHidden/>
    <w:unhideWhenUsed/>
    <w:rsid w:val="00713F77"/>
    <w:pPr>
      <w:ind w:left="283" w:hanging="283"/>
      <w:contextualSpacing/>
    </w:pPr>
  </w:style>
  <w:style w:type="paragraph" w:customStyle="1" w:styleId="Tekstpodstawowywcity22">
    <w:name w:val="Tekst podstawowy wcięty 22"/>
    <w:basedOn w:val="Normalny"/>
    <w:rsid w:val="00713F77"/>
    <w:pPr>
      <w:spacing w:after="120" w:line="480" w:lineRule="auto"/>
      <w:ind w:left="283"/>
    </w:pPr>
  </w:style>
  <w:style w:type="paragraph" w:customStyle="1" w:styleId="ZnakZnak1">
    <w:name w:val="Znak Znak1"/>
    <w:basedOn w:val="Normalny"/>
    <w:rsid w:val="000801DA"/>
    <w:pPr>
      <w:widowControl/>
      <w:suppressAutoHyphens w:val="0"/>
      <w:overflowPunct/>
      <w:autoSpaceDE/>
      <w:textAlignment w:val="auto"/>
    </w:pPr>
    <w:rPr>
      <w:rFonts w:ascii="Arial" w:hAnsi="Arial" w:cs="Arial"/>
      <w:sz w:val="24"/>
      <w:szCs w:val="24"/>
      <w:lang w:eastAsia="pl-PL"/>
    </w:rPr>
  </w:style>
  <w:style w:type="paragraph" w:customStyle="1" w:styleId="Bezodstpw1">
    <w:name w:val="Bez odstępów1"/>
    <w:qFormat/>
    <w:rsid w:val="0031161F"/>
    <w:pPr>
      <w:ind w:left="284"/>
    </w:pPr>
    <w:rPr>
      <w:rFonts w:ascii="Times New Roman" w:eastAsia="Times New Roman" w:hAnsi="Times New Roman"/>
      <w:sz w:val="24"/>
      <w:szCs w:val="24"/>
    </w:rPr>
  </w:style>
  <w:style w:type="paragraph" w:customStyle="1" w:styleId="pkt1">
    <w:name w:val="pkt1"/>
    <w:basedOn w:val="Normalny"/>
    <w:rsid w:val="005867E2"/>
    <w:pPr>
      <w:widowControl/>
      <w:suppressAutoHyphens w:val="0"/>
      <w:overflowPunct/>
      <w:autoSpaceDE/>
      <w:spacing w:before="60" w:after="60"/>
      <w:ind w:left="850" w:hanging="425"/>
      <w:jc w:val="both"/>
      <w:textAlignment w:val="auto"/>
    </w:pPr>
    <w:rPr>
      <w:rFonts w:ascii="Arial" w:hAnsi="Arial" w:cs="Arial"/>
      <w:sz w:val="24"/>
      <w:szCs w:val="24"/>
      <w:lang w:eastAsia="pl-PL"/>
    </w:rPr>
  </w:style>
  <w:style w:type="paragraph" w:customStyle="1" w:styleId="Default">
    <w:name w:val="Default"/>
    <w:rsid w:val="00A7550A"/>
    <w:pPr>
      <w:autoSpaceDE w:val="0"/>
      <w:autoSpaceDN w:val="0"/>
      <w:adjustRightInd w:val="0"/>
    </w:pPr>
    <w:rPr>
      <w:rFonts w:ascii="Arial Narrow" w:eastAsia="Times New Roman" w:hAnsi="Arial Narrow" w:cs="Arial Narrow"/>
      <w:color w:val="000000"/>
      <w:sz w:val="24"/>
      <w:szCs w:val="24"/>
    </w:rPr>
  </w:style>
  <w:style w:type="character" w:styleId="Numerstrony">
    <w:name w:val="page number"/>
    <w:rsid w:val="00721EB4"/>
    <w:rPr>
      <w:rFonts w:cs="Times New Roman"/>
    </w:rPr>
  </w:style>
  <w:style w:type="paragraph" w:styleId="NormalnyWeb">
    <w:name w:val="Normal (Web)"/>
    <w:basedOn w:val="Normalny"/>
    <w:uiPriority w:val="99"/>
    <w:rsid w:val="00721EB4"/>
    <w:pPr>
      <w:widowControl/>
      <w:suppressAutoHyphens w:val="0"/>
      <w:overflowPunct/>
      <w:autoSpaceDE/>
      <w:spacing w:before="100" w:beforeAutospacing="1" w:after="100" w:afterAutospacing="1"/>
      <w:jc w:val="center"/>
      <w:textAlignment w:val="auto"/>
    </w:pPr>
    <w:rPr>
      <w:rFonts w:ascii="Calibri" w:eastAsia="Calibri" w:hAnsi="Calibri" w:cs="Calibri"/>
      <w:sz w:val="24"/>
      <w:szCs w:val="24"/>
      <w:lang w:eastAsia="pl-PL"/>
    </w:rPr>
  </w:style>
  <w:style w:type="paragraph" w:customStyle="1" w:styleId="Tekstpodstawowy22">
    <w:name w:val="Tekst podstawowy 22"/>
    <w:basedOn w:val="Normalny"/>
    <w:rsid w:val="00C67011"/>
    <w:pPr>
      <w:ind w:left="284"/>
    </w:pPr>
    <w:rPr>
      <w:rFonts w:ascii="Arial Narrow" w:hAnsi="Arial Narrow"/>
      <w:sz w:val="24"/>
    </w:rPr>
  </w:style>
  <w:style w:type="character" w:styleId="Uwydatnienie">
    <w:name w:val="Emphasis"/>
    <w:basedOn w:val="Domylnaczcionkaakapitu"/>
    <w:uiPriority w:val="20"/>
    <w:qFormat/>
    <w:rsid w:val="00451005"/>
    <w:rPr>
      <w:i/>
      <w:iCs/>
    </w:rPr>
  </w:style>
  <w:style w:type="paragraph" w:customStyle="1" w:styleId="Textbody">
    <w:name w:val="Text body"/>
    <w:basedOn w:val="Standard"/>
    <w:rsid w:val="00C370BC"/>
    <w:pPr>
      <w:suppressAutoHyphens/>
      <w:overflowPunct w:val="0"/>
      <w:autoSpaceDE/>
      <w:adjustRightInd/>
      <w:spacing w:after="120"/>
      <w:textAlignment w:val="baseline"/>
    </w:pPr>
    <w:rPr>
      <w:kern w:val="3"/>
    </w:rPr>
  </w:style>
  <w:style w:type="paragraph" w:customStyle="1" w:styleId="Tekstpodstawowy23">
    <w:name w:val="Tekst podstawowy 23"/>
    <w:basedOn w:val="Normalny"/>
    <w:rsid w:val="001D45E9"/>
    <w:pPr>
      <w:ind w:left="284"/>
    </w:pPr>
    <w:rPr>
      <w:rFonts w:ascii="Arial Narrow" w:hAnsi="Arial Narrow"/>
      <w:sz w:val="24"/>
    </w:rPr>
  </w:style>
  <w:style w:type="paragraph" w:customStyle="1" w:styleId="Tekstpodstawowy24">
    <w:name w:val="Tekst podstawowy 24"/>
    <w:basedOn w:val="Normalny"/>
    <w:rsid w:val="008160A7"/>
    <w:pPr>
      <w:ind w:left="284"/>
    </w:pPr>
    <w:rPr>
      <w:rFonts w:ascii="Arial Narrow" w:hAnsi="Arial Narrow"/>
      <w:sz w:val="24"/>
    </w:rPr>
  </w:style>
  <w:style w:type="paragraph" w:customStyle="1" w:styleId="StandardZnak">
    <w:name w:val="Standard Znak"/>
    <w:link w:val="StandardZnakZnak"/>
    <w:uiPriority w:val="99"/>
    <w:rsid w:val="00AC4A51"/>
    <w:pPr>
      <w:widowControl w:val="0"/>
      <w:autoSpaceDE w:val="0"/>
      <w:autoSpaceDN w:val="0"/>
      <w:ind w:left="284"/>
    </w:pPr>
    <w:rPr>
      <w:rFonts w:ascii="Times New Roman" w:eastAsia="Times New Roman" w:hAnsi="Times New Roman"/>
      <w:sz w:val="24"/>
      <w:szCs w:val="24"/>
    </w:rPr>
  </w:style>
  <w:style w:type="character" w:customStyle="1" w:styleId="StandardZnakZnak">
    <w:name w:val="Standard Znak Znak"/>
    <w:link w:val="StandardZnak"/>
    <w:uiPriority w:val="99"/>
    <w:locked/>
    <w:rsid w:val="00AC4A51"/>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EB3F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FB1"/>
    <w:rPr>
      <w:rFonts w:ascii="Segoe UI" w:eastAsia="Times New Roman" w:hAnsi="Segoe UI" w:cs="Segoe UI"/>
      <w:sz w:val="18"/>
      <w:szCs w:val="18"/>
      <w:lang w:eastAsia="ar-SA"/>
    </w:rPr>
  </w:style>
  <w:style w:type="paragraph" w:styleId="Tekstprzypisukocowego">
    <w:name w:val="endnote text"/>
    <w:basedOn w:val="Normalny"/>
    <w:link w:val="TekstprzypisukocowegoZnak"/>
    <w:uiPriority w:val="99"/>
    <w:semiHidden/>
    <w:unhideWhenUsed/>
    <w:rsid w:val="00C27857"/>
  </w:style>
  <w:style w:type="character" w:customStyle="1" w:styleId="TekstprzypisukocowegoZnak">
    <w:name w:val="Tekst przypisu końcowego Znak"/>
    <w:basedOn w:val="Domylnaczcionkaakapitu"/>
    <w:link w:val="Tekstprzypisukocowego"/>
    <w:uiPriority w:val="99"/>
    <w:semiHidden/>
    <w:rsid w:val="00C27857"/>
    <w:rPr>
      <w:rFonts w:ascii="Times New Roman" w:eastAsia="Times New Roman" w:hAnsi="Times New Roman"/>
      <w:lang w:eastAsia="ar-SA"/>
    </w:rPr>
  </w:style>
  <w:style w:type="character" w:styleId="Odwoanieprzypisukocowego">
    <w:name w:val="endnote reference"/>
    <w:basedOn w:val="Domylnaczcionkaakapitu"/>
    <w:uiPriority w:val="99"/>
    <w:semiHidden/>
    <w:unhideWhenUsed/>
    <w:rsid w:val="00C27857"/>
    <w:rPr>
      <w:vertAlign w:val="superscript"/>
    </w:rPr>
  </w:style>
  <w:style w:type="character" w:customStyle="1" w:styleId="paragraphpunkt1">
    <w:name w:val="paragraphpunkt1"/>
    <w:rsid w:val="00436290"/>
    <w:rPr>
      <w:b/>
      <w:bCs/>
    </w:rPr>
  </w:style>
  <w:style w:type="paragraph" w:styleId="Tekstkomentarza">
    <w:name w:val="annotation text"/>
    <w:basedOn w:val="Normalny"/>
    <w:link w:val="TekstkomentarzaZnak"/>
    <w:uiPriority w:val="99"/>
    <w:semiHidden/>
    <w:unhideWhenUsed/>
    <w:rsid w:val="00C51950"/>
  </w:style>
  <w:style w:type="character" w:customStyle="1" w:styleId="TekstkomentarzaZnak">
    <w:name w:val="Tekst komentarza Znak"/>
    <w:basedOn w:val="Domylnaczcionkaakapitu"/>
    <w:link w:val="Tekstkomentarza"/>
    <w:uiPriority w:val="99"/>
    <w:semiHidden/>
    <w:rsid w:val="00C51950"/>
    <w:rPr>
      <w:rFonts w:ascii="Times New Roman" w:eastAsia="Times New Roman" w:hAnsi="Times New Roman"/>
      <w:lang w:eastAsia="ar-SA"/>
    </w:rPr>
  </w:style>
  <w:style w:type="paragraph" w:styleId="Tematkomentarza">
    <w:name w:val="annotation subject"/>
    <w:basedOn w:val="Tekstkomentarza"/>
    <w:next w:val="Tekstkomentarza"/>
    <w:link w:val="TematkomentarzaZnak"/>
    <w:semiHidden/>
    <w:unhideWhenUsed/>
    <w:rsid w:val="00C51950"/>
    <w:pPr>
      <w:widowControl/>
      <w:suppressAutoHyphens w:val="0"/>
      <w:overflowPunct/>
      <w:autoSpaceDE/>
      <w:spacing w:after="200" w:line="276" w:lineRule="auto"/>
      <w:textAlignment w:val="auto"/>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C51950"/>
    <w:rPr>
      <w:rFonts w:ascii="Times New Roman" w:eastAsia="Times New Roman" w:hAnsi="Times New Roman"/>
      <w:b/>
      <w:bCs/>
      <w:lang w:eastAsia="en-US"/>
    </w:rPr>
  </w:style>
  <w:style w:type="paragraph" w:customStyle="1" w:styleId="PUNKT">
    <w:name w:val="PUNKT"/>
    <w:basedOn w:val="Normalny"/>
    <w:link w:val="PUNKTZnak"/>
    <w:qFormat/>
    <w:rsid w:val="002224D8"/>
    <w:pPr>
      <w:widowControl/>
      <w:suppressAutoHyphens w:val="0"/>
      <w:overflowPunct/>
      <w:autoSpaceDE/>
      <w:spacing w:before="120" w:after="200" w:line="300" w:lineRule="atLeast"/>
      <w:jc w:val="both"/>
      <w:textAlignment w:val="auto"/>
    </w:pPr>
    <w:rPr>
      <w:sz w:val="24"/>
      <w:szCs w:val="24"/>
      <w:lang w:eastAsia="pl-PL"/>
    </w:rPr>
  </w:style>
  <w:style w:type="paragraph" w:customStyle="1" w:styleId="PPKT">
    <w:name w:val="PPKT"/>
    <w:basedOn w:val="PUNKT"/>
    <w:link w:val="PPKTZnak"/>
    <w:qFormat/>
    <w:rsid w:val="002224D8"/>
  </w:style>
  <w:style w:type="character" w:customStyle="1" w:styleId="PUNKTZnak">
    <w:name w:val="PUNKT Znak"/>
    <w:link w:val="PUNKT"/>
    <w:rsid w:val="002224D8"/>
    <w:rPr>
      <w:rFonts w:ascii="Times New Roman" w:eastAsia="Times New Roman" w:hAnsi="Times New Roman"/>
      <w:sz w:val="24"/>
      <w:szCs w:val="24"/>
    </w:rPr>
  </w:style>
  <w:style w:type="character" w:customStyle="1" w:styleId="PPKTZnak">
    <w:name w:val="PPKT Znak"/>
    <w:link w:val="PPKT"/>
    <w:rsid w:val="002224D8"/>
    <w:rPr>
      <w:rFonts w:ascii="Times New Roman" w:eastAsia="Times New Roman" w:hAnsi="Times New Roman"/>
      <w:sz w:val="24"/>
      <w:szCs w:val="24"/>
    </w:rPr>
  </w:style>
  <w:style w:type="paragraph" w:customStyle="1" w:styleId="divpoint">
    <w:name w:val="div.point"/>
    <w:uiPriority w:val="99"/>
    <w:rsid w:val="00334578"/>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Standardowy0">
    <w:name w:val="Standardowy.+"/>
    <w:rsid w:val="006938B2"/>
    <w:pPr>
      <w:autoSpaceDE w:val="0"/>
      <w:autoSpaceDN w:val="0"/>
    </w:pPr>
    <w:rPr>
      <w:rFonts w:ascii="Arial" w:eastAsia="Times New Roman" w:hAnsi="Arial" w:cs="Arial"/>
      <w:szCs w:val="24"/>
    </w:rPr>
  </w:style>
  <w:style w:type="character" w:customStyle="1" w:styleId="Teksttreci">
    <w:name w:val="Tekst treści_"/>
    <w:link w:val="Teksttreci1"/>
    <w:locked/>
    <w:rsid w:val="0072039D"/>
    <w:rPr>
      <w:sz w:val="21"/>
      <w:szCs w:val="21"/>
      <w:shd w:val="clear" w:color="auto" w:fill="FFFFFF"/>
    </w:rPr>
  </w:style>
  <w:style w:type="paragraph" w:customStyle="1" w:styleId="Teksttreci1">
    <w:name w:val="Tekst treści1"/>
    <w:basedOn w:val="Normalny"/>
    <w:link w:val="Teksttreci"/>
    <w:rsid w:val="0072039D"/>
    <w:pPr>
      <w:shd w:val="clear" w:color="auto" w:fill="FFFFFF"/>
      <w:suppressAutoHyphens w:val="0"/>
      <w:overflowPunct/>
      <w:autoSpaceDE/>
      <w:spacing w:before="600" w:after="120" w:line="403" w:lineRule="exact"/>
      <w:ind w:hanging="1760"/>
      <w:jc w:val="both"/>
      <w:textAlignment w:val="auto"/>
    </w:pPr>
    <w:rPr>
      <w:rFonts w:ascii="Calibri" w:eastAsia="Calibri" w:hAnsi="Calibri"/>
      <w:sz w:val="21"/>
      <w:szCs w:val="21"/>
      <w:shd w:val="clear" w:color="auto" w:fill="FFFFFF"/>
      <w:lang w:eastAsia="pl-PL"/>
    </w:rPr>
  </w:style>
  <w:style w:type="character" w:customStyle="1" w:styleId="TeksttreciKursywa">
    <w:name w:val="Tekst treści + Kursywa"/>
    <w:rsid w:val="0072039D"/>
    <w:rPr>
      <w:rFonts w:ascii="Times New Roman" w:hAnsi="Times New Roman" w:cs="Times New Roman"/>
      <w:i/>
      <w:iCs/>
      <w:noProof/>
      <w:sz w:val="21"/>
      <w:szCs w:val="21"/>
      <w:u w:val="none"/>
      <w:shd w:val="clear" w:color="auto" w:fill="FFFFFF"/>
    </w:rPr>
  </w:style>
  <w:style w:type="paragraph" w:styleId="Tekstpodstawowywcity2">
    <w:name w:val="Body Text Indent 2"/>
    <w:basedOn w:val="Normalny"/>
    <w:link w:val="Tekstpodstawowywcity2Znak"/>
    <w:unhideWhenUsed/>
    <w:rsid w:val="00B06E8C"/>
    <w:pPr>
      <w:spacing w:after="120" w:line="480" w:lineRule="auto"/>
      <w:ind w:left="283"/>
    </w:pPr>
  </w:style>
  <w:style w:type="character" w:customStyle="1" w:styleId="Tekstpodstawowywcity2Znak">
    <w:name w:val="Tekst podstawowy wcięty 2 Znak"/>
    <w:basedOn w:val="Domylnaczcionkaakapitu"/>
    <w:link w:val="Tekstpodstawowywcity2"/>
    <w:rsid w:val="00B06E8C"/>
    <w:rPr>
      <w:rFonts w:ascii="Times New Roman" w:eastAsia="Times New Roman" w:hAnsi="Times New Roman"/>
      <w:lang w:eastAsia="ar-SA"/>
    </w:rPr>
  </w:style>
  <w:style w:type="paragraph" w:customStyle="1" w:styleId="standard0">
    <w:name w:val="standard"/>
    <w:basedOn w:val="Normalny"/>
    <w:rsid w:val="00957B6E"/>
    <w:pPr>
      <w:widowControl/>
      <w:suppressAutoHyphens w:val="0"/>
      <w:overflowPunct/>
      <w:autoSpaceDE/>
      <w:spacing w:before="100" w:beforeAutospacing="1" w:after="100" w:afterAutospacing="1"/>
      <w:textAlignment w:val="auto"/>
    </w:pPr>
    <w:rPr>
      <w:sz w:val="24"/>
      <w:szCs w:val="24"/>
      <w:lang w:eastAsia="pl-PL"/>
    </w:rPr>
  </w:style>
  <w:style w:type="paragraph" w:customStyle="1" w:styleId="Tekstkomentarza1">
    <w:name w:val="Tekst komentarza1"/>
    <w:basedOn w:val="Normalny"/>
    <w:rsid w:val="00957B6E"/>
    <w:pPr>
      <w:widowControl/>
      <w:overflowPunct/>
      <w:autoSpaceDE/>
      <w:textAlignment w:val="auto"/>
    </w:pPr>
  </w:style>
  <w:style w:type="paragraph" w:customStyle="1" w:styleId="Akapitzlist1">
    <w:name w:val="Akapit z listą1"/>
    <w:basedOn w:val="Normalny"/>
    <w:rsid w:val="00F25F06"/>
    <w:pPr>
      <w:widowControl/>
      <w:suppressAutoHyphens w:val="0"/>
      <w:overflowPunct/>
      <w:autoSpaceDE/>
      <w:spacing w:after="200" w:line="276" w:lineRule="auto"/>
      <w:ind w:left="720"/>
      <w:contextualSpacing/>
      <w:textAlignment w:val="auto"/>
    </w:pPr>
    <w:rPr>
      <w:rFonts w:ascii="Calibri" w:hAnsi="Calibri"/>
      <w:sz w:val="22"/>
      <w:szCs w:val="22"/>
      <w:lang w:eastAsia="en-US"/>
    </w:rPr>
  </w:style>
  <w:style w:type="paragraph" w:customStyle="1" w:styleId="Standarduser">
    <w:name w:val="Standard (user)"/>
    <w:basedOn w:val="Standard"/>
    <w:rsid w:val="00391060"/>
    <w:pPr>
      <w:widowControl w:val="0"/>
      <w:suppressAutoHyphens/>
      <w:adjustRightInd/>
      <w:textAlignment w:val="baseline"/>
    </w:pPr>
    <w:rPr>
      <w:rFonts w:ascii="Times New Roman" w:eastAsia="Andale Sans UI" w:hAnsi="Times New Roman" w:cs="Tahoma"/>
      <w:kern w:val="3"/>
      <w:sz w:val="24"/>
      <w:szCs w:val="20"/>
      <w:lang w:val="de-DE" w:eastAsia="ja-JP" w:bidi="fa-IR"/>
    </w:rPr>
  </w:style>
  <w:style w:type="paragraph" w:customStyle="1" w:styleId="siwz1">
    <w:name w:val="siwz 1)"/>
    <w:basedOn w:val="Akapitzlist"/>
    <w:link w:val="siwz1Znak"/>
    <w:qFormat/>
    <w:rsid w:val="005C371C"/>
    <w:pPr>
      <w:widowControl/>
      <w:suppressAutoHyphens w:val="0"/>
      <w:overflowPunct/>
      <w:autoSpaceDE/>
      <w:spacing w:after="120"/>
      <w:ind w:left="0"/>
      <w:contextualSpacing w:val="0"/>
      <w:jc w:val="both"/>
      <w:textAlignment w:val="auto"/>
    </w:pPr>
    <w:rPr>
      <w:rFonts w:ascii="Arial" w:hAnsi="Arial"/>
      <w:sz w:val="22"/>
      <w:szCs w:val="22"/>
      <w:lang w:val="x-none" w:eastAsia="x-none"/>
    </w:rPr>
  </w:style>
  <w:style w:type="character" w:customStyle="1" w:styleId="siwz1Znak">
    <w:name w:val="siwz 1) Znak"/>
    <w:link w:val="siwz1"/>
    <w:rsid w:val="005C371C"/>
    <w:rPr>
      <w:rFonts w:ascii="Arial" w:eastAsia="Times New Roman" w:hAnsi="Arial"/>
      <w:sz w:val="22"/>
      <w:szCs w:val="22"/>
      <w:lang w:val="x-none" w:eastAsia="x-none"/>
    </w:rPr>
  </w:style>
  <w:style w:type="numbering" w:customStyle="1" w:styleId="WW8Num20">
    <w:name w:val="WW8Num20"/>
    <w:basedOn w:val="Bezlisty"/>
    <w:rsid w:val="009E4D59"/>
    <w:pPr>
      <w:numPr>
        <w:numId w:val="43"/>
      </w:numPr>
    </w:pPr>
  </w:style>
  <w:style w:type="numbering" w:customStyle="1" w:styleId="WW8Num7">
    <w:name w:val="WW8Num7"/>
    <w:basedOn w:val="Bezlisty"/>
    <w:rsid w:val="00F4110D"/>
    <w:pPr>
      <w:numPr>
        <w:numId w:val="46"/>
      </w:numPr>
    </w:pPr>
  </w:style>
  <w:style w:type="numbering" w:customStyle="1" w:styleId="WW8Num8">
    <w:name w:val="WW8Num8"/>
    <w:basedOn w:val="Bezlisty"/>
    <w:rsid w:val="00F4110D"/>
    <w:pPr>
      <w:numPr>
        <w:numId w:val="47"/>
      </w:numPr>
    </w:pPr>
  </w:style>
  <w:style w:type="numbering" w:customStyle="1" w:styleId="WW8Num10">
    <w:name w:val="WW8Num10"/>
    <w:basedOn w:val="Bezlisty"/>
    <w:rsid w:val="00F4110D"/>
    <w:pPr>
      <w:numPr>
        <w:numId w:val="48"/>
      </w:numPr>
    </w:pPr>
  </w:style>
  <w:style w:type="numbering" w:customStyle="1" w:styleId="WW8Num26">
    <w:name w:val="WW8Num26"/>
    <w:basedOn w:val="Bezlisty"/>
    <w:rsid w:val="00F4110D"/>
    <w:pPr>
      <w:numPr>
        <w:numId w:val="49"/>
      </w:numPr>
    </w:pPr>
  </w:style>
  <w:style w:type="numbering" w:customStyle="1" w:styleId="WW8Num12">
    <w:name w:val="WW8Num12"/>
    <w:basedOn w:val="Bezlisty"/>
    <w:rsid w:val="00F4110D"/>
    <w:pPr>
      <w:numPr>
        <w:numId w:val="50"/>
      </w:numPr>
    </w:pPr>
  </w:style>
  <w:style w:type="numbering" w:customStyle="1" w:styleId="WW8Num22">
    <w:name w:val="WW8Num22"/>
    <w:basedOn w:val="Bezlisty"/>
    <w:rsid w:val="00F4110D"/>
    <w:pPr>
      <w:numPr>
        <w:numId w:val="51"/>
      </w:numPr>
    </w:pPr>
  </w:style>
  <w:style w:type="numbering" w:customStyle="1" w:styleId="WW8Num13">
    <w:name w:val="WW8Num13"/>
    <w:basedOn w:val="Bezlisty"/>
    <w:rsid w:val="00F4110D"/>
    <w:pPr>
      <w:numPr>
        <w:numId w:val="52"/>
      </w:numPr>
    </w:pPr>
  </w:style>
  <w:style w:type="numbering" w:customStyle="1" w:styleId="WW8Num21">
    <w:name w:val="WW8Num21"/>
    <w:basedOn w:val="Bezlisty"/>
    <w:rsid w:val="00F4110D"/>
    <w:pPr>
      <w:numPr>
        <w:numId w:val="53"/>
      </w:numPr>
    </w:pPr>
  </w:style>
  <w:style w:type="numbering" w:customStyle="1" w:styleId="WW8Num19">
    <w:name w:val="WW8Num19"/>
    <w:basedOn w:val="Bezlisty"/>
    <w:rsid w:val="00F4110D"/>
    <w:pPr>
      <w:numPr>
        <w:numId w:val="54"/>
      </w:numPr>
    </w:pPr>
  </w:style>
  <w:style w:type="numbering" w:customStyle="1" w:styleId="WW8Num9">
    <w:name w:val="WW8Num9"/>
    <w:basedOn w:val="Bezlisty"/>
    <w:rsid w:val="00F4110D"/>
    <w:pPr>
      <w:numPr>
        <w:numId w:val="55"/>
      </w:numPr>
    </w:pPr>
  </w:style>
  <w:style w:type="numbering" w:customStyle="1" w:styleId="WW8Num24">
    <w:name w:val="WW8Num24"/>
    <w:basedOn w:val="Bezlisty"/>
    <w:rsid w:val="00F4110D"/>
    <w:pPr>
      <w:numPr>
        <w:numId w:val="56"/>
      </w:numPr>
    </w:pPr>
  </w:style>
  <w:style w:type="numbering" w:customStyle="1" w:styleId="WW8Num15">
    <w:name w:val="WW8Num15"/>
    <w:basedOn w:val="Bezlisty"/>
    <w:rsid w:val="00F4110D"/>
    <w:pPr>
      <w:numPr>
        <w:numId w:val="57"/>
      </w:numPr>
    </w:pPr>
  </w:style>
  <w:style w:type="numbering" w:customStyle="1" w:styleId="WW8Num1">
    <w:name w:val="WW8Num1"/>
    <w:basedOn w:val="Bezlisty"/>
    <w:rsid w:val="004B2898"/>
    <w:pPr>
      <w:numPr>
        <w:numId w:val="64"/>
      </w:numPr>
    </w:pPr>
  </w:style>
  <w:style w:type="numbering" w:customStyle="1" w:styleId="WW8Num16">
    <w:name w:val="WW8Num16"/>
    <w:basedOn w:val="Bezlisty"/>
    <w:rsid w:val="00A14610"/>
    <w:pPr>
      <w:numPr>
        <w:numId w:val="71"/>
      </w:numPr>
    </w:pPr>
  </w:style>
  <w:style w:type="character" w:customStyle="1" w:styleId="AkapitzlistZnak">
    <w:name w:val="Akapit z listą Znak"/>
    <w:link w:val="Akapitzlist"/>
    <w:uiPriority w:val="34"/>
    <w:rsid w:val="005C5CD7"/>
    <w:rPr>
      <w:rFonts w:ascii="Times New Roman" w:eastAsia="Times New Roman" w:hAnsi="Times New Roman"/>
      <w:lang w:eastAsia="ar-SA"/>
    </w:rPr>
  </w:style>
  <w:style w:type="paragraph" w:customStyle="1" w:styleId="Tekstpodstawowywcity21">
    <w:name w:val="Tekst podstawowy wcięty 21"/>
    <w:basedOn w:val="Normalny"/>
    <w:rsid w:val="00AD11EB"/>
    <w:pPr>
      <w:tabs>
        <w:tab w:val="left" w:pos="567"/>
      </w:tabs>
      <w:overflowPunct/>
      <w:autoSpaceDE/>
      <w:ind w:left="567" w:hanging="567"/>
      <w:jc w:val="both"/>
      <w:textAlignment w:val="auto"/>
    </w:pPr>
    <w:rPr>
      <w:rFonts w:eastAsia="Lucida Sans Unicode"/>
      <w:kern w:val="1"/>
      <w:sz w:val="24"/>
      <w:szCs w:val="24"/>
    </w:rPr>
  </w:style>
  <w:style w:type="character" w:styleId="UyteHipercze">
    <w:name w:val="FollowedHyperlink"/>
    <w:basedOn w:val="Domylnaczcionkaakapitu"/>
    <w:uiPriority w:val="99"/>
    <w:semiHidden/>
    <w:unhideWhenUsed/>
    <w:rsid w:val="00B051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86556">
      <w:bodyDiv w:val="1"/>
      <w:marLeft w:val="0"/>
      <w:marRight w:val="0"/>
      <w:marTop w:val="0"/>
      <w:marBottom w:val="0"/>
      <w:divBdr>
        <w:top w:val="none" w:sz="0" w:space="0" w:color="auto"/>
        <w:left w:val="none" w:sz="0" w:space="0" w:color="auto"/>
        <w:bottom w:val="none" w:sz="0" w:space="0" w:color="auto"/>
        <w:right w:val="none" w:sz="0" w:space="0" w:color="auto"/>
      </w:divBdr>
      <w:divsChild>
        <w:div w:id="2034846277">
          <w:marLeft w:val="0"/>
          <w:marRight w:val="0"/>
          <w:marTop w:val="0"/>
          <w:marBottom w:val="0"/>
          <w:divBdr>
            <w:top w:val="none" w:sz="0" w:space="0" w:color="auto"/>
            <w:left w:val="none" w:sz="0" w:space="0" w:color="auto"/>
            <w:bottom w:val="none" w:sz="0" w:space="0" w:color="auto"/>
            <w:right w:val="none" w:sz="0" w:space="0" w:color="auto"/>
          </w:divBdr>
        </w:div>
        <w:div w:id="1572425772">
          <w:marLeft w:val="0"/>
          <w:marRight w:val="0"/>
          <w:marTop w:val="0"/>
          <w:marBottom w:val="0"/>
          <w:divBdr>
            <w:top w:val="none" w:sz="0" w:space="0" w:color="auto"/>
            <w:left w:val="none" w:sz="0" w:space="0" w:color="auto"/>
            <w:bottom w:val="none" w:sz="0" w:space="0" w:color="auto"/>
            <w:right w:val="none" w:sz="0" w:space="0" w:color="auto"/>
          </w:divBdr>
        </w:div>
        <w:div w:id="1188762102">
          <w:marLeft w:val="0"/>
          <w:marRight w:val="0"/>
          <w:marTop w:val="0"/>
          <w:marBottom w:val="0"/>
          <w:divBdr>
            <w:top w:val="none" w:sz="0" w:space="0" w:color="auto"/>
            <w:left w:val="none" w:sz="0" w:space="0" w:color="auto"/>
            <w:bottom w:val="none" w:sz="0" w:space="0" w:color="auto"/>
            <w:right w:val="none" w:sz="0" w:space="0" w:color="auto"/>
          </w:divBdr>
        </w:div>
        <w:div w:id="530653404">
          <w:marLeft w:val="0"/>
          <w:marRight w:val="0"/>
          <w:marTop w:val="0"/>
          <w:marBottom w:val="0"/>
          <w:divBdr>
            <w:top w:val="none" w:sz="0" w:space="0" w:color="auto"/>
            <w:left w:val="none" w:sz="0" w:space="0" w:color="auto"/>
            <w:bottom w:val="none" w:sz="0" w:space="0" w:color="auto"/>
            <w:right w:val="none" w:sz="0" w:space="0" w:color="auto"/>
          </w:divBdr>
        </w:div>
        <w:div w:id="529419426">
          <w:marLeft w:val="0"/>
          <w:marRight w:val="0"/>
          <w:marTop w:val="0"/>
          <w:marBottom w:val="0"/>
          <w:divBdr>
            <w:top w:val="none" w:sz="0" w:space="0" w:color="auto"/>
            <w:left w:val="none" w:sz="0" w:space="0" w:color="auto"/>
            <w:bottom w:val="none" w:sz="0" w:space="0" w:color="auto"/>
            <w:right w:val="none" w:sz="0" w:space="0" w:color="auto"/>
          </w:divBdr>
        </w:div>
        <w:div w:id="2132244054">
          <w:marLeft w:val="0"/>
          <w:marRight w:val="0"/>
          <w:marTop w:val="0"/>
          <w:marBottom w:val="0"/>
          <w:divBdr>
            <w:top w:val="none" w:sz="0" w:space="0" w:color="auto"/>
            <w:left w:val="none" w:sz="0" w:space="0" w:color="auto"/>
            <w:bottom w:val="none" w:sz="0" w:space="0" w:color="auto"/>
            <w:right w:val="none" w:sz="0" w:space="0" w:color="auto"/>
          </w:divBdr>
        </w:div>
        <w:div w:id="2040080849">
          <w:marLeft w:val="0"/>
          <w:marRight w:val="0"/>
          <w:marTop w:val="0"/>
          <w:marBottom w:val="0"/>
          <w:divBdr>
            <w:top w:val="none" w:sz="0" w:space="0" w:color="auto"/>
            <w:left w:val="none" w:sz="0" w:space="0" w:color="auto"/>
            <w:bottom w:val="none" w:sz="0" w:space="0" w:color="auto"/>
            <w:right w:val="none" w:sz="0" w:space="0" w:color="auto"/>
          </w:divBdr>
        </w:div>
        <w:div w:id="1187644288">
          <w:marLeft w:val="0"/>
          <w:marRight w:val="0"/>
          <w:marTop w:val="0"/>
          <w:marBottom w:val="0"/>
          <w:divBdr>
            <w:top w:val="none" w:sz="0" w:space="0" w:color="auto"/>
            <w:left w:val="none" w:sz="0" w:space="0" w:color="auto"/>
            <w:bottom w:val="none" w:sz="0" w:space="0" w:color="auto"/>
            <w:right w:val="none" w:sz="0" w:space="0" w:color="auto"/>
          </w:divBdr>
        </w:div>
        <w:div w:id="1604338596">
          <w:marLeft w:val="0"/>
          <w:marRight w:val="0"/>
          <w:marTop w:val="0"/>
          <w:marBottom w:val="0"/>
          <w:divBdr>
            <w:top w:val="none" w:sz="0" w:space="0" w:color="auto"/>
            <w:left w:val="none" w:sz="0" w:space="0" w:color="auto"/>
            <w:bottom w:val="none" w:sz="0" w:space="0" w:color="auto"/>
            <w:right w:val="none" w:sz="0" w:space="0" w:color="auto"/>
          </w:divBdr>
        </w:div>
        <w:div w:id="74013251">
          <w:marLeft w:val="0"/>
          <w:marRight w:val="0"/>
          <w:marTop w:val="0"/>
          <w:marBottom w:val="0"/>
          <w:divBdr>
            <w:top w:val="none" w:sz="0" w:space="0" w:color="auto"/>
            <w:left w:val="none" w:sz="0" w:space="0" w:color="auto"/>
            <w:bottom w:val="none" w:sz="0" w:space="0" w:color="auto"/>
            <w:right w:val="none" w:sz="0" w:space="0" w:color="auto"/>
          </w:divBdr>
        </w:div>
        <w:div w:id="1752849775">
          <w:marLeft w:val="0"/>
          <w:marRight w:val="0"/>
          <w:marTop w:val="0"/>
          <w:marBottom w:val="0"/>
          <w:divBdr>
            <w:top w:val="none" w:sz="0" w:space="0" w:color="auto"/>
            <w:left w:val="none" w:sz="0" w:space="0" w:color="auto"/>
            <w:bottom w:val="none" w:sz="0" w:space="0" w:color="auto"/>
            <w:right w:val="none" w:sz="0" w:space="0" w:color="auto"/>
          </w:divBdr>
        </w:div>
        <w:div w:id="497575808">
          <w:marLeft w:val="0"/>
          <w:marRight w:val="0"/>
          <w:marTop w:val="0"/>
          <w:marBottom w:val="0"/>
          <w:divBdr>
            <w:top w:val="none" w:sz="0" w:space="0" w:color="auto"/>
            <w:left w:val="none" w:sz="0" w:space="0" w:color="auto"/>
            <w:bottom w:val="none" w:sz="0" w:space="0" w:color="auto"/>
            <w:right w:val="none" w:sz="0" w:space="0" w:color="auto"/>
          </w:divBdr>
        </w:div>
        <w:div w:id="992413390">
          <w:marLeft w:val="0"/>
          <w:marRight w:val="0"/>
          <w:marTop w:val="0"/>
          <w:marBottom w:val="0"/>
          <w:divBdr>
            <w:top w:val="none" w:sz="0" w:space="0" w:color="auto"/>
            <w:left w:val="none" w:sz="0" w:space="0" w:color="auto"/>
            <w:bottom w:val="none" w:sz="0" w:space="0" w:color="auto"/>
            <w:right w:val="none" w:sz="0" w:space="0" w:color="auto"/>
          </w:divBdr>
        </w:div>
      </w:divsChild>
    </w:div>
    <w:div w:id="264197428">
      <w:bodyDiv w:val="1"/>
      <w:marLeft w:val="0"/>
      <w:marRight w:val="0"/>
      <w:marTop w:val="0"/>
      <w:marBottom w:val="0"/>
      <w:divBdr>
        <w:top w:val="none" w:sz="0" w:space="0" w:color="auto"/>
        <w:left w:val="none" w:sz="0" w:space="0" w:color="auto"/>
        <w:bottom w:val="none" w:sz="0" w:space="0" w:color="auto"/>
        <w:right w:val="none" w:sz="0" w:space="0" w:color="auto"/>
      </w:divBdr>
    </w:div>
    <w:div w:id="523322505">
      <w:bodyDiv w:val="1"/>
      <w:marLeft w:val="0"/>
      <w:marRight w:val="0"/>
      <w:marTop w:val="0"/>
      <w:marBottom w:val="0"/>
      <w:divBdr>
        <w:top w:val="none" w:sz="0" w:space="0" w:color="auto"/>
        <w:left w:val="none" w:sz="0" w:space="0" w:color="auto"/>
        <w:bottom w:val="none" w:sz="0" w:space="0" w:color="auto"/>
        <w:right w:val="none" w:sz="0" w:space="0" w:color="auto"/>
      </w:divBdr>
    </w:div>
    <w:div w:id="544608306">
      <w:bodyDiv w:val="1"/>
      <w:marLeft w:val="0"/>
      <w:marRight w:val="0"/>
      <w:marTop w:val="0"/>
      <w:marBottom w:val="0"/>
      <w:divBdr>
        <w:top w:val="none" w:sz="0" w:space="0" w:color="auto"/>
        <w:left w:val="none" w:sz="0" w:space="0" w:color="auto"/>
        <w:bottom w:val="none" w:sz="0" w:space="0" w:color="auto"/>
        <w:right w:val="none" w:sz="0" w:space="0" w:color="auto"/>
      </w:divBdr>
    </w:div>
    <w:div w:id="647633745">
      <w:bodyDiv w:val="1"/>
      <w:marLeft w:val="0"/>
      <w:marRight w:val="0"/>
      <w:marTop w:val="0"/>
      <w:marBottom w:val="0"/>
      <w:divBdr>
        <w:top w:val="none" w:sz="0" w:space="0" w:color="auto"/>
        <w:left w:val="none" w:sz="0" w:space="0" w:color="auto"/>
        <w:bottom w:val="none" w:sz="0" w:space="0" w:color="auto"/>
        <w:right w:val="none" w:sz="0" w:space="0" w:color="auto"/>
      </w:divBdr>
      <w:divsChild>
        <w:div w:id="1030379094">
          <w:marLeft w:val="0"/>
          <w:marRight w:val="0"/>
          <w:marTop w:val="0"/>
          <w:marBottom w:val="0"/>
          <w:divBdr>
            <w:top w:val="none" w:sz="0" w:space="0" w:color="auto"/>
            <w:left w:val="none" w:sz="0" w:space="0" w:color="auto"/>
            <w:bottom w:val="none" w:sz="0" w:space="0" w:color="auto"/>
            <w:right w:val="none" w:sz="0" w:space="0" w:color="auto"/>
          </w:divBdr>
        </w:div>
        <w:div w:id="881097946">
          <w:marLeft w:val="0"/>
          <w:marRight w:val="0"/>
          <w:marTop w:val="0"/>
          <w:marBottom w:val="0"/>
          <w:divBdr>
            <w:top w:val="none" w:sz="0" w:space="0" w:color="auto"/>
            <w:left w:val="none" w:sz="0" w:space="0" w:color="auto"/>
            <w:bottom w:val="none" w:sz="0" w:space="0" w:color="auto"/>
            <w:right w:val="none" w:sz="0" w:space="0" w:color="auto"/>
          </w:divBdr>
        </w:div>
        <w:div w:id="1956979453">
          <w:marLeft w:val="0"/>
          <w:marRight w:val="0"/>
          <w:marTop w:val="0"/>
          <w:marBottom w:val="0"/>
          <w:divBdr>
            <w:top w:val="none" w:sz="0" w:space="0" w:color="auto"/>
            <w:left w:val="none" w:sz="0" w:space="0" w:color="auto"/>
            <w:bottom w:val="none" w:sz="0" w:space="0" w:color="auto"/>
            <w:right w:val="none" w:sz="0" w:space="0" w:color="auto"/>
          </w:divBdr>
        </w:div>
        <w:div w:id="1341473512">
          <w:marLeft w:val="0"/>
          <w:marRight w:val="0"/>
          <w:marTop w:val="0"/>
          <w:marBottom w:val="0"/>
          <w:divBdr>
            <w:top w:val="none" w:sz="0" w:space="0" w:color="auto"/>
            <w:left w:val="none" w:sz="0" w:space="0" w:color="auto"/>
            <w:bottom w:val="none" w:sz="0" w:space="0" w:color="auto"/>
            <w:right w:val="none" w:sz="0" w:space="0" w:color="auto"/>
          </w:divBdr>
        </w:div>
        <w:div w:id="1742020231">
          <w:marLeft w:val="0"/>
          <w:marRight w:val="0"/>
          <w:marTop w:val="0"/>
          <w:marBottom w:val="0"/>
          <w:divBdr>
            <w:top w:val="none" w:sz="0" w:space="0" w:color="auto"/>
            <w:left w:val="none" w:sz="0" w:space="0" w:color="auto"/>
            <w:bottom w:val="none" w:sz="0" w:space="0" w:color="auto"/>
            <w:right w:val="none" w:sz="0" w:space="0" w:color="auto"/>
          </w:divBdr>
        </w:div>
        <w:div w:id="647393425">
          <w:marLeft w:val="0"/>
          <w:marRight w:val="0"/>
          <w:marTop w:val="0"/>
          <w:marBottom w:val="0"/>
          <w:divBdr>
            <w:top w:val="none" w:sz="0" w:space="0" w:color="auto"/>
            <w:left w:val="none" w:sz="0" w:space="0" w:color="auto"/>
            <w:bottom w:val="none" w:sz="0" w:space="0" w:color="auto"/>
            <w:right w:val="none" w:sz="0" w:space="0" w:color="auto"/>
          </w:divBdr>
        </w:div>
      </w:divsChild>
    </w:div>
    <w:div w:id="947813211">
      <w:bodyDiv w:val="1"/>
      <w:marLeft w:val="0"/>
      <w:marRight w:val="0"/>
      <w:marTop w:val="0"/>
      <w:marBottom w:val="0"/>
      <w:divBdr>
        <w:top w:val="none" w:sz="0" w:space="0" w:color="auto"/>
        <w:left w:val="none" w:sz="0" w:space="0" w:color="auto"/>
        <w:bottom w:val="none" w:sz="0" w:space="0" w:color="auto"/>
        <w:right w:val="none" w:sz="0" w:space="0" w:color="auto"/>
      </w:divBdr>
    </w:div>
    <w:div w:id="1412972684">
      <w:bodyDiv w:val="1"/>
      <w:marLeft w:val="0"/>
      <w:marRight w:val="0"/>
      <w:marTop w:val="0"/>
      <w:marBottom w:val="0"/>
      <w:divBdr>
        <w:top w:val="none" w:sz="0" w:space="0" w:color="auto"/>
        <w:left w:val="none" w:sz="0" w:space="0" w:color="auto"/>
        <w:bottom w:val="none" w:sz="0" w:space="0" w:color="auto"/>
        <w:right w:val="none" w:sz="0" w:space="0" w:color="auto"/>
      </w:divBdr>
    </w:div>
    <w:div w:id="168697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msw.bydgoszcz.pl" TargetMode="Externa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epidemiologia@szpitalmsw.bydgoszcz.pl" TargetMode="Externa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hyperlink" Target="https://ec.europa.eu/growth/tools-databases/espd/filter?lang=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szpital-msw.bydgoszcz.pl" TargetMode="External"/><Relationship Id="rId14" Type="http://schemas.openxmlformats.org/officeDocument/2006/relationships/hyperlink" Target="mailto:epidemiologia@szpitalmsw.bydgoszcz.pl" TargetMode="External"/><Relationship Id="rId22" Type="http://schemas.openxmlformats.org/officeDocument/2006/relationships/header" Target="header5.xml"/><Relationship Id="rId27" Type="http://schemas.openxmlformats.org/officeDocument/2006/relationships/footer" Target="footer8.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DEC75-AFC9-4529-BDF2-E69F569A0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61</Pages>
  <Words>19249</Words>
  <Characters>115494</Characters>
  <Application>Microsoft Office Word</Application>
  <DocSecurity>0</DocSecurity>
  <Lines>962</Lines>
  <Paragraphs>268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134475</CharactersWithSpaces>
  <SharedDoc>false</SharedDoc>
  <HLinks>
    <vt:vector size="6" baseType="variant">
      <vt:variant>
        <vt:i4>6684778</vt:i4>
      </vt:variant>
      <vt:variant>
        <vt:i4>0</vt:i4>
      </vt:variant>
      <vt:variant>
        <vt:i4>0</vt:i4>
      </vt:variant>
      <vt:variant>
        <vt:i4>5</vt:i4>
      </vt:variant>
      <vt:variant>
        <vt:lpwstr>http://www.zoz-mswia.bydgoszcz.pl/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policja</dc:creator>
  <cp:keywords/>
  <dc:description/>
  <cp:lastModifiedBy>Zamowienia</cp:lastModifiedBy>
  <cp:revision>9</cp:revision>
  <cp:lastPrinted>2017-01-18T10:08:00Z</cp:lastPrinted>
  <dcterms:created xsi:type="dcterms:W3CDTF">2018-01-02T23:51:00Z</dcterms:created>
  <dcterms:modified xsi:type="dcterms:W3CDTF">2018-02-06T18:18:00Z</dcterms:modified>
</cp:coreProperties>
</file>