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1" w:rsidRDefault="007B48E1" w:rsidP="007B48E1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7B48E1" w:rsidRDefault="007B48E1" w:rsidP="007B48E1">
      <w:pPr>
        <w:spacing w:after="240" w:line="260" w:lineRule="atLeast"/>
      </w:pPr>
      <w:hyperlink r:id="rId5" w:tgtFrame="_blank" w:history="1">
        <w:r>
          <w:rPr>
            <w:rStyle w:val="Hipercze"/>
          </w:rPr>
          <w:t>www.szpital-msw.bydgoszcz.pl/</w:t>
        </w:r>
      </w:hyperlink>
    </w:p>
    <w:p w:rsidR="007B48E1" w:rsidRDefault="007B48E1" w:rsidP="007B48E1">
      <w:r>
        <w:pict>
          <v:rect id="_x0000_i1025" style="width:0;height:1.5pt" o:hralign="center" o:hrstd="t" o:hrnoshade="t" o:hr="t" fillcolor="black" stroked="f"/>
        </w:pict>
      </w:r>
    </w:p>
    <w:p w:rsidR="007B48E1" w:rsidRDefault="007B48E1" w:rsidP="007B48E1">
      <w:pPr>
        <w:pStyle w:val="khheader"/>
        <w:spacing w:after="240" w:afterAutospacing="0"/>
      </w:pPr>
      <w:r>
        <w:rPr>
          <w:b/>
          <w:bCs/>
        </w:rPr>
        <w:t>Bydgoszcz: Realizacja robót związanych z: Zadanie nr 1 - Dostosowanie SP WZOZ MSW w Bydgoszczy do aktualnych przepisów ppoż., Zadanie nr 2 - Wymiana sufitów podwieszanych i oświetlenia w części obiektu SP WZOZ MSW w Bydgoszczy</w:t>
      </w:r>
      <w:r>
        <w:br/>
      </w:r>
      <w:r>
        <w:rPr>
          <w:b/>
          <w:bCs/>
        </w:rPr>
        <w:t>Numer ogłoszenia: 94522 - 2016; data zamieszczenia: 17.04.2016</w:t>
      </w:r>
      <w:r>
        <w:br/>
        <w:t>OGŁOSZENIE O ZAMÓWIENIU - roboty budowlane</w:t>
      </w:r>
    </w:p>
    <w:p w:rsidR="007B48E1" w:rsidRDefault="007B48E1" w:rsidP="007B48E1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7B48E1" w:rsidRDefault="007B48E1" w:rsidP="007B48E1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B48E1" w:rsidTr="007B48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8E1" w:rsidRDefault="007B48E1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B48E1" w:rsidRDefault="007B48E1">
            <w:r>
              <w:t>zamówienia publicznego</w:t>
            </w:r>
          </w:p>
        </w:tc>
      </w:tr>
      <w:tr w:rsidR="007B48E1" w:rsidTr="007B48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8E1" w:rsidRDefault="007B48E1"/>
        </w:tc>
        <w:tc>
          <w:tcPr>
            <w:tcW w:w="0" w:type="auto"/>
            <w:vAlign w:val="center"/>
            <w:hideMark/>
          </w:tcPr>
          <w:p w:rsidR="007B48E1" w:rsidRDefault="007B48E1">
            <w:r>
              <w:t>zawarcia umowy ramowej</w:t>
            </w:r>
          </w:p>
        </w:tc>
      </w:tr>
      <w:tr w:rsidR="007B48E1" w:rsidTr="007B48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8E1" w:rsidRDefault="007B48E1"/>
        </w:tc>
        <w:tc>
          <w:tcPr>
            <w:tcW w:w="0" w:type="auto"/>
            <w:vAlign w:val="center"/>
            <w:hideMark/>
          </w:tcPr>
          <w:p w:rsidR="007B48E1" w:rsidRDefault="007B48E1">
            <w:r>
              <w:t>ustanowienia dynamicznego systemu zakupów (DSZ)</w:t>
            </w:r>
          </w:p>
        </w:tc>
      </w:tr>
    </w:tbl>
    <w:p w:rsidR="007B48E1" w:rsidRDefault="007B48E1" w:rsidP="007B48E1">
      <w:pPr>
        <w:pStyle w:val="khtitle"/>
      </w:pPr>
      <w:r>
        <w:t>SEKCJA I: ZAMAWIAJĄCY</w:t>
      </w:r>
    </w:p>
    <w:p w:rsidR="007B48E1" w:rsidRDefault="007B48E1" w:rsidP="007B48E1">
      <w:pPr>
        <w:pStyle w:val="NormalnyWeb"/>
      </w:pPr>
      <w:r>
        <w:rPr>
          <w:b/>
          <w:bCs/>
        </w:rPr>
        <w:t>I. 1) NAZWA I ADRES:</w:t>
      </w:r>
      <w:r>
        <w:t xml:space="preserve"> Samodzielny Publiczny Wielospecjalistyczny Zakład Opieki Zdrowotnej Ministerstwa Spraw Wewnętrznych w Bydgoszczy , ul. </w:t>
      </w:r>
      <w:proofErr w:type="spellStart"/>
      <w:r>
        <w:t>Markwarta</w:t>
      </w:r>
      <w:proofErr w:type="spellEnd"/>
      <w:r>
        <w:t xml:space="preserve"> 4-6, 85-015 Bydgoszcz, woj. kujawsko-pomorskie, tel. 52 5826252, faks 52 5826209.</w:t>
      </w:r>
    </w:p>
    <w:p w:rsidR="007B48E1" w:rsidRDefault="007B48E1" w:rsidP="007B48E1">
      <w:pPr>
        <w:numPr>
          <w:ilvl w:val="0"/>
          <w:numId w:val="25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http://www.szpital-msw.bydgoszcz.pl/</w:t>
      </w:r>
    </w:p>
    <w:p w:rsidR="007B48E1" w:rsidRDefault="007B48E1" w:rsidP="007B48E1">
      <w:pPr>
        <w:pStyle w:val="NormalnyWeb"/>
      </w:pPr>
      <w:r>
        <w:rPr>
          <w:b/>
          <w:bCs/>
        </w:rPr>
        <w:t>I. 2) RODZAJ ZAMAWIAJĄCEGO:</w:t>
      </w:r>
      <w:r>
        <w:t xml:space="preserve"> Samodzielny publiczny zakład opieki zdrowotnej.</w:t>
      </w:r>
    </w:p>
    <w:p w:rsidR="007B48E1" w:rsidRDefault="007B48E1" w:rsidP="007B48E1">
      <w:pPr>
        <w:pStyle w:val="khtitle"/>
      </w:pPr>
      <w:r>
        <w:t>SEKCJA II: PRZEDMIOT ZAMÓWIENIA</w:t>
      </w:r>
    </w:p>
    <w:p w:rsidR="007B48E1" w:rsidRDefault="007B48E1" w:rsidP="007B48E1">
      <w:pPr>
        <w:pStyle w:val="NormalnyWeb"/>
      </w:pPr>
      <w:r>
        <w:rPr>
          <w:b/>
          <w:bCs/>
        </w:rPr>
        <w:t>II.1) OKREŚLENIE PRZEDMIOTU ZAMÓWIENIA</w:t>
      </w:r>
    </w:p>
    <w:p w:rsidR="007B48E1" w:rsidRDefault="007B48E1" w:rsidP="007B48E1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Realizacja robót związanych z: Zadanie nr 1 - Dostosowanie SP WZOZ MSW w Bydgoszczy do aktualnych przepisów ppoż., Zadanie nr 2 - Wymiana sufitów podwieszanych i oświetlenia w części obiektu SP WZOZ MSW w Bydgoszczy.</w:t>
      </w:r>
    </w:p>
    <w:p w:rsidR="007B48E1" w:rsidRDefault="007B48E1" w:rsidP="007B48E1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7B48E1" w:rsidRDefault="007B48E1" w:rsidP="007B48E1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1. Przedmiotem postępowania są roboty budowlane polegające na: Realizacja robót związanych z: Zadanie nr 1 - Dostosowanie SP WZOZ MSW w Bydgoszczy do aktualnych przepisów ppoż., Zadanie nr 2 - Wymiana sufitów podwieszanych i oświetlenia w części obiektu SP WZOZ MSW w Bydgoszczy, w zakresie szczegółowo określonym w: Zadanie nr 1 - Dostosowanie SP WZOZ MSW w Bydgoszczy do aktualnych przepisów ppoż., - dokumentacji projektowej - załącznik nr 1 do SIWZ, - przedmiarach robót - załącznik nr 2 do SIWZ, - specyfikacji technicznej wykonania i odbioru robót - załącznik nr 3 do SIWZ, Zadanie nr 2 - Wymiana sufitów </w:t>
      </w:r>
      <w:r>
        <w:lastRenderedPageBreak/>
        <w:t>podwieszanych i oświetlenia w części obiektu SP WZOZ MSW w Bydgoszczy - dokumentacji projektowej - załącznik nr 4 do SIWZ, - przedmiarach robót - załącznik nr 5 do SIWZ, - specyfikacji technicznej wykonania i odbioru robót - załącznik nr 6 do SIWZ,.</w:t>
      </w:r>
    </w:p>
    <w:p w:rsidR="007B48E1" w:rsidRDefault="007B48E1" w:rsidP="007B48E1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B48E1" w:rsidTr="007B48E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E1" w:rsidRDefault="007B48E1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8E1" w:rsidRDefault="007B48E1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7B48E1" w:rsidRDefault="007B48E1" w:rsidP="007B48E1">
      <w:pPr>
        <w:numPr>
          <w:ilvl w:val="0"/>
          <w:numId w:val="26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7B48E1" w:rsidRDefault="007B48E1" w:rsidP="007B48E1">
      <w:pPr>
        <w:numPr>
          <w:ilvl w:val="0"/>
          <w:numId w:val="26"/>
        </w:numPr>
        <w:spacing w:before="100" w:beforeAutospacing="1" w:after="100" w:afterAutospacing="1"/>
      </w:pPr>
    </w:p>
    <w:p w:rsidR="007B48E1" w:rsidRDefault="007B48E1" w:rsidP="007B48E1">
      <w:pPr>
        <w:pStyle w:val="NormalnyWeb"/>
      </w:pPr>
      <w:r>
        <w:rPr>
          <w:b/>
          <w:bCs/>
        </w:rPr>
        <w:t>II.1.6) Wspólny Słownik Zamówień (CPV):</w:t>
      </w:r>
      <w:r>
        <w:t xml:space="preserve"> 45.00.00.00-7, 45.30.00.00-0, 45.31.00.00-3, 45.31.11.00-1, 45.31.12.00-2, 45.31.60.00-5.</w:t>
      </w:r>
    </w:p>
    <w:p w:rsidR="007B48E1" w:rsidRDefault="007B48E1" w:rsidP="007B48E1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7B48E1" w:rsidRDefault="007B48E1" w:rsidP="007B48E1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7B48E1" w:rsidRDefault="007B48E1" w:rsidP="007B48E1"/>
    <w:p w:rsidR="007B48E1" w:rsidRDefault="007B48E1" w:rsidP="007B48E1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140.</w:t>
      </w:r>
    </w:p>
    <w:p w:rsidR="007B48E1" w:rsidRDefault="007B48E1" w:rsidP="007B48E1">
      <w:pPr>
        <w:pStyle w:val="khtitle"/>
      </w:pPr>
      <w:r>
        <w:t>SEKCJA III: INFORMACJE O CHARAKTERZE PRAWNYM, EKONOMICZNYM, FINANSOWYM I TECHNICZNYM</w:t>
      </w:r>
    </w:p>
    <w:p w:rsidR="007B48E1" w:rsidRDefault="007B48E1" w:rsidP="007B48E1">
      <w:pPr>
        <w:pStyle w:val="NormalnyWeb"/>
      </w:pPr>
      <w:r>
        <w:rPr>
          <w:b/>
          <w:bCs/>
        </w:rPr>
        <w:t>III.1) WADIUM</w:t>
      </w:r>
    </w:p>
    <w:p w:rsidR="007B48E1" w:rsidRDefault="007B48E1" w:rsidP="007B48E1">
      <w:pPr>
        <w:pStyle w:val="NormalnyWeb"/>
      </w:pPr>
      <w:r>
        <w:rPr>
          <w:b/>
          <w:bCs/>
        </w:rPr>
        <w:t>Informacja na temat wadium:</w:t>
      </w:r>
      <w:r>
        <w:t xml:space="preserve"> 1. Zamawiający żąda od wykonawców wniesienia wadium w wysokości 16.000,00 zł (słownie: szesnaście tysięcy złotych 00/100). 2. Wadium w pieniądzu wnosi się przelewem na rachunek bankowy Zamawiającego w: BGK nr rachunku: 53 1130 1075 0002 6035 9320 0007. 1) Dowód wniesienia wadium pieniężnego załącza się do oferty w formie poświadczonej przez Wykonawcę kopii oryginału dowodu. 3. W przypadku wniesienia wadium w formie niepieniężnej - zgodnie z art. 45 ustawy z dnia 29 stycznia 2004 r. Prawo zamówień publicznych Wykonawca dołączy oryginał dokumentu wniesienia wadium w jeden z następujących sposobów: 1) jako załącznik do oferty połączony w sposób trwały z ofertą; 2) w osobnej kopercie z dopiskiem Dowód wniesienia wadium stanowiącej załącznik do oferty, lecz z nią trwale nie połączony, a kopię potwierdzoną za zgodność z oryginałem, stanowiącą załącznik do oferty połączy w sposób trwały z ofertą. 4. Wadium wnosi się przed upływem terminu składania ofert i musi obejmować okres związania ofertą. 5. Zwrot wadium nastąpi w trybie i na warunkach określonych w art. 46 ustawy z dnia 29 stycznia 2004 r. Prawo zamówień publicznych. 1) Zamawiający zatrzyma wadium wraz z odsetkami, jeżeli Wykonawca w odpowiedzi na wezwanie, o którym mowa w art. 26 ust. 3 ustawy z dnia 29 stycznia 2004 r. Prawo zamówień publicznych nie złoży dokumentów lub oświadczeń, o których mowa w art. 25 ust. 1 ustawy jw. lub pełnomocnictw, chyba, że udowodni, że wynika to z przyczyn nieleżących po jego stronie. 2) Zamawiający zatrzyma wadium wraz z odsetkami, jeżeli Wykonawca odmówi podpisania umowy na warunkach określonych w ofercie lub gdy zawarcie umowy w sprawie niniejszego zamówienia stanie się niemożliwe z przyczyn leżących po stronie Wykonawcy.</w:t>
      </w:r>
    </w:p>
    <w:p w:rsidR="007B48E1" w:rsidRDefault="007B48E1" w:rsidP="007B48E1">
      <w:pPr>
        <w:pStyle w:val="NormalnyWeb"/>
      </w:pPr>
      <w:r>
        <w:rPr>
          <w:b/>
          <w:bCs/>
        </w:rPr>
        <w:lastRenderedPageBreak/>
        <w:t>III.2) ZALICZKI</w:t>
      </w:r>
    </w:p>
    <w:p w:rsidR="007B48E1" w:rsidRDefault="007B48E1" w:rsidP="007B48E1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7B48E1" w:rsidRDefault="007B48E1" w:rsidP="007B48E1">
      <w:pPr>
        <w:pStyle w:val="NormalnyWeb"/>
        <w:numPr>
          <w:ilvl w:val="0"/>
          <w:numId w:val="27"/>
        </w:numPr>
      </w:pPr>
      <w:r>
        <w:rPr>
          <w:b/>
          <w:bCs/>
        </w:rPr>
        <w:t>III.3.2) Wiedza i doświadczenie</w:t>
      </w:r>
    </w:p>
    <w:p w:rsidR="007B48E1" w:rsidRDefault="007B48E1" w:rsidP="007B48E1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7B48E1" w:rsidRDefault="007B48E1" w:rsidP="007B48E1">
      <w:pPr>
        <w:pStyle w:val="NormalnyWeb"/>
        <w:numPr>
          <w:ilvl w:val="1"/>
          <w:numId w:val="27"/>
        </w:numPr>
      </w:pPr>
      <w:r>
        <w:t>Do oceny spełniania warunku wykonawca musi wykazać, że wykonał w okresie ostatnich 5 lat przed upływem terminu składania ofert, a jeżeli okres prowadzenia działalności jest krótszy - w tym okresie - jedną robotę w zakresie instalacji elektrycznych w budynku użyteczności publicznej* o wartości nie mniejszej niż 500.000,00 zł brutto</w:t>
      </w:r>
    </w:p>
    <w:p w:rsidR="007B48E1" w:rsidRDefault="007B48E1" w:rsidP="007B48E1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B48E1" w:rsidRDefault="007B48E1" w:rsidP="007B48E1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B48E1" w:rsidRDefault="007B48E1" w:rsidP="007B48E1">
      <w:pPr>
        <w:numPr>
          <w:ilvl w:val="0"/>
          <w:numId w:val="28"/>
        </w:numPr>
        <w:spacing w:before="100" w:beforeAutospacing="1" w:after="180"/>
        <w:ind w:right="300"/>
        <w:jc w:val="both"/>
      </w:pPr>
      <w: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B48E1" w:rsidRDefault="007B48E1" w:rsidP="007B48E1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7B48E1" w:rsidRDefault="007B48E1" w:rsidP="007B48E1">
      <w:pPr>
        <w:numPr>
          <w:ilvl w:val="0"/>
          <w:numId w:val="29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7B48E1" w:rsidRDefault="007B48E1" w:rsidP="007B48E1">
      <w:pPr>
        <w:numPr>
          <w:ilvl w:val="0"/>
          <w:numId w:val="29"/>
        </w:numPr>
        <w:spacing w:before="100" w:beforeAutospacing="1" w:after="180"/>
        <w:ind w:right="30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B48E1" w:rsidRDefault="007B48E1" w:rsidP="007B48E1">
      <w:pPr>
        <w:pStyle w:val="bold"/>
      </w:pPr>
      <w:r>
        <w:t>III.4.3) Dokumenty podmiotów zagranicznych</w:t>
      </w:r>
    </w:p>
    <w:p w:rsidR="007B48E1" w:rsidRDefault="007B48E1" w:rsidP="007B48E1">
      <w:pPr>
        <w:pStyle w:val="bold"/>
      </w:pPr>
      <w:r>
        <w:t>Jeżeli wykonawca ma siedzibę lub miejsce zamieszkania poza terytorium Rzeczypospolitej Polskiej, przedkłada:</w:t>
      </w:r>
    </w:p>
    <w:p w:rsidR="007B48E1" w:rsidRDefault="007B48E1" w:rsidP="007B48E1">
      <w:pPr>
        <w:pStyle w:val="bold"/>
      </w:pPr>
      <w:r>
        <w:lastRenderedPageBreak/>
        <w:t>III.4.3.1) dokument wystawiony w kraju, w którym ma siedzibę lub miejsce zamieszkania potwierdzający, że:</w:t>
      </w:r>
    </w:p>
    <w:p w:rsidR="007B48E1" w:rsidRDefault="007B48E1" w:rsidP="007B48E1">
      <w:pPr>
        <w:numPr>
          <w:ilvl w:val="0"/>
          <w:numId w:val="30"/>
        </w:numPr>
        <w:spacing w:before="100" w:beforeAutospacing="1" w:after="180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B48E1" w:rsidRDefault="007B48E1" w:rsidP="007B48E1">
      <w:pPr>
        <w:pStyle w:val="bold"/>
      </w:pPr>
      <w:r>
        <w:t>III.4.4) Dokumenty dotyczące przynależności do tej samej grupy kapitałowej</w:t>
      </w:r>
    </w:p>
    <w:p w:rsidR="007B48E1" w:rsidRDefault="007B48E1" w:rsidP="007B48E1">
      <w:pPr>
        <w:numPr>
          <w:ilvl w:val="0"/>
          <w:numId w:val="31"/>
        </w:numPr>
        <w:spacing w:before="100" w:beforeAutospacing="1" w:after="180"/>
        <w:ind w:right="300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7B48E1" w:rsidRDefault="007B48E1" w:rsidP="007B48E1">
      <w:pPr>
        <w:pStyle w:val="NormalnyWeb"/>
      </w:pPr>
      <w:r>
        <w:rPr>
          <w:b/>
          <w:bCs/>
        </w:rPr>
        <w:t>III.6) INNE DOKUMENTY</w:t>
      </w:r>
    </w:p>
    <w:p w:rsidR="007B48E1" w:rsidRDefault="007B48E1" w:rsidP="007B48E1">
      <w:pPr>
        <w:pStyle w:val="bold"/>
      </w:pPr>
      <w:r>
        <w:t>Inne dokumenty niewymienione w pkt III.4) albo w pkt III.5)</w:t>
      </w:r>
    </w:p>
    <w:p w:rsidR="007B48E1" w:rsidRDefault="007B48E1" w:rsidP="007B48E1">
      <w:pPr>
        <w:pStyle w:val="NormalnyWeb"/>
      </w:pPr>
      <w:r>
        <w:t xml:space="preserve">6. Formularz OFERTA - wzór stanowi załącznik nr 8 do </w:t>
      </w:r>
      <w:proofErr w:type="spellStart"/>
      <w:r>
        <w:t>siwz</w:t>
      </w:r>
      <w:proofErr w:type="spellEnd"/>
      <w:r>
        <w:t xml:space="preserve">, 7. Wykaz materiałów/urządzeń równoważnych - wzór stanowi załącznik nr 13 do </w:t>
      </w:r>
      <w:proofErr w:type="spellStart"/>
      <w:r>
        <w:t>siwz</w:t>
      </w:r>
      <w:proofErr w:type="spellEnd"/>
      <w:r>
        <w:t xml:space="preserve">. 8. 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 9. 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 1) zakresu dostępnych wykonawcy zasobów innego podmiotu, 2) sposobu wykorzystania zasobów innego podmiotu, przez wykonawcę, przy wykonywaniu zamówienia, 3) charakteru stosunku, jaki będzie łączył wykonawcę z innym podmiotem, 4) zakresu i okresu udziału innego podmiotu przy wykonywaniu zamówienia. 10. Podmiot, który zobowiązał się do udostępnienia zasobów zgodnie z art. 26 ust. 2b ustawy, odpowiada solidarnie z Wykonawcą za szkodę Zamawiającego powstałą wskutek nieudostępnienia tych zasobów, chyba że za nieudostępnienie zasobów nie ponosi winy. 11.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12. W przypadku składania oferty przez podmioty występujące wspólnie (np. spółkę cywilną, konsorcjum) wykonawcy zobowiązani są do: 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 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</w:t>
      </w:r>
      <w:r>
        <w:lastRenderedPageBreak/>
        <w:t>notariusza. 13. 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upadłości. 14. Dokumenty, o których mowa w ust. 13 powinny być wystawione nie wcześniej niż 6 miesięcy przed upływem terminu składania ofert. 15. Jeżeli w miejscu zamieszkania osoby lub w kraju, w którym wykonawca ma siedzibę lub miejsce zamieszkania, nie wydaje się dokumentów, o których mowa w ust. 13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 14 stosuje się odpowiednio.</w:t>
      </w:r>
    </w:p>
    <w:p w:rsidR="007B48E1" w:rsidRDefault="007B48E1" w:rsidP="007B48E1">
      <w:pPr>
        <w:pStyle w:val="khtitle"/>
      </w:pPr>
      <w:r>
        <w:t>SEKCJA IV: PROCEDURA</w:t>
      </w:r>
    </w:p>
    <w:p w:rsidR="007B48E1" w:rsidRDefault="007B48E1" w:rsidP="007B48E1">
      <w:pPr>
        <w:pStyle w:val="NormalnyWeb"/>
      </w:pPr>
      <w:r>
        <w:rPr>
          <w:b/>
          <w:bCs/>
        </w:rPr>
        <w:t>IV.1) TRYB UDZIELENIA ZAMÓWIENIA</w:t>
      </w:r>
    </w:p>
    <w:p w:rsidR="007B48E1" w:rsidRDefault="007B48E1" w:rsidP="007B48E1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7B48E1" w:rsidRDefault="007B48E1" w:rsidP="007B48E1">
      <w:pPr>
        <w:pStyle w:val="NormalnyWeb"/>
      </w:pPr>
      <w:r>
        <w:rPr>
          <w:b/>
          <w:bCs/>
        </w:rPr>
        <w:t>IV.2) KRYTERIA OCENY OFERT</w:t>
      </w:r>
    </w:p>
    <w:p w:rsidR="007B48E1" w:rsidRDefault="007B48E1" w:rsidP="007B48E1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7B48E1" w:rsidRDefault="007B48E1" w:rsidP="007B48E1">
      <w:pPr>
        <w:numPr>
          <w:ilvl w:val="0"/>
          <w:numId w:val="32"/>
        </w:numPr>
        <w:spacing w:before="100" w:beforeAutospacing="1" w:after="100" w:afterAutospacing="1"/>
      </w:pPr>
      <w:r>
        <w:t>1 - Cena - 90</w:t>
      </w:r>
    </w:p>
    <w:p w:rsidR="007B48E1" w:rsidRDefault="007B48E1" w:rsidP="007B48E1">
      <w:pPr>
        <w:numPr>
          <w:ilvl w:val="0"/>
          <w:numId w:val="32"/>
        </w:numPr>
        <w:spacing w:before="100" w:beforeAutospacing="1" w:after="100" w:afterAutospacing="1"/>
      </w:pPr>
      <w:r>
        <w:t>2 - Termin realizacji - 5</w:t>
      </w:r>
    </w:p>
    <w:p w:rsidR="007B48E1" w:rsidRDefault="007B48E1" w:rsidP="007B48E1">
      <w:pPr>
        <w:numPr>
          <w:ilvl w:val="0"/>
          <w:numId w:val="32"/>
        </w:numPr>
        <w:spacing w:before="100" w:beforeAutospacing="1" w:after="100" w:afterAutospacing="1"/>
      </w:pPr>
      <w:r>
        <w:t>3 - Termin gwarancji - 5</w:t>
      </w:r>
    </w:p>
    <w:p w:rsidR="007B48E1" w:rsidRDefault="007B48E1" w:rsidP="007B48E1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B48E1" w:rsidTr="007B48E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E1" w:rsidRDefault="007B48E1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48E1" w:rsidRDefault="007B48E1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7B48E1" w:rsidRDefault="007B48E1" w:rsidP="007B48E1">
      <w:pPr>
        <w:pStyle w:val="NormalnyWeb"/>
      </w:pPr>
      <w:r>
        <w:rPr>
          <w:b/>
          <w:bCs/>
        </w:rPr>
        <w:t>IV.3) ZMIANA UMOWY</w:t>
      </w:r>
    </w:p>
    <w:p w:rsidR="007B48E1" w:rsidRDefault="007B48E1" w:rsidP="007B48E1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7B48E1" w:rsidRDefault="007B48E1" w:rsidP="007B48E1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7B48E1" w:rsidRDefault="007B48E1" w:rsidP="007B48E1">
      <w:pPr>
        <w:pStyle w:val="NormalnyWeb"/>
      </w:pPr>
      <w:r>
        <w:t xml:space="preserve">Dopuszczalne zmiany postanowień umowy oraz określenie warunków zmian opisane zostały w specyfikacji istotnych warunków zamówienia - główne postanowienia umowy - załącznik nr 7 do </w:t>
      </w:r>
      <w:proofErr w:type="spellStart"/>
      <w:r>
        <w:t>siwz</w:t>
      </w:r>
      <w:proofErr w:type="spellEnd"/>
    </w:p>
    <w:p w:rsidR="007B48E1" w:rsidRDefault="007B48E1" w:rsidP="007B48E1">
      <w:pPr>
        <w:pStyle w:val="NormalnyWeb"/>
      </w:pPr>
      <w:r>
        <w:rPr>
          <w:b/>
          <w:bCs/>
        </w:rPr>
        <w:t>IV.4) INFORMACJE ADMINISTRACYJNE</w:t>
      </w:r>
    </w:p>
    <w:p w:rsidR="007B48E1" w:rsidRDefault="007B48E1" w:rsidP="007B48E1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http://www.szpital-msw.bydgoszcz.pl/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1) SP WZOZ MSW ul. </w:t>
      </w:r>
      <w:proofErr w:type="spellStart"/>
      <w:r>
        <w:t>Markwarta</w:t>
      </w:r>
      <w:proofErr w:type="spellEnd"/>
      <w:r>
        <w:t xml:space="preserve"> 4-6, 85-015 Bydgoszcz, 2) za zaliczeniem pocztowym (koszt: 1,00 z VAT za stronę + koszt przesyłki), 3) na stronie internetowej Zamawiającego.</w:t>
      </w:r>
    </w:p>
    <w:p w:rsidR="007B48E1" w:rsidRDefault="007B48E1" w:rsidP="007B48E1">
      <w:pPr>
        <w:pStyle w:val="NormalnyWeb"/>
      </w:pPr>
      <w:r>
        <w:rPr>
          <w:b/>
          <w:bCs/>
        </w:rPr>
        <w:lastRenderedPageBreak/>
        <w:t>IV.4.4) Termin składania wniosków o dopuszczenie do udziału w postępowaniu lub ofert:</w:t>
      </w:r>
      <w:r>
        <w:t xml:space="preserve"> 05.05.2016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7B48E1" w:rsidRDefault="007B48E1" w:rsidP="007B48E1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7B48E1" w:rsidRDefault="007B48E1" w:rsidP="007B48E1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Zamawiający nie przewiduje zawarcia umowy ramowej ani ustanowienia dynamicznego systemu zakupów.</w:t>
      </w:r>
    </w:p>
    <w:p w:rsidR="007B48E1" w:rsidRDefault="007B48E1" w:rsidP="007B48E1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7B48E1" w:rsidRDefault="007B48E1" w:rsidP="007B48E1"/>
    <w:p w:rsidR="00654763" w:rsidRPr="007B48E1" w:rsidRDefault="00654763" w:rsidP="007B48E1">
      <w:bookmarkStart w:id="0" w:name="_GoBack"/>
      <w:bookmarkEnd w:id="0"/>
    </w:p>
    <w:sectPr w:rsidR="00654763" w:rsidRPr="007B48E1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430EA"/>
    <w:multiLevelType w:val="multilevel"/>
    <w:tmpl w:val="61B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9B3CE6"/>
    <w:multiLevelType w:val="multilevel"/>
    <w:tmpl w:val="EB8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0527F"/>
    <w:multiLevelType w:val="multilevel"/>
    <w:tmpl w:val="2FF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514688"/>
    <w:multiLevelType w:val="multilevel"/>
    <w:tmpl w:val="0CA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DE3469"/>
    <w:multiLevelType w:val="multilevel"/>
    <w:tmpl w:val="CCE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A424DC"/>
    <w:multiLevelType w:val="multilevel"/>
    <w:tmpl w:val="9F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71912"/>
    <w:multiLevelType w:val="multilevel"/>
    <w:tmpl w:val="F0A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25A22"/>
    <w:multiLevelType w:val="multilevel"/>
    <w:tmpl w:val="2EF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CF10B4"/>
    <w:multiLevelType w:val="multilevel"/>
    <w:tmpl w:val="F1F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444F3"/>
    <w:multiLevelType w:val="multilevel"/>
    <w:tmpl w:val="DAC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C23B34"/>
    <w:multiLevelType w:val="multilevel"/>
    <w:tmpl w:val="D7C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F5377"/>
    <w:multiLevelType w:val="multilevel"/>
    <w:tmpl w:val="79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7229E"/>
    <w:multiLevelType w:val="multilevel"/>
    <w:tmpl w:val="82B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FA1A25"/>
    <w:multiLevelType w:val="multilevel"/>
    <w:tmpl w:val="5DD6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066207"/>
    <w:multiLevelType w:val="multilevel"/>
    <w:tmpl w:val="D97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D632C"/>
    <w:multiLevelType w:val="multilevel"/>
    <w:tmpl w:val="D7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19"/>
  </w:num>
  <w:num w:numId="8">
    <w:abstractNumId w:val="9"/>
  </w:num>
  <w:num w:numId="9">
    <w:abstractNumId w:val="28"/>
  </w:num>
  <w:num w:numId="10">
    <w:abstractNumId w:val="4"/>
  </w:num>
  <w:num w:numId="11">
    <w:abstractNumId w:val="15"/>
  </w:num>
  <w:num w:numId="12">
    <w:abstractNumId w:val="25"/>
  </w:num>
  <w:num w:numId="13">
    <w:abstractNumId w:val="30"/>
  </w:num>
  <w:num w:numId="14">
    <w:abstractNumId w:val="8"/>
  </w:num>
  <w:num w:numId="15">
    <w:abstractNumId w:val="0"/>
  </w:num>
  <w:num w:numId="16">
    <w:abstractNumId w:val="3"/>
  </w:num>
  <w:num w:numId="17">
    <w:abstractNumId w:val="23"/>
  </w:num>
  <w:num w:numId="18">
    <w:abstractNumId w:val="20"/>
  </w:num>
  <w:num w:numId="19">
    <w:abstractNumId w:val="7"/>
  </w:num>
  <w:num w:numId="20">
    <w:abstractNumId w:val="12"/>
  </w:num>
  <w:num w:numId="21">
    <w:abstractNumId w:val="21"/>
  </w:num>
  <w:num w:numId="22">
    <w:abstractNumId w:val="13"/>
  </w:num>
  <w:num w:numId="23">
    <w:abstractNumId w:val="29"/>
  </w:num>
  <w:num w:numId="24">
    <w:abstractNumId w:val="18"/>
  </w:num>
  <w:num w:numId="25">
    <w:abstractNumId w:val="26"/>
  </w:num>
  <w:num w:numId="26">
    <w:abstractNumId w:val="22"/>
  </w:num>
  <w:num w:numId="27">
    <w:abstractNumId w:val="24"/>
  </w:num>
  <w:num w:numId="28">
    <w:abstractNumId w:val="1"/>
  </w:num>
  <w:num w:numId="29">
    <w:abstractNumId w:val="16"/>
  </w:num>
  <w:num w:numId="30">
    <w:abstractNumId w:val="5"/>
  </w:num>
  <w:num w:numId="31">
    <w:abstractNumId w:val="27"/>
  </w:num>
  <w:num w:numId="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63C6"/>
    <w:rsid w:val="001E2A75"/>
    <w:rsid w:val="0028306D"/>
    <w:rsid w:val="00331B7C"/>
    <w:rsid w:val="003367A6"/>
    <w:rsid w:val="003C4BCF"/>
    <w:rsid w:val="0045399F"/>
    <w:rsid w:val="00490C66"/>
    <w:rsid w:val="0049727B"/>
    <w:rsid w:val="006144F3"/>
    <w:rsid w:val="00646978"/>
    <w:rsid w:val="00654763"/>
    <w:rsid w:val="006B775D"/>
    <w:rsid w:val="0072656D"/>
    <w:rsid w:val="007A082A"/>
    <w:rsid w:val="007B48E1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288B"/>
    <w:rsid w:val="009A4549"/>
    <w:rsid w:val="00A1720C"/>
    <w:rsid w:val="00A37425"/>
    <w:rsid w:val="00A851DE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msw.bydgosz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13448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2010-08-31T13:26:00Z</cp:lastPrinted>
  <dcterms:created xsi:type="dcterms:W3CDTF">2016-04-17T19:26:00Z</dcterms:created>
  <dcterms:modified xsi:type="dcterms:W3CDTF">2016-04-17T19:26:00Z</dcterms:modified>
</cp:coreProperties>
</file>