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74" w:rsidRDefault="008A0774" w:rsidP="008A0774">
      <w:r>
        <w:rPr>
          <w:rStyle w:val="date"/>
        </w:rPr>
        <w:t>31/03/2016</w:t>
      </w:r>
      <w:r>
        <w:t xml:space="preserve">    </w:t>
      </w:r>
      <w:r>
        <w:rPr>
          <w:rStyle w:val="oj"/>
        </w:rPr>
        <w:t>S63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8A0774" w:rsidRDefault="008A0774" w:rsidP="008A0774">
      <w:pPr>
        <w:numPr>
          <w:ilvl w:val="0"/>
          <w:numId w:val="5"/>
        </w:numPr>
        <w:spacing w:before="100" w:beforeAutospacing="1" w:after="100" w:afterAutospacing="1"/>
      </w:pPr>
      <w:hyperlink r:id="rId5" w:anchor="id2667433-I." w:history="1">
        <w:r>
          <w:rPr>
            <w:rStyle w:val="Hipercze"/>
          </w:rPr>
          <w:t>I.</w:t>
        </w:r>
      </w:hyperlink>
    </w:p>
    <w:p w:rsidR="008A0774" w:rsidRDefault="008A0774" w:rsidP="008A0774">
      <w:pPr>
        <w:numPr>
          <w:ilvl w:val="0"/>
          <w:numId w:val="5"/>
        </w:numPr>
        <w:spacing w:before="100" w:beforeAutospacing="1" w:after="100" w:afterAutospacing="1"/>
      </w:pPr>
      <w:hyperlink r:id="rId6" w:anchor="id2667434-II." w:history="1">
        <w:r>
          <w:rPr>
            <w:rStyle w:val="Hipercze"/>
          </w:rPr>
          <w:t>II.</w:t>
        </w:r>
      </w:hyperlink>
    </w:p>
    <w:p w:rsidR="008A0774" w:rsidRDefault="008A0774" w:rsidP="008A0774">
      <w:pPr>
        <w:numPr>
          <w:ilvl w:val="0"/>
          <w:numId w:val="5"/>
        </w:numPr>
        <w:spacing w:before="100" w:beforeAutospacing="1" w:after="100" w:afterAutospacing="1"/>
      </w:pPr>
      <w:hyperlink r:id="rId7" w:anchor="id2667435-III." w:history="1">
        <w:r>
          <w:rPr>
            <w:rStyle w:val="Hipercze"/>
          </w:rPr>
          <w:t>III.</w:t>
        </w:r>
      </w:hyperlink>
    </w:p>
    <w:p w:rsidR="008A0774" w:rsidRDefault="008A0774" w:rsidP="008A0774">
      <w:pPr>
        <w:numPr>
          <w:ilvl w:val="0"/>
          <w:numId w:val="5"/>
        </w:numPr>
        <w:spacing w:before="100" w:beforeAutospacing="1" w:after="100" w:afterAutospacing="1"/>
      </w:pPr>
      <w:hyperlink r:id="rId8" w:anchor="id2667436-IV." w:history="1">
        <w:r>
          <w:rPr>
            <w:rStyle w:val="Hipercze"/>
          </w:rPr>
          <w:t>IV.</w:t>
        </w:r>
      </w:hyperlink>
    </w:p>
    <w:p w:rsidR="008A0774" w:rsidRDefault="008A0774" w:rsidP="008A0774">
      <w:pPr>
        <w:numPr>
          <w:ilvl w:val="0"/>
          <w:numId w:val="5"/>
        </w:numPr>
        <w:spacing w:before="100" w:beforeAutospacing="1" w:after="100" w:afterAutospacing="1"/>
      </w:pPr>
      <w:hyperlink r:id="rId9" w:anchor="id2667437-VI." w:history="1">
        <w:r>
          <w:rPr>
            <w:rStyle w:val="Hipercze"/>
          </w:rPr>
          <w:t>VI.</w:t>
        </w:r>
      </w:hyperlink>
    </w:p>
    <w:p w:rsidR="008A0774" w:rsidRDefault="008A0774" w:rsidP="008A0774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Urządzenia medyczne, farmaceutyki i produkty do pielęgnacji ciała</w:t>
      </w:r>
    </w:p>
    <w:p w:rsidR="008A0774" w:rsidRDefault="008A0774" w:rsidP="008A0774">
      <w:pPr>
        <w:pStyle w:val="NormalnyWeb"/>
        <w:jc w:val="center"/>
        <w:rPr>
          <w:b/>
          <w:bCs/>
        </w:rPr>
      </w:pPr>
      <w:r>
        <w:rPr>
          <w:b/>
          <w:bCs/>
        </w:rPr>
        <w:t>2016/S 063-108110</w:t>
      </w:r>
    </w:p>
    <w:p w:rsidR="008A0774" w:rsidRDefault="008A0774" w:rsidP="008A0774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8A0774" w:rsidRDefault="008A0774" w:rsidP="008A0774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8A0774" w:rsidRDefault="008A0774" w:rsidP="008A0774">
      <w:r>
        <w:t>Dyrektywa 2004/18/WE</w:t>
      </w:r>
    </w:p>
    <w:p w:rsidR="008A0774" w:rsidRDefault="008A0774" w:rsidP="008A0774">
      <w:pPr>
        <w:pStyle w:val="tigrseq"/>
      </w:pPr>
      <w:r>
        <w:t>Sekcja I: Instytucja zamawiająca</w:t>
      </w:r>
    </w:p>
    <w:p w:rsidR="008A0774" w:rsidRDefault="008A0774" w:rsidP="008A0774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Nazwa, adresy i punkty kontaktowe</w:t>
      </w:r>
    </w:p>
    <w:p w:rsidR="008A0774" w:rsidRDefault="008A0774" w:rsidP="008A0774">
      <w:pPr>
        <w:pStyle w:val="addr"/>
        <w:rPr>
          <w:color w:val="000000"/>
        </w:rPr>
      </w:pPr>
      <w:r>
        <w:rPr>
          <w:color w:val="000000"/>
        </w:rPr>
        <w:t>SP WZOZ MSW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85-015 Bydgoszcz</w:t>
      </w:r>
      <w:r>
        <w:rPr>
          <w:color w:val="000000"/>
        </w:rPr>
        <w:br/>
        <w:t>POLSKA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</w:p>
    <w:p w:rsidR="008A0774" w:rsidRDefault="008A0774" w:rsidP="008A0774">
      <w:pPr>
        <w:pStyle w:val="ft"/>
        <w:rPr>
          <w:color w:val="000000"/>
        </w:rPr>
      </w:pPr>
      <w:r>
        <w:rPr>
          <w:b/>
          <w:bCs/>
          <w:color w:val="000000"/>
        </w:rPr>
        <w:t>Adresy internetowe:</w:t>
      </w:r>
      <w:r>
        <w:rPr>
          <w:color w:val="000000"/>
        </w:rPr>
        <w:t xml:space="preserve"> </w:t>
      </w:r>
    </w:p>
    <w:p w:rsidR="008A0774" w:rsidRDefault="008A0774" w:rsidP="008A0774">
      <w:pPr>
        <w:pStyle w:val="txurl"/>
        <w:rPr>
          <w:color w:val="000000"/>
        </w:rPr>
      </w:pPr>
      <w:r>
        <w:rPr>
          <w:color w:val="000000"/>
        </w:rPr>
        <w:t xml:space="preserve">Ogólny adres instytucji zamawiającej: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8A0774" w:rsidRDefault="008A0774" w:rsidP="008A0774">
      <w:pPr>
        <w:pStyle w:val="ft"/>
        <w:rPr>
          <w:color w:val="000000"/>
        </w:rPr>
      </w:pPr>
      <w:r>
        <w:rPr>
          <w:b/>
          <w:bCs/>
          <w:color w:val="000000"/>
        </w:rPr>
        <w:t>Więcej informacji można uzyskać pod adresem:</w:t>
      </w:r>
      <w:r>
        <w:rPr>
          <w:color w:val="000000"/>
        </w:rPr>
        <w:t xml:space="preserve"> Powyższy(-e) punkt(-y) kontaktowy(-e)</w:t>
      </w:r>
    </w:p>
    <w:p w:rsidR="008A0774" w:rsidRDefault="008A0774" w:rsidP="008A0774">
      <w:pPr>
        <w:pStyle w:val="ft"/>
        <w:rPr>
          <w:color w:val="000000"/>
        </w:rPr>
      </w:pPr>
      <w:r>
        <w:rPr>
          <w:b/>
          <w:bCs/>
          <w:color w:val="000000"/>
        </w:rPr>
        <w:t>Specyfikacje i dokumenty dodatkowe (w tym dokumenty dotyczące dialogu konkurencyjnego oraz dynamicznego systemu zakupów) można uzyskać pod adresem:</w:t>
      </w:r>
      <w:r>
        <w:rPr>
          <w:color w:val="000000"/>
        </w:rPr>
        <w:t xml:space="preserve"> Powyższy(-e) punkt(-y) kontaktowy(-e)</w:t>
      </w:r>
    </w:p>
    <w:p w:rsidR="008A0774" w:rsidRDefault="008A0774" w:rsidP="008A0774">
      <w:pPr>
        <w:pStyle w:val="ft"/>
        <w:rPr>
          <w:color w:val="000000"/>
        </w:rPr>
      </w:pPr>
      <w:r>
        <w:rPr>
          <w:b/>
          <w:bCs/>
          <w:color w:val="000000"/>
        </w:rPr>
        <w:t>Oferty lub wnioski o dopuszczenie do udziału w postępowaniu należy przesyłać na adres:</w:t>
      </w:r>
      <w:r>
        <w:rPr>
          <w:color w:val="000000"/>
        </w:rPr>
        <w:t xml:space="preserve"> Powyższy(-e) punkt(-y) kontaktowy(-e)</w:t>
      </w:r>
    </w:p>
    <w:p w:rsidR="008A0774" w:rsidRDefault="008A0774" w:rsidP="008A0774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Rodzaj instytucji zamawiającej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Podmiot prawa publicznego</w:t>
      </w:r>
    </w:p>
    <w:p w:rsidR="008A0774" w:rsidRDefault="008A0774" w:rsidP="008A0774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Główny przedmiot lub przedmioty działalności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Zdrowie</w:t>
      </w:r>
    </w:p>
    <w:p w:rsidR="008A0774" w:rsidRDefault="008A0774" w:rsidP="008A0774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Udzielenie zamówienia w imieniu innych instytucji zamawiających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Instytucja zamawiająca dokonuje zakupu w imieniu innych instytucji zamawiających: nie</w:t>
      </w:r>
    </w:p>
    <w:p w:rsidR="008A0774" w:rsidRDefault="008A0774" w:rsidP="008A0774">
      <w:pPr>
        <w:pStyle w:val="tigrseq"/>
      </w:pPr>
      <w:r>
        <w:lastRenderedPageBreak/>
        <w:t>Sekcja II: Przedmiot zamówienia</w:t>
      </w:r>
    </w:p>
    <w:p w:rsidR="008A0774" w:rsidRDefault="008A0774" w:rsidP="008A0774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Opis</w:t>
      </w:r>
    </w:p>
    <w:p w:rsidR="008A0774" w:rsidRDefault="008A0774" w:rsidP="008A0774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 nadana zamówieniu przez instytucję zamawiającą: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Zakup i dostawa sprzętu medycznego jednorazowego użytku, w tym: zestawy do higieny pacjenta, elektrody, cewniki, dreny, igły, zestawy do znieczulania, rurki intubacyjne i </w:t>
      </w:r>
      <w:proofErr w:type="spellStart"/>
      <w:r>
        <w:rPr>
          <w:color w:val="000000"/>
        </w:rPr>
        <w:t>tracheostomijne</w:t>
      </w:r>
      <w:proofErr w:type="spellEnd"/>
      <w:r>
        <w:rPr>
          <w:color w:val="000000"/>
        </w:rPr>
        <w:t xml:space="preserve">, kaniule, klipy, wzierniki, końcówka noża harmonicznego, system regulowanej opaski żołądkowej, </w:t>
      </w:r>
      <w:proofErr w:type="spellStart"/>
      <w:r>
        <w:rPr>
          <w:color w:val="000000"/>
        </w:rPr>
        <w:t>próżnociąg</w:t>
      </w:r>
      <w:proofErr w:type="spellEnd"/>
      <w:r>
        <w:rPr>
          <w:color w:val="000000"/>
        </w:rPr>
        <w:t xml:space="preserve"> położniczy, siatka do przepukliny, strzykawki, zestaw do infuzji, trokary, fartuchy, serwety, pościel z włókniny, filtry oddechowe, maski, rękawiczki, i. in.</w:t>
      </w:r>
    </w:p>
    <w:p w:rsidR="008A0774" w:rsidRDefault="008A0774" w:rsidP="008A0774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Rodzaj zamówienia oraz lokalizacja robót budowlanych, miejsce realizacji dostawy lub świadczenia usług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Dostawy</w:t>
      </w:r>
      <w:r>
        <w:rPr>
          <w:color w:val="000000"/>
        </w:rPr>
        <w:br/>
        <w:t>Kupno</w:t>
      </w:r>
      <w:r>
        <w:rPr>
          <w:color w:val="000000"/>
        </w:rPr>
        <w:br/>
        <w:t>Główne miejsce lub lokalizacja robót budowlanych, miejsce realizacji dostawy lub świadczenia usług: Dział Farmacji Szpitalnej SP WZOZ MSW w Bydgoszczy.</w:t>
      </w:r>
    </w:p>
    <w:p w:rsidR="008A0774" w:rsidRDefault="008A0774" w:rsidP="008A0774">
      <w:pPr>
        <w:pStyle w:val="txnuts"/>
        <w:rPr>
          <w:color w:val="000000"/>
        </w:rPr>
      </w:pPr>
      <w:r>
        <w:rPr>
          <w:color w:val="000000"/>
        </w:rPr>
        <w:t xml:space="preserve">Kod NUTS </w:t>
      </w:r>
      <w:r>
        <w:rPr>
          <w:rStyle w:val="nutscode"/>
          <w:color w:val="000000"/>
        </w:rPr>
        <w:t>PL613</w:t>
      </w:r>
    </w:p>
    <w:p w:rsidR="008A0774" w:rsidRDefault="008A0774" w:rsidP="008A0774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Informacje na temat zamówienia publicznego, umowy ramowej lub dynamicznego systemu zakupów (DSZ)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Ogłoszenie dotyczy zamówienia publicznego</w:t>
      </w:r>
    </w:p>
    <w:p w:rsidR="008A0774" w:rsidRDefault="008A0774" w:rsidP="008A0774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Informacje na temat umowy ramowej</w:t>
      </w:r>
    </w:p>
    <w:p w:rsidR="008A0774" w:rsidRDefault="008A0774" w:rsidP="008A0774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Krótki opis zamówienia lub zakupu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1. Przedmiotem postępowania jest zakup i dostawa sprzętu medycznego jednorazowego użytku, w tym: zestawy do higieny pacjenta, elektrody, cewniki, dreny, igły, zestawy do znieczulania, rurki intubacyjne i </w:t>
      </w:r>
      <w:proofErr w:type="spellStart"/>
      <w:r>
        <w:rPr>
          <w:color w:val="000000"/>
        </w:rPr>
        <w:t>tracheostomijne</w:t>
      </w:r>
      <w:proofErr w:type="spellEnd"/>
      <w:r>
        <w:rPr>
          <w:color w:val="000000"/>
        </w:rPr>
        <w:t xml:space="preserve">, kaniule, klipy, wzierniki, końcówka noża harmonicznego, system regulowanej opaski żołądkowej, </w:t>
      </w:r>
      <w:proofErr w:type="spellStart"/>
      <w:r>
        <w:rPr>
          <w:color w:val="000000"/>
        </w:rPr>
        <w:t>próżnociąg</w:t>
      </w:r>
      <w:proofErr w:type="spellEnd"/>
      <w:r>
        <w:rPr>
          <w:color w:val="000000"/>
        </w:rPr>
        <w:t xml:space="preserve"> położniczy, siatka do przepukliny, strzykawki, zestaw do infuzji, trokary, fartuchy, serwety, pościel z włókniny, filtry oddechowe, maski, rękawiczki, i. in. szczegółowo określonych w załączniku nr 2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2. Przedmiot zamówienia obejmuje 68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 xml:space="preserve">, jak i wymagania zawarte w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</w:p>
    <w:p w:rsidR="008A0774" w:rsidRDefault="008A0774" w:rsidP="008A0774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II.1.7)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Zamówienie jest objęte Porozumieniem w sprawie zamówień rządowych (GPA): nie</w:t>
      </w:r>
    </w:p>
    <w:p w:rsidR="008A0774" w:rsidRDefault="008A0774" w:rsidP="008A0774">
      <w:r>
        <w:rPr>
          <w:rStyle w:val="nomark"/>
          <w:color w:val="000000"/>
        </w:rPr>
        <w:t>II.1.8)</w:t>
      </w:r>
      <w:r>
        <w:rPr>
          <w:rStyle w:val="timark"/>
          <w:b/>
          <w:bCs/>
          <w:color w:val="000000"/>
        </w:rPr>
        <w:t>Części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To zamówienie podzielone jest na części: tak</w:t>
      </w:r>
      <w:r>
        <w:rPr>
          <w:color w:val="000000"/>
        </w:rPr>
        <w:br/>
        <w:t>Oferty można składać w odniesieniu do jednej lub więcej części</w:t>
      </w:r>
    </w:p>
    <w:p w:rsidR="008A0774" w:rsidRDefault="008A0774" w:rsidP="008A0774">
      <w:r>
        <w:rPr>
          <w:rStyle w:val="nomark"/>
          <w:color w:val="000000"/>
        </w:rPr>
        <w:t>II.1.9)</w:t>
      </w:r>
      <w:r>
        <w:rPr>
          <w:rStyle w:val="timark"/>
          <w:b/>
          <w:bCs/>
          <w:color w:val="000000"/>
        </w:rPr>
        <w:t>Informacje o ofertach wariantowych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8A0774" w:rsidRDefault="008A0774" w:rsidP="008A0774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Wielkość lub zakres zamówienia</w:t>
      </w:r>
    </w:p>
    <w:p w:rsidR="008A0774" w:rsidRDefault="008A0774" w:rsidP="008A0774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Całkowita wielkość lub zakres: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Szacunkowa wartość bez VAT: 1 624 343,98 PLN</w:t>
      </w:r>
    </w:p>
    <w:p w:rsidR="008A0774" w:rsidRDefault="008A0774" w:rsidP="008A0774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Informacje o opcjach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Opcje: nie</w:t>
      </w:r>
    </w:p>
    <w:p w:rsidR="008A0774" w:rsidRDefault="008A0774" w:rsidP="008A0774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Informacje o wznowieniach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Jest to zamówienie podlegające wznowieniu: nie</w:t>
      </w:r>
    </w:p>
    <w:p w:rsidR="008A0774" w:rsidRDefault="008A0774" w:rsidP="008A0774">
      <w:r>
        <w:rPr>
          <w:rStyle w:val="nomark"/>
          <w:color w:val="000000"/>
        </w:rPr>
        <w:t>II.3)</w:t>
      </w:r>
      <w:r>
        <w:rPr>
          <w:rStyle w:val="timark"/>
          <w:b/>
          <w:bCs/>
          <w:color w:val="000000"/>
        </w:rPr>
        <w:t>Czas trwania zamówienia lub termin realizacji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pPr>
        <w:pStyle w:val="tigrseq"/>
      </w:pPr>
      <w:r>
        <w:t>Informacje o częściach zamówienia</w:t>
      </w:r>
    </w:p>
    <w:p w:rsidR="008A0774" w:rsidRDefault="008A0774" w:rsidP="008A0774">
      <w:r>
        <w:t>Część nr: 1 Nazwa: Pakiet nr 1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Zestawy do higieny pacjenta.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 Nazwa: Pakiet nr 2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1 x użytku i drobny sprzęt wielorazowego użytku.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 Nazwa: Pakiet nr 3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do monitorowania czynności serca.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lastRenderedPageBreak/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 Nazwa: Pakiet nr 4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Akcesoria do diagnostyki sercowo-naczyniowej.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 Nazwa: Pakiet nr 5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do badań urologicznych.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 Nazwa: Pakiet nr 6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Papier i elektrody EKG.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lastRenderedPageBreak/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7 Nazwa: Pakiet nr 7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Zestawy do wkłuć centralnych 3-kanałowe.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8 Nazwa: Pakiet nr 8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– cewniki, zgłębniki.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9 Nazwa: Pakiet nr 9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– cewniki, pojemniki do moczu.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lastRenderedPageBreak/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10 Nazwa: Pakiet nr 10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– dreny.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11 Nazwa: Pakiet nr 11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Materiały pomocnicze – czepki, prześcieradła w rolce.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12 Nazwa: Pakiet nr 12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– elektrody do urządzenia Elle TENS.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lastRenderedPageBreak/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13 Nazwa: Pakiet nr 13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Materiały medyczne – fartuchy chirurgiczne.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14 Nazwa: Pakiet nr 14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Filtry do respiratora.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15 Nazwa: Pakiet nr 15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Igły do biopsji gruczołu krokowego.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lastRenderedPageBreak/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16 Nazwa: Pakiet nr 16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Igła motylek </w:t>
      </w:r>
      <w:proofErr w:type="spellStart"/>
      <w:r>
        <w:rPr>
          <w:color w:val="000000"/>
        </w:rPr>
        <w:t>Vacutainer</w:t>
      </w:r>
      <w:proofErr w:type="spellEnd"/>
      <w:r>
        <w:rPr>
          <w:color w:val="000000"/>
        </w:rPr>
        <w:t>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17 Nazwa: Pakiet nr 17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Igła </w:t>
      </w:r>
      <w:proofErr w:type="spellStart"/>
      <w:r>
        <w:rPr>
          <w:color w:val="000000"/>
        </w:rPr>
        <w:t>insuflacyjna</w:t>
      </w:r>
      <w:proofErr w:type="spellEnd"/>
      <w:r>
        <w:rPr>
          <w:color w:val="000000"/>
        </w:rPr>
        <w:t>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18 Nazwa: Pakiet nr 18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Igła do znieczuleń.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lastRenderedPageBreak/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19 Nazwa: Pakiet nr 19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Igła, zestaw do znieczuleń.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20 Nazwa: Pakiet nr 20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1 x użytku.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21 Nazwa: Pakiet nr 21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Kaniule.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lastRenderedPageBreak/>
        <w:t>Część nr: 22 Nazwa: Pakiet nr 22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Materiały medyczne – klipy tytanowe.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23 Nazwa: Pakiet nr 23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1 x użytku – laryngologiczne.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24 Nazwa: Pakiet nr 24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Wyrób medyczny 1 x użytku.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25 Nazwa: Pakiet nr 25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lastRenderedPageBreak/>
        <w:t>Noże chirurgiczne – końcówka noża harmonicznego.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26 Nazwa: Pakiet nr 26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dla noworodków.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27 Nazwa: Pakiet nr 27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Opaski żołądkowe – Igła Hubera.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28 Nazwa: Pakiet nr 28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Wyroby do </w:t>
      </w:r>
      <w:proofErr w:type="spellStart"/>
      <w:r>
        <w:rPr>
          <w:color w:val="000000"/>
        </w:rPr>
        <w:t>stomii</w:t>
      </w:r>
      <w:proofErr w:type="spellEnd"/>
      <w:r>
        <w:rPr>
          <w:color w:val="000000"/>
        </w:rPr>
        <w:t>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lastRenderedPageBreak/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29 Nazwa: Pakiet nr 29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Podkłady chłonne na stół operacyjny.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30 Nazwa: Pakiet nr 30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Wyrób medyczny 1 x użytku</w:t>
      </w:r>
      <w:r>
        <w:rPr>
          <w:color w:val="000000"/>
        </w:rPr>
        <w:br/>
        <w:t>— do wspomaganego porodu.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31 Nazwa: Pakiet nr 31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Rękawiczki chirurgiczne i diagnostyczne.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lastRenderedPageBreak/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32 Nazwa: Pakiet nr 32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Materiały pomocnicze – serwety, pościel z włókniny.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33 Nazwa: Pakiet nr 33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Opatrunki – siatka do przepukliny.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34 Nazwa: Pakiet nr 34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Materiały pomocnicze – ubrania operacyjne, spódnice, spodenki do badań.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lastRenderedPageBreak/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35 Nazwa: Pakiet nr 35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Sztance biopsyjne z suwakiem.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36 Nazwa: Pakiet nr 36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Trokary bezpieczne.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37 Nazwa: Pakiet nr 37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do ssaka.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lastRenderedPageBreak/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38 Nazwa: Pakiet nr 38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Wkłady do ssaka.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39 Nazwa: Pakiet nr 39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Zamknięty system dostępu naczyniowego.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40 Nazwa: Pakiet nr 40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Wyroby medyczne – zestawy do </w:t>
      </w:r>
      <w:proofErr w:type="spellStart"/>
      <w:r>
        <w:rPr>
          <w:color w:val="000000"/>
        </w:rPr>
        <w:t>nefrostomii</w:t>
      </w:r>
      <w:proofErr w:type="spellEnd"/>
      <w:r>
        <w:rPr>
          <w:color w:val="000000"/>
        </w:rPr>
        <w:t>, do punkcji pęcherza moczowego.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lastRenderedPageBreak/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41 Nazwa: Pakiet nr 41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Zestawy opatrunkowe, nożyczki do pępowiny.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42 Nazwa: Pakiet nr 42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Akcesoria do </w:t>
      </w:r>
      <w:proofErr w:type="spellStart"/>
      <w:r>
        <w:rPr>
          <w:color w:val="000000"/>
        </w:rPr>
        <w:t>fizykopterapii</w:t>
      </w:r>
      <w:proofErr w:type="spellEnd"/>
      <w:r>
        <w:rPr>
          <w:color w:val="000000"/>
        </w:rPr>
        <w:t>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43 Nazwa: Pakiet nr 43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do anestezji i resuscytacji – AMBU.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lastRenderedPageBreak/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44 Nazwa: Pakiet nr 44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do tlenu – woda sterylna.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45 Nazwa: Pakiet nr 45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do terapii oddechowej.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46 Nazwa: Pakiet nr 46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Przyrządy do terapii oddechowej.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lastRenderedPageBreak/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47 Nazwa: Pakiet nr 47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Przyrządy do terapii oddechowej – obwody oddechowe.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48 Nazwa: Pakiet nr 48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Zestawy do wspomagania oddechu pacjenta.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49 Nazwa: Pakiet nr 49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Akcesoria elektrochirurgiczne.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lastRenderedPageBreak/>
        <w:t>Część nr: 50 Nazwa: Pakiet nr 50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Przyrządy używane na salach operacyjnych.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51 Nazwa: Pakiet nr 51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do endoskopii.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52 Nazwa: Pakiet nr 52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Cewnik do odsysania w układzie zamkniętym.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53 Nazwa: Pakiet nr 53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lastRenderedPageBreak/>
        <w:t xml:space="preserve">Filtry oddechowe, p/bakteryjne, do rurek </w:t>
      </w:r>
      <w:proofErr w:type="spellStart"/>
      <w:r>
        <w:rPr>
          <w:color w:val="000000"/>
        </w:rPr>
        <w:t>tracheostomijnych</w:t>
      </w:r>
      <w:proofErr w:type="spellEnd"/>
      <w:r>
        <w:rPr>
          <w:color w:val="000000"/>
        </w:rPr>
        <w:t>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54 Nazwa: Pakiet 54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– łącznik karbowany obrotowy.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55 Nazwa: Pakiet nr 55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do laryngoskopu.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56 Nazwa: Pakiet nr 56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Zestawy do przezskórnej tracheotomii.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lastRenderedPageBreak/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57 Nazwa: Pakiet nr 57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Przetworniki do pomiaru ciśnienia metodą inwazyjną.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58 Nazwa: Pakiet nr 58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Rurki intubacyjne i </w:t>
      </w:r>
      <w:proofErr w:type="spellStart"/>
      <w:r>
        <w:rPr>
          <w:color w:val="000000"/>
        </w:rPr>
        <w:t>tracheostomijne</w:t>
      </w:r>
      <w:proofErr w:type="spellEnd"/>
      <w:r>
        <w:rPr>
          <w:color w:val="000000"/>
        </w:rPr>
        <w:t>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59 Nazwa: Pakiet nr 59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Zestawy do resuscytacji noworodków.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lastRenderedPageBreak/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60 Nazwa: Pakiet nr 60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medyczne 1 x użytku do nebulizacji.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61 Nazwa: Pakiet nr 61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do sterylizacji.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62 Nazwa: Pakiet nr 62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Taśma kinezjologiczna.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lastRenderedPageBreak/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63 Nazwa: Pakiet nr 63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Wyroby z pulpy celulozowej do Maceratora.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64 Nazwa: Pakiet nr 64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Akcesoria 1 x użytku do laktatora.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65 Nazwa: Pakiet nr 65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Wyrób 1 x użytku – gąbka do mycia pacjenta.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lastRenderedPageBreak/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66 Nazwa: Pakiet nr 66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Przyrządy do żywienia – pompa </w:t>
      </w:r>
      <w:proofErr w:type="spellStart"/>
      <w:r>
        <w:rPr>
          <w:color w:val="000000"/>
        </w:rPr>
        <w:t>Fresenius</w:t>
      </w:r>
      <w:proofErr w:type="spellEnd"/>
      <w:r>
        <w:rPr>
          <w:color w:val="000000"/>
        </w:rPr>
        <w:t>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67 Nazwa: Pakiet nr 67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Przyrządy do żywienia – pompa </w:t>
      </w:r>
      <w:proofErr w:type="spellStart"/>
      <w:r>
        <w:rPr>
          <w:color w:val="000000"/>
        </w:rPr>
        <w:t>Ambix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</w:t>
      </w:r>
      <w:proofErr w:type="spellEnd"/>
      <w:r>
        <w:rPr>
          <w:color w:val="000000"/>
        </w:rPr>
        <w:t>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r>
        <w:t>Część nr: 68 Nazwa: Pakiet nr 68</w:t>
      </w:r>
    </w:p>
    <w:p w:rsidR="008A0774" w:rsidRDefault="008A0774" w:rsidP="008A0774">
      <w:r>
        <w:rPr>
          <w:rStyle w:val="nomark"/>
          <w:color w:val="000000"/>
        </w:rPr>
        <w:t>1)</w:t>
      </w:r>
      <w:r>
        <w:rPr>
          <w:rStyle w:val="timark"/>
          <w:b/>
          <w:bCs/>
          <w:color w:val="000000"/>
        </w:rPr>
        <w:t>Krótki opis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Przyrządy do żywienia – pompa Abbot.</w:t>
      </w:r>
    </w:p>
    <w:p w:rsidR="008A0774" w:rsidRDefault="008A0774" w:rsidP="008A0774">
      <w:r>
        <w:rPr>
          <w:rStyle w:val="nomark"/>
          <w:color w:val="000000"/>
        </w:rPr>
        <w:t>2)</w:t>
      </w:r>
      <w:r>
        <w:rPr>
          <w:rStyle w:val="timark"/>
          <w:b/>
          <w:bCs/>
          <w:color w:val="000000"/>
        </w:rPr>
        <w:t>Wspólny Słownik Zamówień (CPV)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rStyle w:val="cpvcode"/>
          <w:color w:val="000000"/>
        </w:rPr>
        <w:t>33000000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33100000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33123210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33123000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33125000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33141641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33141323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33141321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33141220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33141310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33141411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33141410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33141122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33141600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33141420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33171200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33141116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33155000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33171000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33157800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33157400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33162000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33168000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33190000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33198000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33681000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33741100</w:t>
      </w:r>
      <w:r>
        <w:rPr>
          <w:color w:val="000000"/>
        </w:rPr>
        <w:t xml:space="preserve">, </w:t>
      </w:r>
      <w:r>
        <w:rPr>
          <w:rStyle w:val="cpvcode"/>
          <w:color w:val="000000"/>
        </w:rPr>
        <w:t>33692200</w:t>
      </w:r>
    </w:p>
    <w:p w:rsidR="008A0774" w:rsidRDefault="008A0774" w:rsidP="008A0774">
      <w:r>
        <w:rPr>
          <w:rStyle w:val="nomark"/>
          <w:color w:val="000000"/>
        </w:rPr>
        <w:t>3)</w:t>
      </w:r>
      <w:r>
        <w:rPr>
          <w:rStyle w:val="timark"/>
          <w:b/>
          <w:bCs/>
          <w:color w:val="000000"/>
        </w:rPr>
        <w:t>Wielkość lub zakres</w:t>
      </w:r>
    </w:p>
    <w:p w:rsidR="008A0774" w:rsidRDefault="008A0774" w:rsidP="008A0774">
      <w:r>
        <w:rPr>
          <w:rStyle w:val="nomark"/>
          <w:color w:val="000000"/>
        </w:rPr>
        <w:lastRenderedPageBreak/>
        <w:t>4)</w:t>
      </w:r>
      <w:r>
        <w:rPr>
          <w:rStyle w:val="timark"/>
          <w:b/>
          <w:bCs/>
          <w:color w:val="000000"/>
        </w:rPr>
        <w:t>Informacje o różnych datach dotyczących czasu trwania lub rozpoczęcia/realizacji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Rozpoczęcie 1.6.2016. Zakończenie 31.5.2017</w:t>
      </w:r>
    </w:p>
    <w:p w:rsidR="008A0774" w:rsidRDefault="008A0774" w:rsidP="008A0774">
      <w:r>
        <w:rPr>
          <w:rStyle w:val="nomark"/>
          <w:color w:val="000000"/>
        </w:rPr>
        <w:t>5)</w:t>
      </w:r>
      <w:r>
        <w:rPr>
          <w:rStyle w:val="timark"/>
          <w:b/>
          <w:bCs/>
          <w:color w:val="000000"/>
        </w:rPr>
        <w:t>Informacje dodatkowe na temat części zamówienia</w:t>
      </w:r>
    </w:p>
    <w:p w:rsidR="008A0774" w:rsidRDefault="008A0774" w:rsidP="008A0774">
      <w:pPr>
        <w:pStyle w:val="tigrseq"/>
      </w:pPr>
      <w:r>
        <w:t>Sekcja III: Informacje o charakterze prawnym, ekonomicznym, finansowym i technicznym</w:t>
      </w:r>
    </w:p>
    <w:p w:rsidR="008A0774" w:rsidRDefault="008A0774" w:rsidP="008A0774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dotyczące zamówienia</w:t>
      </w:r>
    </w:p>
    <w:p w:rsidR="008A0774" w:rsidRDefault="008A0774" w:rsidP="008A0774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Wymagane wadia i gwarancje: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1. Zamawiający żąda od wykonawców wniesienia wadium w następującej wysokości:</w:t>
      </w:r>
      <w:r>
        <w:rPr>
          <w:color w:val="000000"/>
        </w:rPr>
        <w:br/>
        <w:t>Nr pakietu Wartość wadium w zł</w:t>
      </w:r>
      <w:r>
        <w:rPr>
          <w:color w:val="000000"/>
        </w:rPr>
        <w:br/>
        <w:t>1 355,00</w:t>
      </w:r>
      <w:r>
        <w:rPr>
          <w:color w:val="000000"/>
        </w:rPr>
        <w:br/>
        <w:t>2 990,00</w:t>
      </w:r>
      <w:r>
        <w:rPr>
          <w:color w:val="000000"/>
        </w:rPr>
        <w:br/>
        <w:t>3 85,00</w:t>
      </w:r>
      <w:r>
        <w:rPr>
          <w:color w:val="000000"/>
        </w:rPr>
        <w:br/>
        <w:t>4 235,00</w:t>
      </w:r>
      <w:r>
        <w:rPr>
          <w:color w:val="000000"/>
        </w:rPr>
        <w:br/>
        <w:t>5 590,00</w:t>
      </w:r>
      <w:r>
        <w:rPr>
          <w:color w:val="000000"/>
        </w:rPr>
        <w:br/>
        <w:t>6 235,00</w:t>
      </w:r>
      <w:r>
        <w:rPr>
          <w:color w:val="000000"/>
        </w:rPr>
        <w:br/>
        <w:t>7 235,00</w:t>
      </w:r>
      <w:r>
        <w:rPr>
          <w:color w:val="000000"/>
        </w:rPr>
        <w:br/>
        <w:t>8 885,00</w:t>
      </w:r>
      <w:r>
        <w:rPr>
          <w:color w:val="000000"/>
        </w:rPr>
        <w:br/>
        <w:t>9 450,00</w:t>
      </w:r>
      <w:r>
        <w:rPr>
          <w:color w:val="000000"/>
        </w:rPr>
        <w:br/>
        <w:t>10 385,00</w:t>
      </w:r>
      <w:r>
        <w:rPr>
          <w:color w:val="000000"/>
        </w:rPr>
        <w:br/>
        <w:t>11 495,00</w:t>
      </w:r>
      <w:r>
        <w:rPr>
          <w:color w:val="000000"/>
        </w:rPr>
        <w:br/>
        <w:t>12 85,00</w:t>
      </w:r>
      <w:r>
        <w:rPr>
          <w:color w:val="000000"/>
        </w:rPr>
        <w:br/>
        <w:t>13 345,00</w:t>
      </w:r>
      <w:r>
        <w:rPr>
          <w:color w:val="000000"/>
        </w:rPr>
        <w:br/>
        <w:t>14 50,00</w:t>
      </w:r>
      <w:r>
        <w:rPr>
          <w:color w:val="000000"/>
        </w:rPr>
        <w:br/>
        <w:t>15 80,00</w:t>
      </w:r>
      <w:r>
        <w:rPr>
          <w:color w:val="000000"/>
        </w:rPr>
        <w:br/>
        <w:t>16 25,00</w:t>
      </w:r>
      <w:r>
        <w:rPr>
          <w:color w:val="000000"/>
        </w:rPr>
        <w:br/>
        <w:t>17 50,00</w:t>
      </w:r>
      <w:r>
        <w:rPr>
          <w:color w:val="000000"/>
        </w:rPr>
        <w:br/>
        <w:t>18 95,00</w:t>
      </w:r>
      <w:r>
        <w:rPr>
          <w:color w:val="000000"/>
        </w:rPr>
        <w:br/>
        <w:t>19 665,00</w:t>
      </w:r>
      <w:r>
        <w:rPr>
          <w:color w:val="000000"/>
        </w:rPr>
        <w:br/>
        <w:t>20 4 100,00</w:t>
      </w:r>
      <w:r>
        <w:rPr>
          <w:color w:val="000000"/>
        </w:rPr>
        <w:br/>
        <w:t>21 180,00</w:t>
      </w:r>
      <w:r>
        <w:rPr>
          <w:color w:val="000000"/>
        </w:rPr>
        <w:br/>
        <w:t>22 70,00</w:t>
      </w:r>
      <w:r>
        <w:rPr>
          <w:color w:val="000000"/>
        </w:rPr>
        <w:br/>
        <w:t>23 130,00</w:t>
      </w:r>
      <w:r>
        <w:rPr>
          <w:color w:val="000000"/>
        </w:rPr>
        <w:br/>
        <w:t>24 335,00</w:t>
      </w:r>
      <w:r>
        <w:rPr>
          <w:color w:val="000000"/>
        </w:rPr>
        <w:br/>
        <w:t>25 1 275,00</w:t>
      </w:r>
      <w:r>
        <w:rPr>
          <w:color w:val="000000"/>
        </w:rPr>
        <w:br/>
        <w:t>26 400,00</w:t>
      </w:r>
      <w:r>
        <w:rPr>
          <w:color w:val="000000"/>
        </w:rPr>
        <w:br/>
        <w:t>27 5 435,00</w:t>
      </w:r>
      <w:r>
        <w:rPr>
          <w:color w:val="000000"/>
        </w:rPr>
        <w:br/>
        <w:t>28 55,00</w:t>
      </w:r>
      <w:r>
        <w:rPr>
          <w:color w:val="000000"/>
        </w:rPr>
        <w:br/>
        <w:t>29 50,00</w:t>
      </w:r>
      <w:r>
        <w:rPr>
          <w:color w:val="000000"/>
        </w:rPr>
        <w:br/>
        <w:t>30 125,00</w:t>
      </w:r>
      <w:r>
        <w:rPr>
          <w:color w:val="000000"/>
        </w:rPr>
        <w:br/>
        <w:t>31 3 265,00</w:t>
      </w:r>
      <w:r>
        <w:rPr>
          <w:color w:val="000000"/>
        </w:rPr>
        <w:br/>
        <w:t>32 655,00</w:t>
      </w:r>
      <w:r>
        <w:rPr>
          <w:color w:val="000000"/>
        </w:rPr>
        <w:br/>
        <w:t>33 145,00</w:t>
      </w:r>
      <w:r>
        <w:rPr>
          <w:color w:val="000000"/>
        </w:rPr>
        <w:br/>
        <w:t>34 90,00</w:t>
      </w:r>
      <w:r>
        <w:rPr>
          <w:color w:val="000000"/>
        </w:rPr>
        <w:br/>
        <w:t>35 15,00</w:t>
      </w:r>
      <w:r>
        <w:rPr>
          <w:color w:val="000000"/>
        </w:rPr>
        <w:br/>
        <w:t>36 810,00</w:t>
      </w:r>
      <w:r>
        <w:rPr>
          <w:color w:val="000000"/>
        </w:rPr>
        <w:br/>
        <w:t>37 435,00</w:t>
      </w:r>
      <w:r>
        <w:rPr>
          <w:color w:val="000000"/>
        </w:rPr>
        <w:br/>
        <w:t>38 355,00</w:t>
      </w:r>
      <w:r>
        <w:rPr>
          <w:color w:val="000000"/>
        </w:rPr>
        <w:br/>
        <w:t>39 505,00</w:t>
      </w:r>
      <w:r>
        <w:rPr>
          <w:color w:val="000000"/>
        </w:rPr>
        <w:br/>
      </w:r>
      <w:r>
        <w:rPr>
          <w:color w:val="000000"/>
        </w:rPr>
        <w:lastRenderedPageBreak/>
        <w:t>40 70,00</w:t>
      </w:r>
      <w:r>
        <w:rPr>
          <w:color w:val="000000"/>
        </w:rPr>
        <w:br/>
        <w:t>41 485,00</w:t>
      </w:r>
      <w:r>
        <w:rPr>
          <w:color w:val="000000"/>
        </w:rPr>
        <w:br/>
        <w:t>42 135,00</w:t>
      </w:r>
      <w:r>
        <w:rPr>
          <w:color w:val="000000"/>
        </w:rPr>
        <w:br/>
        <w:t>43 265,00</w:t>
      </w:r>
      <w:r>
        <w:rPr>
          <w:color w:val="000000"/>
        </w:rPr>
        <w:br/>
        <w:t>44 480,00</w:t>
      </w:r>
      <w:r>
        <w:rPr>
          <w:color w:val="000000"/>
        </w:rPr>
        <w:br/>
        <w:t>45 30,00</w:t>
      </w:r>
      <w:r>
        <w:rPr>
          <w:color w:val="000000"/>
        </w:rPr>
        <w:br/>
        <w:t>46 120,00</w:t>
      </w:r>
      <w:r>
        <w:rPr>
          <w:color w:val="000000"/>
        </w:rPr>
        <w:br/>
        <w:t>47 320,00</w:t>
      </w:r>
      <w:r>
        <w:rPr>
          <w:color w:val="000000"/>
        </w:rPr>
        <w:br/>
        <w:t>48 275,00</w:t>
      </w:r>
      <w:r>
        <w:rPr>
          <w:color w:val="000000"/>
        </w:rPr>
        <w:br/>
        <w:t>49 575,00</w:t>
      </w:r>
      <w:r>
        <w:rPr>
          <w:color w:val="000000"/>
        </w:rPr>
        <w:br/>
        <w:t>50 1 020,00</w:t>
      </w:r>
      <w:r>
        <w:rPr>
          <w:color w:val="000000"/>
        </w:rPr>
        <w:br/>
        <w:t>51 190,00</w:t>
      </w:r>
      <w:r>
        <w:rPr>
          <w:color w:val="000000"/>
        </w:rPr>
        <w:br/>
        <w:t>52 40,00</w:t>
      </w:r>
      <w:r>
        <w:rPr>
          <w:color w:val="000000"/>
        </w:rPr>
        <w:br/>
        <w:t>53 1 035,00</w:t>
      </w:r>
      <w:r>
        <w:rPr>
          <w:color w:val="000000"/>
        </w:rPr>
        <w:br/>
        <w:t>54 360,00</w:t>
      </w:r>
      <w:r>
        <w:rPr>
          <w:color w:val="000000"/>
        </w:rPr>
        <w:br/>
        <w:t>55 35,00</w:t>
      </w:r>
      <w:r>
        <w:rPr>
          <w:color w:val="000000"/>
        </w:rPr>
        <w:br/>
        <w:t>56 335,00</w:t>
      </w:r>
      <w:r>
        <w:rPr>
          <w:color w:val="000000"/>
        </w:rPr>
        <w:br/>
        <w:t>57 170,00</w:t>
      </w:r>
      <w:r>
        <w:rPr>
          <w:color w:val="000000"/>
        </w:rPr>
        <w:br/>
        <w:t>58 250,00</w:t>
      </w:r>
      <w:r>
        <w:rPr>
          <w:color w:val="000000"/>
        </w:rPr>
        <w:br/>
        <w:t>59 105,00</w:t>
      </w:r>
      <w:r>
        <w:rPr>
          <w:color w:val="000000"/>
        </w:rPr>
        <w:br/>
        <w:t>60 25,00</w:t>
      </w:r>
      <w:r>
        <w:rPr>
          <w:color w:val="000000"/>
        </w:rPr>
        <w:br/>
        <w:t>61 110,00</w:t>
      </w:r>
      <w:r>
        <w:rPr>
          <w:color w:val="000000"/>
        </w:rPr>
        <w:br/>
        <w:t>62 60,00</w:t>
      </w:r>
      <w:r>
        <w:rPr>
          <w:color w:val="000000"/>
        </w:rPr>
        <w:br/>
        <w:t>63 580,00</w:t>
      </w:r>
      <w:r>
        <w:rPr>
          <w:color w:val="000000"/>
        </w:rPr>
        <w:br/>
        <w:t>64 110,00</w:t>
      </w:r>
      <w:r>
        <w:rPr>
          <w:color w:val="000000"/>
        </w:rPr>
        <w:br/>
        <w:t>65 40,00</w:t>
      </w:r>
      <w:r>
        <w:rPr>
          <w:color w:val="000000"/>
        </w:rPr>
        <w:br/>
        <w:t>66 420,00</w:t>
      </w:r>
      <w:r>
        <w:rPr>
          <w:color w:val="000000"/>
        </w:rPr>
        <w:br/>
        <w:t>67 55,00</w:t>
      </w:r>
      <w:r>
        <w:rPr>
          <w:color w:val="000000"/>
        </w:rPr>
        <w:br/>
        <w:t>68 30,00.</w:t>
      </w:r>
    </w:p>
    <w:p w:rsidR="008A0774" w:rsidRDefault="008A0774" w:rsidP="008A0774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Główne warunki finansowe i uzgodnienia płatnicze i/lub odniesienie do odpowiednich przepisów je regulujących:</w:t>
      </w:r>
    </w:p>
    <w:p w:rsidR="008A0774" w:rsidRDefault="008A0774" w:rsidP="008A0774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Forma prawna, jaką musi przyjąć grupa wykonawców, której zostanie udzielone zamówienie: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Konsorcjum, spółka cywilna.</w:t>
      </w:r>
    </w:p>
    <w:p w:rsidR="008A0774" w:rsidRDefault="008A0774" w:rsidP="008A0774">
      <w:r>
        <w:rPr>
          <w:rStyle w:val="nomark"/>
          <w:color w:val="000000"/>
        </w:rPr>
        <w:t>III.1.4)</w:t>
      </w:r>
      <w:r>
        <w:rPr>
          <w:rStyle w:val="timark"/>
          <w:b/>
          <w:bCs/>
          <w:color w:val="000000"/>
        </w:rPr>
        <w:t>Inne szczególne warunki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Wykonanie zamówienia podlega szczególnym warunkom: nie</w:t>
      </w:r>
    </w:p>
    <w:p w:rsidR="008A0774" w:rsidRDefault="008A0774" w:rsidP="008A0774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udziału</w:t>
      </w:r>
    </w:p>
    <w:p w:rsidR="008A0774" w:rsidRDefault="008A0774" w:rsidP="008A0774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Sytuacja podmiotowa wykonawców, w tym wymogi związane z wpisem do rejestru zawodowego lub handlowego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Informacje i formalności konieczne do dokonania oceny spełniania wymogów: 1. Warunki udziału w postępowaniu oraz opis sposobu dokonania oceny spełnienia warunków:</w:t>
      </w:r>
      <w:r>
        <w:rPr>
          <w:color w:val="000000"/>
        </w:rPr>
        <w:br/>
        <w:t>1) O udzielenie zamówienia mogą ubiegać się wykonawcy, którzy spełniają warunki określone w art. 22 ust.1 ustawy, dotyczące:</w:t>
      </w:r>
      <w:r>
        <w:rPr>
          <w:color w:val="000000"/>
        </w:rPr>
        <w:br/>
        <w:t>a) posiadania uprawnień do wykonywania określonej działalności lub czynności, jeżeli przepisy prawa nakładają obowiązek ich posiadania;</w:t>
      </w:r>
      <w:r>
        <w:rPr>
          <w:color w:val="000000"/>
        </w:rPr>
        <w:br/>
        <w:t>b) posiadania wiedzy i doświadczenia;</w:t>
      </w:r>
      <w:r>
        <w:rPr>
          <w:color w:val="000000"/>
        </w:rPr>
        <w:br/>
        <w:t>c) dysponowania odpowiednim potencjałem technicznym oraz osobami zdolnymi do wykonania zamówienia;</w:t>
      </w:r>
      <w:r>
        <w:rPr>
          <w:color w:val="000000"/>
        </w:rPr>
        <w:br/>
        <w:t>d) sytuacji ekonomicznej i finansowej.</w:t>
      </w:r>
      <w:r>
        <w:rPr>
          <w:color w:val="000000"/>
        </w:rPr>
        <w:br/>
        <w:t>2) Opis sposobu dokonania oceny spełnienia warunków:</w:t>
      </w:r>
      <w:r>
        <w:rPr>
          <w:color w:val="000000"/>
        </w:rPr>
        <w:br/>
      </w:r>
      <w:r>
        <w:rPr>
          <w:color w:val="000000"/>
        </w:rPr>
        <w:lastRenderedPageBreak/>
        <w:t>a) Do oceny spełniania warunku, o którym mowa w pkt. 1 lit. a) wykonawca musi wykazać, że posiada zezwolenie na obrót produktami leczniczymi (dotyczy wykonawców oferujących produkty lecznicze).</w:t>
      </w:r>
      <w:r>
        <w:rPr>
          <w:color w:val="000000"/>
        </w:rPr>
        <w:br/>
        <w:t>b) Do oceny spełniania warunku, o którym mowa w pkt. 1 lit. b) wykonawca musi wykazać się zrealizowaniem dostaw w okresie ostatnich 3 lat przed upływem terminu składania ofert, a jeżeli okres prowadzenia działalności jest krótszy – w tym okresie – wykonał min. jedną dostawę odpowiadającą swoim rodzajem, dostawie stanowiącej przedmiot zamówienia w niniejszym postępowaniu, każda o wartości nie mniejszej niż odpowiednio dla:</w:t>
      </w:r>
      <w:r>
        <w:rPr>
          <w:color w:val="000000"/>
        </w:rPr>
        <w:br/>
        <w:t>Nr pakietu Wartość dostaw w zł</w:t>
      </w:r>
      <w:r>
        <w:rPr>
          <w:color w:val="000000"/>
        </w:rPr>
        <w:br/>
        <w:t>1 16 000,00</w:t>
      </w:r>
      <w:r>
        <w:rPr>
          <w:color w:val="000000"/>
        </w:rPr>
        <w:br/>
        <w:t>2 48 000,00</w:t>
      </w:r>
      <w:r>
        <w:rPr>
          <w:color w:val="000000"/>
        </w:rPr>
        <w:br/>
        <w:t>3 4 000,00</w:t>
      </w:r>
      <w:r>
        <w:rPr>
          <w:color w:val="000000"/>
        </w:rPr>
        <w:br/>
        <w:t>4 11 000,00</w:t>
      </w:r>
      <w:r>
        <w:rPr>
          <w:color w:val="000000"/>
        </w:rPr>
        <w:br/>
        <w:t>5 36 000,00</w:t>
      </w:r>
      <w:r>
        <w:rPr>
          <w:color w:val="000000"/>
        </w:rPr>
        <w:br/>
        <w:t>6 11 000,00</w:t>
      </w:r>
      <w:r>
        <w:rPr>
          <w:color w:val="000000"/>
        </w:rPr>
        <w:br/>
        <w:t>7 11 000,00</w:t>
      </w:r>
      <w:r>
        <w:rPr>
          <w:color w:val="000000"/>
        </w:rPr>
        <w:br/>
        <w:t>8 39 000,00</w:t>
      </w:r>
      <w:r>
        <w:rPr>
          <w:color w:val="000000"/>
        </w:rPr>
        <w:br/>
        <w:t>9 20 000,00</w:t>
      </w:r>
      <w:r>
        <w:rPr>
          <w:color w:val="000000"/>
        </w:rPr>
        <w:br/>
        <w:t>10 17 000,00</w:t>
      </w:r>
      <w:r>
        <w:rPr>
          <w:color w:val="000000"/>
        </w:rPr>
        <w:br/>
        <w:t>11 24 000,00</w:t>
      </w:r>
      <w:r>
        <w:rPr>
          <w:color w:val="000000"/>
        </w:rPr>
        <w:br/>
        <w:t>12 4 000,00</w:t>
      </w:r>
      <w:r>
        <w:rPr>
          <w:color w:val="000000"/>
        </w:rPr>
        <w:br/>
        <w:t>13 15 000,00</w:t>
      </w:r>
      <w:r>
        <w:rPr>
          <w:color w:val="000000"/>
        </w:rPr>
        <w:br/>
        <w:t>14 2 500,00</w:t>
      </w:r>
      <w:r>
        <w:rPr>
          <w:color w:val="000000"/>
        </w:rPr>
        <w:br/>
        <w:t>15 4 000,00</w:t>
      </w:r>
      <w:r>
        <w:rPr>
          <w:color w:val="000000"/>
        </w:rPr>
        <w:br/>
        <w:t>16 1 100,00</w:t>
      </w:r>
      <w:r>
        <w:rPr>
          <w:color w:val="000000"/>
        </w:rPr>
        <w:br/>
        <w:t>17 2 100,00</w:t>
      </w:r>
      <w:r>
        <w:rPr>
          <w:color w:val="000000"/>
        </w:rPr>
        <w:br/>
        <w:t>18 4 500,00</w:t>
      </w:r>
      <w:r>
        <w:rPr>
          <w:color w:val="000000"/>
        </w:rPr>
        <w:br/>
        <w:t>19 29 000,00</w:t>
      </w:r>
      <w:r>
        <w:rPr>
          <w:color w:val="000000"/>
        </w:rPr>
        <w:br/>
        <w:t>20 180 000,00</w:t>
      </w:r>
      <w:r>
        <w:rPr>
          <w:color w:val="000000"/>
        </w:rPr>
        <w:br/>
        <w:t>21 8 000,00</w:t>
      </w:r>
      <w:r>
        <w:rPr>
          <w:color w:val="000000"/>
        </w:rPr>
        <w:br/>
        <w:t>22 3 000,00</w:t>
      </w:r>
      <w:r>
        <w:rPr>
          <w:color w:val="000000"/>
        </w:rPr>
        <w:br/>
        <w:t>23 6 000,00</w:t>
      </w:r>
      <w:r>
        <w:rPr>
          <w:color w:val="000000"/>
        </w:rPr>
        <w:br/>
        <w:t>24 15 000,00</w:t>
      </w:r>
      <w:r>
        <w:rPr>
          <w:color w:val="000000"/>
        </w:rPr>
        <w:br/>
        <w:t>25 60 000,00</w:t>
      </w:r>
      <w:r>
        <w:rPr>
          <w:color w:val="000000"/>
        </w:rPr>
        <w:br/>
        <w:t>26 19 000,00</w:t>
      </w:r>
      <w:r>
        <w:rPr>
          <w:color w:val="000000"/>
        </w:rPr>
        <w:br/>
        <w:t>27 235 000,00</w:t>
      </w:r>
      <w:r>
        <w:rPr>
          <w:color w:val="000000"/>
        </w:rPr>
        <w:br/>
        <w:t>28 2 500,00</w:t>
      </w:r>
      <w:r>
        <w:rPr>
          <w:color w:val="000000"/>
        </w:rPr>
        <w:br/>
        <w:t>29 2 100,00</w:t>
      </w:r>
      <w:r>
        <w:rPr>
          <w:color w:val="000000"/>
        </w:rPr>
        <w:br/>
        <w:t>30 6 000,00</w:t>
      </w:r>
      <w:r>
        <w:rPr>
          <w:color w:val="000000"/>
        </w:rPr>
        <w:br/>
        <w:t>31 142 000,00</w:t>
      </w:r>
      <w:r>
        <w:rPr>
          <w:color w:val="000000"/>
        </w:rPr>
        <w:br/>
        <w:t>32 29 000,00</w:t>
      </w:r>
      <w:r>
        <w:rPr>
          <w:color w:val="000000"/>
        </w:rPr>
        <w:br/>
        <w:t>33 6 500,00</w:t>
      </w:r>
      <w:r>
        <w:rPr>
          <w:color w:val="000000"/>
        </w:rPr>
        <w:br/>
        <w:t>34 4 000,00</w:t>
      </w:r>
      <w:r>
        <w:rPr>
          <w:color w:val="000000"/>
        </w:rPr>
        <w:br/>
        <w:t>35 700,00</w:t>
      </w:r>
      <w:r>
        <w:rPr>
          <w:color w:val="000000"/>
        </w:rPr>
        <w:br/>
        <w:t>36 35 000,00</w:t>
      </w:r>
      <w:r>
        <w:rPr>
          <w:color w:val="000000"/>
        </w:rPr>
        <w:br/>
        <w:t>37 19 000,00</w:t>
      </w:r>
      <w:r>
        <w:rPr>
          <w:color w:val="000000"/>
        </w:rPr>
        <w:br/>
        <w:t>38 16 000,00</w:t>
      </w:r>
      <w:r>
        <w:rPr>
          <w:color w:val="000000"/>
        </w:rPr>
        <w:br/>
        <w:t>39 22 000,00</w:t>
      </w:r>
      <w:r>
        <w:rPr>
          <w:color w:val="000000"/>
        </w:rPr>
        <w:br/>
        <w:t>40 3 100,00</w:t>
      </w:r>
      <w:r>
        <w:rPr>
          <w:color w:val="000000"/>
        </w:rPr>
        <w:br/>
        <w:t>41 21 000,00</w:t>
      </w:r>
      <w:r>
        <w:rPr>
          <w:color w:val="000000"/>
        </w:rPr>
        <w:br/>
      </w:r>
      <w:r>
        <w:rPr>
          <w:color w:val="000000"/>
        </w:rPr>
        <w:lastRenderedPageBreak/>
        <w:t>42 6 500,00</w:t>
      </w:r>
      <w:r>
        <w:rPr>
          <w:color w:val="000000"/>
        </w:rPr>
        <w:br/>
        <w:t>43 12 000,00</w:t>
      </w:r>
      <w:r>
        <w:rPr>
          <w:color w:val="000000"/>
        </w:rPr>
        <w:br/>
        <w:t>44 21 000,00</w:t>
      </w:r>
      <w:r>
        <w:rPr>
          <w:color w:val="000000"/>
        </w:rPr>
        <w:br/>
        <w:t>45 1 500,00</w:t>
      </w:r>
      <w:r>
        <w:rPr>
          <w:color w:val="000000"/>
        </w:rPr>
        <w:br/>
        <w:t>46 5 500,00</w:t>
      </w:r>
      <w:r>
        <w:rPr>
          <w:color w:val="000000"/>
        </w:rPr>
        <w:br/>
        <w:t>47 14 000,00</w:t>
      </w:r>
      <w:r>
        <w:rPr>
          <w:color w:val="000000"/>
        </w:rPr>
        <w:br/>
        <w:t>48 12 000,00</w:t>
      </w:r>
      <w:r>
        <w:rPr>
          <w:color w:val="000000"/>
        </w:rPr>
        <w:br/>
        <w:t>49 25 000,00</w:t>
      </w:r>
      <w:r>
        <w:rPr>
          <w:color w:val="000000"/>
        </w:rPr>
        <w:br/>
        <w:t>50 45 000,00</w:t>
      </w:r>
      <w:r>
        <w:rPr>
          <w:color w:val="000000"/>
        </w:rPr>
        <w:br/>
        <w:t>51 8 500,00</w:t>
      </w:r>
      <w:r>
        <w:rPr>
          <w:color w:val="000000"/>
        </w:rPr>
        <w:br/>
        <w:t>52 1 800,00</w:t>
      </w:r>
      <w:r>
        <w:rPr>
          <w:color w:val="000000"/>
        </w:rPr>
        <w:br/>
        <w:t>53 45 000,00</w:t>
      </w:r>
      <w:r>
        <w:rPr>
          <w:color w:val="000000"/>
        </w:rPr>
        <w:br/>
        <w:t>54 16 000,00</w:t>
      </w:r>
      <w:r>
        <w:rPr>
          <w:color w:val="000000"/>
        </w:rPr>
        <w:br/>
        <w:t>55 1 600,00</w:t>
      </w:r>
      <w:r>
        <w:rPr>
          <w:color w:val="000000"/>
        </w:rPr>
        <w:br/>
        <w:t>56 15 000,00</w:t>
      </w:r>
      <w:r>
        <w:rPr>
          <w:color w:val="000000"/>
        </w:rPr>
        <w:br/>
        <w:t>57 7 500,00</w:t>
      </w:r>
      <w:r>
        <w:rPr>
          <w:color w:val="000000"/>
        </w:rPr>
        <w:br/>
        <w:t>58 11 000,00</w:t>
      </w:r>
      <w:r>
        <w:rPr>
          <w:color w:val="000000"/>
        </w:rPr>
        <w:br/>
        <w:t>59 4 600,00</w:t>
      </w:r>
      <w:r>
        <w:rPr>
          <w:color w:val="000000"/>
        </w:rPr>
        <w:br/>
        <w:t>60 1 100,00</w:t>
      </w:r>
      <w:r>
        <w:rPr>
          <w:color w:val="000000"/>
        </w:rPr>
        <w:br/>
        <w:t>61 5 000,00</w:t>
      </w:r>
      <w:r>
        <w:rPr>
          <w:color w:val="000000"/>
        </w:rPr>
        <w:br/>
        <w:t>62 2 600,00</w:t>
      </w:r>
      <w:r>
        <w:rPr>
          <w:color w:val="000000"/>
        </w:rPr>
        <w:br/>
        <w:t>63 28 000,00</w:t>
      </w:r>
      <w:r>
        <w:rPr>
          <w:color w:val="000000"/>
        </w:rPr>
        <w:br/>
        <w:t>64 4 800,00</w:t>
      </w:r>
      <w:r>
        <w:rPr>
          <w:color w:val="000000"/>
        </w:rPr>
        <w:br/>
        <w:t>65 1 700,00</w:t>
      </w:r>
      <w:r>
        <w:rPr>
          <w:color w:val="000000"/>
        </w:rPr>
        <w:br/>
        <w:t>66 19 000,00</w:t>
      </w:r>
      <w:r>
        <w:rPr>
          <w:color w:val="000000"/>
        </w:rPr>
        <w:br/>
        <w:t>67 2 300,00</w:t>
      </w:r>
      <w:r>
        <w:rPr>
          <w:color w:val="000000"/>
        </w:rPr>
        <w:br/>
        <w:t>68 1 400,00</w:t>
      </w:r>
      <w:r>
        <w:rPr>
          <w:color w:val="000000"/>
        </w:rPr>
        <w:br/>
        <w:t>c) Do oceny spełniania warunku, o którym mowa w pkt. 1 lit. c) wykonawca musi wykazać, że w banku lub spółdzielczej kasie oszczędnościowo kredytowej, w których ma rachunek, posiada środki finansowe lub zdolność kredytową w wysokości nie mniejszej niż określonej odpowiednio dla pakietów w punkcie 2 lit. b).</w:t>
      </w:r>
      <w:r>
        <w:rPr>
          <w:color w:val="000000"/>
        </w:rPr>
        <w:br/>
        <w:t xml:space="preserve">d) Ocena spełnienia warunków udziału w postępowaniu dokonana zostanie w oparciu o informacje zawarte w dokumentach i oświadczeniach wymienionych w rozdz. VI ust. 8-11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3) W przypadku wykonawców wspólnie ubiegających się o udzielenie zamówienia dopuszcza się możliwość łącznego spełnienia i udokumentowania w/w warunków dla poszczególnych pakietów.</w:t>
      </w:r>
      <w:r>
        <w:rPr>
          <w:color w:val="000000"/>
        </w:rPr>
        <w:br/>
        <w:t>2. Podstawy wykluczenia wykonawcy oraz opis sposobu dokonania oceny braku podstaw do wykluczenia wykonawcy:</w:t>
      </w:r>
      <w:r>
        <w:rPr>
          <w:color w:val="000000"/>
        </w:rPr>
        <w:br/>
        <w:t>1) O udzielenie zamówienia mogą ubiegać się wykonawcy, którzy nie podlegają wykluczeniu na podstawie art. 24 ust.1 i 2 ustawy.</w:t>
      </w:r>
      <w:r>
        <w:rPr>
          <w:color w:val="000000"/>
        </w:rPr>
        <w:br/>
        <w:t xml:space="preserve"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</w:t>
      </w:r>
      <w:r>
        <w:rPr>
          <w:color w:val="000000"/>
        </w:rPr>
        <w:lastRenderedPageBreak/>
        <w:t>obowiązków zawodowych lub zobowiązał się do ich naprawienia.</w:t>
      </w:r>
      <w:r>
        <w:rPr>
          <w:color w:val="000000"/>
        </w:rPr>
        <w:br/>
        <w:t xml:space="preserve">3) Ocena braku podstaw do wykluczenia z powodu nie spełniania warunków, o których mowa w art. 24 ust. 1 i ust. 2 pkt. 5 ustawy dokonana zostanie w oparciu o informacje zawarte w dokumentach i oświadczeniach wymienionych rozdz. VI ust. 1-7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4) W przypadku wykonawców wspólnie ubiegających się o udzielenie zamówienia (np. spółka cywilna, konsorcjum) każdy z wykonawców zobowiązany jest wykazać, że w stosunku do niego nie zachodzą przesłanki do wykluczenia z powodu nie spełniania warunków, o których mowa w art. 24 ust. 1 i ust. 2 pkt. 5 ustawy, w związku z czym dokumenty, o których mowa w pkt. 3 zobowiązany jest złożyć każdy z wykonawców wspólnie ubiegających się o udzielenie zamówienia.</w:t>
      </w:r>
      <w:r>
        <w:rPr>
          <w:color w:val="000000"/>
        </w:rPr>
        <w:br/>
        <w:t>VI. WYKAZ OŚWIADCZEŃ I DOKUMENTÓW, JAKIE MAJĄ DOSTARCZYĆ WYKONAWCY:</w:t>
      </w:r>
      <w:r>
        <w:rPr>
          <w:color w:val="000000"/>
        </w:rPr>
        <w:br/>
        <w:t>1. Aktualny odpis z właściwego rejestru lub z centralnej ewidencji i informacji o działalności gospodarczej, jeżeli odrębne przepisy wymagają wpisu do rejestru, w celu wykazania braku podstaw do wykluczenia w oparciu o art. 24 ust. 1 pkt. 2 ustawy, wystawiony nie wcześniej niż 6 miesięcy przed upływem terminu składania ofert.</w:t>
      </w:r>
      <w:r>
        <w:rPr>
          <w:color w:val="000000"/>
        </w:rPr>
        <w:br/>
        <w:t>2. Oświadczenie wykonawcy o braku podstaw do wykluczenia w okolicznościach, o których mowa w art. 24 ust. 1 ustawy – wzór stanowi załącznik nr 4 do SIWZ.</w:t>
      </w:r>
      <w:r>
        <w:rPr>
          <w:color w:val="000000"/>
        </w:rPr>
        <w:br/>
        <w:t>3. Oświadczenie wykonawcy dotyczące przynależności do grupy kapitałowej, o którym mowa w art. 24 ust. 2 pkt 5 ustawy – wzór stanowi załącznik nr 5 do SIWZ.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 również tego przedsiębiorcę.</w:t>
      </w:r>
      <w:r>
        <w:rPr>
          <w:color w:val="000000"/>
        </w:rPr>
        <w:br/>
        <w:t>4.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dokument wystawiony nie wcześniej niż 3 miesiące przed upływem terminu składania ofert.</w:t>
      </w:r>
      <w:r>
        <w:rPr>
          <w:color w:val="000000"/>
        </w:rPr>
        <w:br/>
        <w:t>5.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dokument wystawiony nie wcześniej niż 3 miesiące przed upływem terminu składania ofert.</w:t>
      </w:r>
      <w:r>
        <w:rPr>
          <w:color w:val="000000"/>
        </w:rPr>
        <w:br/>
        <w:t>6. Aktualna informacja z Krajowego Rejestru Karnego w zakresie określonym w art.24 ust. 1 pkt 4 – 8, 10 i 11 ustawy – dokument wystawiony nie wcześniej niż 6 miesięcy przed upływem terminu składania ofert.</w:t>
      </w:r>
      <w:r>
        <w:rPr>
          <w:color w:val="000000"/>
        </w:rPr>
        <w:br/>
        <w:t>7. Aktualna informacja z Krajowego Rejestru Karnego w zakresie określonym w art.24 ust. 1 pkt 9 ustawy – dokument wystawiony nie wcześniej niż 6 miesięcy przed upływem terminu składania ofert.</w:t>
      </w:r>
      <w:r>
        <w:rPr>
          <w:color w:val="000000"/>
        </w:rPr>
        <w:br/>
        <w:t xml:space="preserve">8. Oświadczenie wykonawcy o spełnianiu warunków, o których mowa w art. 22 ust.1 ustawy – wzór stanowi załącznik nr 3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9. Wykaz dostaw, o którym mowa w rozdziale V ust. 1 pkt. 2 lit. b), wykaz wykonanych lub wykonywanych głównych dostaw, w okresie ostatnich trzech lat przed upływem terminu składania ofert, a jeżeli okres prowadzenia działalności jest krótszy – w tym okresie, wraz z podaniem ich wartości, przedmiotu, dat wykonania i podmiotów, na rzecz których dostawy zostały wykonane – wzór stanowi załącznik nr 5 do SIWZ.</w:t>
      </w:r>
      <w:r>
        <w:rPr>
          <w:color w:val="000000"/>
        </w:rPr>
        <w:br/>
        <w:t xml:space="preserve">10. Wykaz i dowody określające, że dostawy te zostały wykonane należycie należy ograniczyć wyłącznie do dostaw potwierdzających spełnienie warunku w zakresie wiedzy i </w:t>
      </w:r>
      <w:r>
        <w:rPr>
          <w:color w:val="000000"/>
        </w:rPr>
        <w:lastRenderedPageBreak/>
        <w:t>doświadczenia opisanego w rozdziale V ust. 1 pkt. 2 lit. b). Dowodami, o których mowa powyżej mogą być poświadczenia lub oświadczenie wykonawcy, jeżeli wykonawca z uzasadnionych przyczyn o charakterze obiektywnym nie jest w stanie uzyskać poświadczeń. Wykonawca nie ma obowiązku przedkładania dowodów, o których mowa powyżej w przypadku, gdy Zamawiający jest podmiotem na rzecz którego dostawy wskazane w wykazie zostały wcześniej wykonane..</w:t>
      </w:r>
      <w:r>
        <w:rPr>
          <w:color w:val="000000"/>
        </w:rPr>
        <w:br/>
        <w:t>11. Na potwierdzenie spełnienia warunku określonego w rozdziale V ust. 1 pkt. 2 lit. c), informację banku lub spółdzielczej kasy oszczędnościowo kredytowej, w których wykonawca posiada rachunek, potwierdzającą wysokość posiadanych środków finansowych lub zdolność kredytową wykonawcy, wystawioną nie wcześniej niż 3 miesiące przed upływem terminu składania ofert.</w:t>
      </w:r>
      <w:r>
        <w:rPr>
          <w:color w:val="000000"/>
        </w:rPr>
        <w:br/>
        <w:t xml:space="preserve">12. Formularz OFERTA – wzór stanowi załącznik nr 1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 xml:space="preserve">13. Formularz cenowy – wzór stanowi załącznik nr 2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14. W celu potwierdzenia, że oferowane dostawy odpowiadają wymaganiom określonym przez Zamawiającego należy do oferty załączyć oświadczenie o posiadaniu atestów i świadectw rejestracji dotyczących przedmiotu zamówienia objętego niniejszą specyfikacją istotnych warunków zamówienia oraz oświadczenia o zobowiązaniu się do ich przedstawienia na każde żądanie Zamawiającego.</w:t>
      </w:r>
      <w:r>
        <w:rPr>
          <w:color w:val="000000"/>
        </w:rPr>
        <w:br/>
        <w:t>15. 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  <w:r>
        <w:rPr>
          <w:color w:val="000000"/>
        </w:rPr>
        <w:br/>
        <w:t>1) zakresu dostępnych wykonawcy zasobów innego podmiotu,</w:t>
      </w:r>
      <w:r>
        <w:rPr>
          <w:color w:val="000000"/>
        </w:rPr>
        <w:br/>
        <w:t>2) sposobu wykorzystania zasobów innego podmiotu, przez wykonawcę, przy wykonywaniu zamówienia,</w:t>
      </w:r>
      <w:r>
        <w:rPr>
          <w:color w:val="000000"/>
        </w:rPr>
        <w:br/>
        <w:t>3) charakteru stosunku, jaki będzie łączył wykonawcę z innym podmiotem,</w:t>
      </w:r>
      <w:r>
        <w:rPr>
          <w:color w:val="000000"/>
        </w:rPr>
        <w:br/>
        <w:t>4) zakresu i okresu udziału innego podmiotu przy wykonywaniu zamówienia.</w:t>
      </w:r>
      <w:r>
        <w:rPr>
          <w:color w:val="000000"/>
        </w:rPr>
        <w:br/>
        <w:t>16. 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  <w:r>
        <w:rPr>
          <w:color w:val="000000"/>
        </w:rPr>
        <w:br/>
        <w:t>17.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  <w:r>
        <w:rPr>
          <w:color w:val="000000"/>
        </w:rPr>
        <w:br/>
        <w:t>18. W przypadku gdy wykonawcę reprezentuje pełnomocnik –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  <w:r>
        <w:rPr>
          <w:color w:val="000000"/>
        </w:rPr>
        <w:br/>
        <w:t>19. W przypadku składania oferty przez podmioty występujące wspólnie (np. spółkę cywilną, konsorcjum) wykonawcy zobowiązani są do:</w:t>
      </w:r>
      <w:r>
        <w:rPr>
          <w:color w:val="000000"/>
        </w:rPr>
        <w:br/>
        <w:t>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  <w:r>
        <w:rPr>
          <w:color w:val="000000"/>
        </w:rPr>
        <w:br/>
      </w:r>
      <w:r>
        <w:rPr>
          <w:color w:val="000000"/>
        </w:rPr>
        <w:lastRenderedPageBreak/>
        <w:t>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  <w:r>
        <w:rPr>
          <w:color w:val="000000"/>
        </w:rPr>
        <w:br/>
        <w:t>20. Jeżeli, w przypadku wykonawcy mającego siedzibę na terytorium Rzeczypospolitej Polskiej, osoby, o których mowa w art. 24 ust. 1 pkt 5-8, 10 i 11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w przypadku,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  <w:r>
        <w:rPr>
          <w:color w:val="000000"/>
        </w:rPr>
        <w:br/>
        <w:t>21. Jeżeli wykonawca ma siedzibę lub miejsce zamieszkania poza terytorium Rzeczypospolitej Polskiej, zamiast dokumentów, o których mowa w ust. 1, 4, 5 i 7 składa dokument lub dokumenty wystawione w kraju, w którym ma siedzibę lub miejsce zamieszkania, potwierdzające odpowiednio, że:</w:t>
      </w:r>
      <w:r>
        <w:rPr>
          <w:color w:val="000000"/>
        </w:rPr>
        <w:br/>
        <w:t>1) nie otwarto jego likwidacji ani nie ogłoszono upadłości,</w:t>
      </w:r>
      <w:r>
        <w:rPr>
          <w:color w:val="000000"/>
        </w:rPr>
        <w:br/>
        <w:t>2) 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  <w:r>
        <w:rPr>
          <w:color w:val="000000"/>
        </w:rPr>
        <w:br/>
        <w:t>3) nie orzeczono wobec niego zakazu ubiegania się o zamówienie.</w:t>
      </w:r>
      <w:r>
        <w:rPr>
          <w:color w:val="000000"/>
        </w:rPr>
        <w:br/>
        <w:t>22. Jeżeli Wykonawca ma siedzibę lub miejsce zamieszkania poza terytorium Rzeczypospolitej Polskiej, zamiast dokumentów, o których mowa w ust. 6 składa zaświadczenie właściwego organu sadowego lub administracyjnego miejsca zamieszkania albo zamieszkania osoby, której dokumenty dotyczą, w zakresie określonym w art. 24 ust. 1 pkt 4-8, 10 i 11 ustawy.</w:t>
      </w:r>
      <w:r>
        <w:rPr>
          <w:color w:val="000000"/>
        </w:rPr>
        <w:br/>
        <w:t>23. Dokumenty, o których mowa w ust. 21 pkt. 1 i 3 oraz w ust. 22, powinny być wystawione nie wcześniej niż 6 miesięcy przed upływem terminu składania ofert. Dokument, o którym mowa w ust. 21 pkt. 2, powinien być wystawiony nie wcześniej niż 3 miesiące przed upływem terminu składania ofert.</w:t>
      </w:r>
      <w:r>
        <w:rPr>
          <w:color w:val="000000"/>
        </w:rPr>
        <w:br/>
        <w:t>24. Jeżeli w kraju miejsca zamieszkania osoby lub w kraju, w którym wykonawca ma siedzibę lub miejsce zamieszkania, nie wydaje się dokumentów, o których mowa w ust. 21 i 22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Wymóg określony w ust. 23 stosuje się odpowiednio.</w:t>
      </w:r>
    </w:p>
    <w:p w:rsidR="008A0774" w:rsidRDefault="008A0774" w:rsidP="008A0774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Zdolność ekonomiczna i finansowa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Informacje i formalności konieczne do dokonania oceny spełniania wymogów: Do oceny spełniania warunku, o którym mowa w pkt. 1 lit. c) wykonawca musi wykazać, że w banku lub spółdzielczej kasie oszczędnościowo kredytowej, w których ma rachunek, posiada środki finansowe lub zdolność kredytową w wysokości nie mniejszej niż określonej odpowiednio dla pakietów:</w:t>
      </w:r>
      <w:r>
        <w:rPr>
          <w:color w:val="000000"/>
        </w:rPr>
        <w:br/>
        <w:t>Minimalny poziom ewentualnie wymaganych standardów: Nr pakietu Wartość dostaw w zł</w:t>
      </w:r>
      <w:r>
        <w:rPr>
          <w:color w:val="000000"/>
        </w:rPr>
        <w:br/>
        <w:t>1 16 000,00</w:t>
      </w:r>
      <w:r>
        <w:rPr>
          <w:color w:val="000000"/>
        </w:rPr>
        <w:br/>
        <w:t>2 48 000,00</w:t>
      </w:r>
      <w:r>
        <w:rPr>
          <w:color w:val="000000"/>
        </w:rPr>
        <w:br/>
        <w:t>3 4 000,00</w:t>
      </w:r>
      <w:r>
        <w:rPr>
          <w:color w:val="000000"/>
        </w:rPr>
        <w:br/>
      </w:r>
      <w:r>
        <w:rPr>
          <w:color w:val="000000"/>
        </w:rPr>
        <w:lastRenderedPageBreak/>
        <w:t>4 11 000,00</w:t>
      </w:r>
      <w:r>
        <w:rPr>
          <w:color w:val="000000"/>
        </w:rPr>
        <w:br/>
        <w:t>5 36 000,00</w:t>
      </w:r>
      <w:r>
        <w:rPr>
          <w:color w:val="000000"/>
        </w:rPr>
        <w:br/>
        <w:t>6 11 000,00</w:t>
      </w:r>
      <w:r>
        <w:rPr>
          <w:color w:val="000000"/>
        </w:rPr>
        <w:br/>
        <w:t>7 11 000,00</w:t>
      </w:r>
      <w:r>
        <w:rPr>
          <w:color w:val="000000"/>
        </w:rPr>
        <w:br/>
        <w:t>8 39 000,00</w:t>
      </w:r>
      <w:r>
        <w:rPr>
          <w:color w:val="000000"/>
        </w:rPr>
        <w:br/>
        <w:t>9 20 000,00</w:t>
      </w:r>
      <w:r>
        <w:rPr>
          <w:color w:val="000000"/>
        </w:rPr>
        <w:br/>
        <w:t>10 17 000,00</w:t>
      </w:r>
      <w:r>
        <w:rPr>
          <w:color w:val="000000"/>
        </w:rPr>
        <w:br/>
        <w:t>11 24 000,00</w:t>
      </w:r>
      <w:r>
        <w:rPr>
          <w:color w:val="000000"/>
        </w:rPr>
        <w:br/>
        <w:t>12 4 000,00</w:t>
      </w:r>
      <w:r>
        <w:rPr>
          <w:color w:val="000000"/>
        </w:rPr>
        <w:br/>
        <w:t>13 15 000,00</w:t>
      </w:r>
      <w:r>
        <w:rPr>
          <w:color w:val="000000"/>
        </w:rPr>
        <w:br/>
        <w:t>14 2 500,00</w:t>
      </w:r>
      <w:r>
        <w:rPr>
          <w:color w:val="000000"/>
        </w:rPr>
        <w:br/>
        <w:t>15 4 000,00</w:t>
      </w:r>
      <w:r>
        <w:rPr>
          <w:color w:val="000000"/>
        </w:rPr>
        <w:br/>
        <w:t>16 1 100,00</w:t>
      </w:r>
      <w:r>
        <w:rPr>
          <w:color w:val="000000"/>
        </w:rPr>
        <w:br/>
        <w:t>17 2 100,00</w:t>
      </w:r>
      <w:r>
        <w:rPr>
          <w:color w:val="000000"/>
        </w:rPr>
        <w:br/>
        <w:t>18 4 500,00</w:t>
      </w:r>
      <w:r>
        <w:rPr>
          <w:color w:val="000000"/>
        </w:rPr>
        <w:br/>
        <w:t>19 29 000,00</w:t>
      </w:r>
      <w:r>
        <w:rPr>
          <w:color w:val="000000"/>
        </w:rPr>
        <w:br/>
        <w:t>20 180 000,00</w:t>
      </w:r>
      <w:r>
        <w:rPr>
          <w:color w:val="000000"/>
        </w:rPr>
        <w:br/>
        <w:t>21 8 000,00</w:t>
      </w:r>
      <w:r>
        <w:rPr>
          <w:color w:val="000000"/>
        </w:rPr>
        <w:br/>
        <w:t>22 3 000,00</w:t>
      </w:r>
      <w:r>
        <w:rPr>
          <w:color w:val="000000"/>
        </w:rPr>
        <w:br/>
        <w:t>23 6 000,00</w:t>
      </w:r>
      <w:r>
        <w:rPr>
          <w:color w:val="000000"/>
        </w:rPr>
        <w:br/>
        <w:t>24 15 000,00</w:t>
      </w:r>
      <w:r>
        <w:rPr>
          <w:color w:val="000000"/>
        </w:rPr>
        <w:br/>
        <w:t>25 60 000,00</w:t>
      </w:r>
      <w:r>
        <w:rPr>
          <w:color w:val="000000"/>
        </w:rPr>
        <w:br/>
        <w:t>26 19 000,00</w:t>
      </w:r>
      <w:r>
        <w:rPr>
          <w:color w:val="000000"/>
        </w:rPr>
        <w:br/>
        <w:t>27 235 000,00</w:t>
      </w:r>
      <w:r>
        <w:rPr>
          <w:color w:val="000000"/>
        </w:rPr>
        <w:br/>
        <w:t>28 2 500,00</w:t>
      </w:r>
      <w:r>
        <w:rPr>
          <w:color w:val="000000"/>
        </w:rPr>
        <w:br/>
        <w:t>29 2 100,00</w:t>
      </w:r>
      <w:r>
        <w:rPr>
          <w:color w:val="000000"/>
        </w:rPr>
        <w:br/>
        <w:t>30 6 000,00</w:t>
      </w:r>
      <w:r>
        <w:rPr>
          <w:color w:val="000000"/>
        </w:rPr>
        <w:br/>
        <w:t>31 142 000,00</w:t>
      </w:r>
      <w:r>
        <w:rPr>
          <w:color w:val="000000"/>
        </w:rPr>
        <w:br/>
        <w:t>32 29 000,00</w:t>
      </w:r>
      <w:r>
        <w:rPr>
          <w:color w:val="000000"/>
        </w:rPr>
        <w:br/>
        <w:t>33 6 500,00</w:t>
      </w:r>
      <w:r>
        <w:rPr>
          <w:color w:val="000000"/>
        </w:rPr>
        <w:br/>
        <w:t>34 4 000,00</w:t>
      </w:r>
      <w:r>
        <w:rPr>
          <w:color w:val="000000"/>
        </w:rPr>
        <w:br/>
        <w:t>35 700,00</w:t>
      </w:r>
      <w:r>
        <w:rPr>
          <w:color w:val="000000"/>
        </w:rPr>
        <w:br/>
        <w:t>36 35 000,00</w:t>
      </w:r>
      <w:r>
        <w:rPr>
          <w:color w:val="000000"/>
        </w:rPr>
        <w:br/>
        <w:t>37 19 000,00</w:t>
      </w:r>
      <w:r>
        <w:rPr>
          <w:color w:val="000000"/>
        </w:rPr>
        <w:br/>
        <w:t>38 16 000,00</w:t>
      </w:r>
      <w:r>
        <w:rPr>
          <w:color w:val="000000"/>
        </w:rPr>
        <w:br/>
        <w:t>39 22 000,00</w:t>
      </w:r>
      <w:r>
        <w:rPr>
          <w:color w:val="000000"/>
        </w:rPr>
        <w:br/>
        <w:t>40 3 100,00</w:t>
      </w:r>
      <w:r>
        <w:rPr>
          <w:color w:val="000000"/>
        </w:rPr>
        <w:br/>
        <w:t>41 21 000,00</w:t>
      </w:r>
      <w:r>
        <w:rPr>
          <w:color w:val="000000"/>
        </w:rPr>
        <w:br/>
        <w:t>42 6 500,00</w:t>
      </w:r>
      <w:r>
        <w:rPr>
          <w:color w:val="000000"/>
        </w:rPr>
        <w:br/>
        <w:t>43 12 000,00</w:t>
      </w:r>
      <w:r>
        <w:rPr>
          <w:color w:val="000000"/>
        </w:rPr>
        <w:br/>
        <w:t>44 21 000,00</w:t>
      </w:r>
      <w:r>
        <w:rPr>
          <w:color w:val="000000"/>
        </w:rPr>
        <w:br/>
        <w:t>45 1 500,00</w:t>
      </w:r>
      <w:r>
        <w:rPr>
          <w:color w:val="000000"/>
        </w:rPr>
        <w:br/>
        <w:t>46 5 500,00</w:t>
      </w:r>
      <w:r>
        <w:rPr>
          <w:color w:val="000000"/>
        </w:rPr>
        <w:br/>
        <w:t>47 14 000,00</w:t>
      </w:r>
      <w:r>
        <w:rPr>
          <w:color w:val="000000"/>
        </w:rPr>
        <w:br/>
        <w:t>48 12 000,00</w:t>
      </w:r>
      <w:r>
        <w:rPr>
          <w:color w:val="000000"/>
        </w:rPr>
        <w:br/>
        <w:t>49 25 000,00</w:t>
      </w:r>
      <w:r>
        <w:rPr>
          <w:color w:val="000000"/>
        </w:rPr>
        <w:br/>
        <w:t>50 45 000,00</w:t>
      </w:r>
      <w:r>
        <w:rPr>
          <w:color w:val="000000"/>
        </w:rPr>
        <w:br/>
        <w:t>51 8 500,00</w:t>
      </w:r>
      <w:r>
        <w:rPr>
          <w:color w:val="000000"/>
        </w:rPr>
        <w:br/>
        <w:t>52 1 800,00</w:t>
      </w:r>
      <w:r>
        <w:rPr>
          <w:color w:val="000000"/>
        </w:rPr>
        <w:br/>
        <w:t>53 45 000,00</w:t>
      </w:r>
      <w:r>
        <w:rPr>
          <w:color w:val="000000"/>
        </w:rPr>
        <w:br/>
      </w:r>
      <w:r>
        <w:rPr>
          <w:color w:val="000000"/>
        </w:rPr>
        <w:lastRenderedPageBreak/>
        <w:t>54 16 000,00</w:t>
      </w:r>
      <w:r>
        <w:rPr>
          <w:color w:val="000000"/>
        </w:rPr>
        <w:br/>
        <w:t>55 1 600,00</w:t>
      </w:r>
      <w:r>
        <w:rPr>
          <w:color w:val="000000"/>
        </w:rPr>
        <w:br/>
        <w:t>56 15 000,00</w:t>
      </w:r>
      <w:r>
        <w:rPr>
          <w:color w:val="000000"/>
        </w:rPr>
        <w:br/>
        <w:t>57 7 500,00</w:t>
      </w:r>
      <w:r>
        <w:rPr>
          <w:color w:val="000000"/>
        </w:rPr>
        <w:br/>
        <w:t>58 11 000,00</w:t>
      </w:r>
      <w:r>
        <w:rPr>
          <w:color w:val="000000"/>
        </w:rPr>
        <w:br/>
        <w:t>59 4 600,00</w:t>
      </w:r>
      <w:r>
        <w:rPr>
          <w:color w:val="000000"/>
        </w:rPr>
        <w:br/>
        <w:t>60 1 100,00</w:t>
      </w:r>
      <w:r>
        <w:rPr>
          <w:color w:val="000000"/>
        </w:rPr>
        <w:br/>
        <w:t>61 5 000,00</w:t>
      </w:r>
      <w:r>
        <w:rPr>
          <w:color w:val="000000"/>
        </w:rPr>
        <w:br/>
        <w:t>62 2 600,00</w:t>
      </w:r>
      <w:r>
        <w:rPr>
          <w:color w:val="000000"/>
        </w:rPr>
        <w:br/>
        <w:t>63 28 000,00</w:t>
      </w:r>
      <w:r>
        <w:rPr>
          <w:color w:val="000000"/>
        </w:rPr>
        <w:br/>
        <w:t>64 4 800,00</w:t>
      </w:r>
      <w:r>
        <w:rPr>
          <w:color w:val="000000"/>
        </w:rPr>
        <w:br/>
        <w:t>65 1 700,00</w:t>
      </w:r>
      <w:r>
        <w:rPr>
          <w:color w:val="000000"/>
        </w:rPr>
        <w:br/>
        <w:t>66 19 000,00</w:t>
      </w:r>
      <w:r>
        <w:rPr>
          <w:color w:val="000000"/>
        </w:rPr>
        <w:br/>
        <w:t>67 2 300,00</w:t>
      </w:r>
      <w:r>
        <w:rPr>
          <w:color w:val="000000"/>
        </w:rPr>
        <w:br/>
        <w:t>68 1 400,00.</w:t>
      </w:r>
    </w:p>
    <w:p w:rsidR="008A0774" w:rsidRDefault="008A0774" w:rsidP="008A0774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Kwalifikacje techniczne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Informacje i formalności konieczne do dokonania oceny spełniania wymogów:</w:t>
      </w:r>
      <w:r>
        <w:rPr>
          <w:color w:val="000000"/>
        </w:rPr>
        <w:br/>
        <w:t>Do oceny spełniania warunku, o którym mowa w pkt. 1 lit. b) wykonawca musi wykazać się zrealizowaniem dostaw w okresie ostatnich 3 lat przed upływem terminu składania ofert, a jeżeli okres prowadzenia działalności jest krótszy – w tym okresie – wykonał min. jedną dostawę odpowiadającą swoim rodzajem, dostawie stanowiącej przedmiot zamówienia w niniejszym postępowaniu, każda o wartości nie mniejszej niż odpowiednio dla:</w:t>
      </w:r>
      <w:r>
        <w:rPr>
          <w:color w:val="000000"/>
        </w:rPr>
        <w:br/>
        <w:t>Minimalny poziom ewentualnie wymaganych standardów:</w:t>
      </w:r>
      <w:r>
        <w:rPr>
          <w:color w:val="000000"/>
        </w:rPr>
        <w:br/>
        <w:t>Nr pakietu Wartość dostaw w zł</w:t>
      </w:r>
      <w:r>
        <w:rPr>
          <w:color w:val="000000"/>
        </w:rPr>
        <w:br/>
        <w:t>1 16 000,00</w:t>
      </w:r>
      <w:r>
        <w:rPr>
          <w:color w:val="000000"/>
        </w:rPr>
        <w:br/>
        <w:t>2 48 000,00</w:t>
      </w:r>
      <w:r>
        <w:rPr>
          <w:color w:val="000000"/>
        </w:rPr>
        <w:br/>
        <w:t>3 4 000,00</w:t>
      </w:r>
      <w:r>
        <w:rPr>
          <w:color w:val="000000"/>
        </w:rPr>
        <w:br/>
        <w:t>4 11 000,00</w:t>
      </w:r>
      <w:r>
        <w:rPr>
          <w:color w:val="000000"/>
        </w:rPr>
        <w:br/>
        <w:t>5 36 000,00</w:t>
      </w:r>
      <w:r>
        <w:rPr>
          <w:color w:val="000000"/>
        </w:rPr>
        <w:br/>
        <w:t>6 11 000,00</w:t>
      </w:r>
      <w:r>
        <w:rPr>
          <w:color w:val="000000"/>
        </w:rPr>
        <w:br/>
        <w:t>7 11 000,00</w:t>
      </w:r>
      <w:r>
        <w:rPr>
          <w:color w:val="000000"/>
        </w:rPr>
        <w:br/>
        <w:t>8 39 000,00</w:t>
      </w:r>
      <w:r>
        <w:rPr>
          <w:color w:val="000000"/>
        </w:rPr>
        <w:br/>
        <w:t>9 20 000,00</w:t>
      </w:r>
      <w:r>
        <w:rPr>
          <w:color w:val="000000"/>
        </w:rPr>
        <w:br/>
        <w:t>10 17 000,00</w:t>
      </w:r>
      <w:r>
        <w:rPr>
          <w:color w:val="000000"/>
        </w:rPr>
        <w:br/>
        <w:t>11 24 000,00</w:t>
      </w:r>
      <w:r>
        <w:rPr>
          <w:color w:val="000000"/>
        </w:rPr>
        <w:br/>
        <w:t>12 4 000,00</w:t>
      </w:r>
      <w:r>
        <w:rPr>
          <w:color w:val="000000"/>
        </w:rPr>
        <w:br/>
        <w:t>13 15 000,00</w:t>
      </w:r>
      <w:r>
        <w:rPr>
          <w:color w:val="000000"/>
        </w:rPr>
        <w:br/>
        <w:t>14 2 500,00</w:t>
      </w:r>
      <w:r>
        <w:rPr>
          <w:color w:val="000000"/>
        </w:rPr>
        <w:br/>
        <w:t>15 4 000,00</w:t>
      </w:r>
      <w:r>
        <w:rPr>
          <w:color w:val="000000"/>
        </w:rPr>
        <w:br/>
        <w:t>16 1 100,00</w:t>
      </w:r>
      <w:r>
        <w:rPr>
          <w:color w:val="000000"/>
        </w:rPr>
        <w:br/>
        <w:t>17 2 100,00</w:t>
      </w:r>
      <w:r>
        <w:rPr>
          <w:color w:val="000000"/>
        </w:rPr>
        <w:br/>
        <w:t>18 4 500,00</w:t>
      </w:r>
      <w:r>
        <w:rPr>
          <w:color w:val="000000"/>
        </w:rPr>
        <w:br/>
        <w:t>19 29 000,00</w:t>
      </w:r>
      <w:r>
        <w:rPr>
          <w:color w:val="000000"/>
        </w:rPr>
        <w:br/>
        <w:t>20 180 000,00</w:t>
      </w:r>
      <w:r>
        <w:rPr>
          <w:color w:val="000000"/>
        </w:rPr>
        <w:br/>
        <w:t>21 8 000,00</w:t>
      </w:r>
      <w:r>
        <w:rPr>
          <w:color w:val="000000"/>
        </w:rPr>
        <w:br/>
        <w:t>22 3 000,00</w:t>
      </w:r>
      <w:r>
        <w:rPr>
          <w:color w:val="000000"/>
        </w:rPr>
        <w:br/>
        <w:t>23 6 000,00</w:t>
      </w:r>
      <w:r>
        <w:rPr>
          <w:color w:val="000000"/>
        </w:rPr>
        <w:br/>
        <w:t>24 15 000,00</w:t>
      </w:r>
      <w:r>
        <w:rPr>
          <w:color w:val="000000"/>
        </w:rPr>
        <w:br/>
        <w:t>25 60 000,00</w:t>
      </w:r>
      <w:r>
        <w:rPr>
          <w:color w:val="000000"/>
        </w:rPr>
        <w:br/>
        <w:t>26 19 000,00</w:t>
      </w:r>
      <w:r>
        <w:rPr>
          <w:color w:val="000000"/>
        </w:rPr>
        <w:br/>
      </w:r>
      <w:r>
        <w:rPr>
          <w:color w:val="000000"/>
        </w:rPr>
        <w:lastRenderedPageBreak/>
        <w:t>27 235 000,00</w:t>
      </w:r>
      <w:r>
        <w:rPr>
          <w:color w:val="000000"/>
        </w:rPr>
        <w:br/>
        <w:t>28 2 500,00</w:t>
      </w:r>
      <w:r>
        <w:rPr>
          <w:color w:val="000000"/>
        </w:rPr>
        <w:br/>
        <w:t>29 2 100,00</w:t>
      </w:r>
      <w:r>
        <w:rPr>
          <w:color w:val="000000"/>
        </w:rPr>
        <w:br/>
        <w:t>30 6 000,00</w:t>
      </w:r>
      <w:r>
        <w:rPr>
          <w:color w:val="000000"/>
        </w:rPr>
        <w:br/>
        <w:t>31 142 000,00</w:t>
      </w:r>
      <w:r>
        <w:rPr>
          <w:color w:val="000000"/>
        </w:rPr>
        <w:br/>
        <w:t>32 29 000,00</w:t>
      </w:r>
      <w:r>
        <w:rPr>
          <w:color w:val="000000"/>
        </w:rPr>
        <w:br/>
        <w:t>33 6 500,00</w:t>
      </w:r>
      <w:r>
        <w:rPr>
          <w:color w:val="000000"/>
        </w:rPr>
        <w:br/>
        <w:t>34 4 000,00</w:t>
      </w:r>
      <w:r>
        <w:rPr>
          <w:color w:val="000000"/>
        </w:rPr>
        <w:br/>
        <w:t>35 700,00</w:t>
      </w:r>
      <w:r>
        <w:rPr>
          <w:color w:val="000000"/>
        </w:rPr>
        <w:br/>
        <w:t>36 35 000,00</w:t>
      </w:r>
      <w:r>
        <w:rPr>
          <w:color w:val="000000"/>
        </w:rPr>
        <w:br/>
        <w:t>37 19 000,00</w:t>
      </w:r>
      <w:r>
        <w:rPr>
          <w:color w:val="000000"/>
        </w:rPr>
        <w:br/>
        <w:t>38 16 000,00</w:t>
      </w:r>
      <w:r>
        <w:rPr>
          <w:color w:val="000000"/>
        </w:rPr>
        <w:br/>
        <w:t>39 22 000,00</w:t>
      </w:r>
      <w:r>
        <w:rPr>
          <w:color w:val="000000"/>
        </w:rPr>
        <w:br/>
        <w:t>40 3 100,00</w:t>
      </w:r>
      <w:r>
        <w:rPr>
          <w:color w:val="000000"/>
        </w:rPr>
        <w:br/>
        <w:t>41 21 000,00</w:t>
      </w:r>
      <w:r>
        <w:rPr>
          <w:color w:val="000000"/>
        </w:rPr>
        <w:br/>
        <w:t>42 6 500,00</w:t>
      </w:r>
      <w:r>
        <w:rPr>
          <w:color w:val="000000"/>
        </w:rPr>
        <w:br/>
        <w:t>43 12 000,00</w:t>
      </w:r>
      <w:r>
        <w:rPr>
          <w:color w:val="000000"/>
        </w:rPr>
        <w:br/>
        <w:t>44 21 000,00</w:t>
      </w:r>
      <w:r>
        <w:rPr>
          <w:color w:val="000000"/>
        </w:rPr>
        <w:br/>
        <w:t>45 1 500,00</w:t>
      </w:r>
      <w:r>
        <w:rPr>
          <w:color w:val="000000"/>
        </w:rPr>
        <w:br/>
        <w:t>46 5 500,00</w:t>
      </w:r>
      <w:r>
        <w:rPr>
          <w:color w:val="000000"/>
        </w:rPr>
        <w:br/>
        <w:t>47 14 000,00</w:t>
      </w:r>
      <w:r>
        <w:rPr>
          <w:color w:val="000000"/>
        </w:rPr>
        <w:br/>
        <w:t>48 12 000,00</w:t>
      </w:r>
      <w:r>
        <w:rPr>
          <w:color w:val="000000"/>
        </w:rPr>
        <w:br/>
        <w:t>49 25 000,00</w:t>
      </w:r>
      <w:r>
        <w:rPr>
          <w:color w:val="000000"/>
        </w:rPr>
        <w:br/>
        <w:t>50 45 000,00</w:t>
      </w:r>
      <w:r>
        <w:rPr>
          <w:color w:val="000000"/>
        </w:rPr>
        <w:br/>
        <w:t>51 8 500,00</w:t>
      </w:r>
      <w:r>
        <w:rPr>
          <w:color w:val="000000"/>
        </w:rPr>
        <w:br/>
        <w:t>52 1 800,00</w:t>
      </w:r>
      <w:r>
        <w:rPr>
          <w:color w:val="000000"/>
        </w:rPr>
        <w:br/>
        <w:t>53 45 000,00</w:t>
      </w:r>
      <w:r>
        <w:rPr>
          <w:color w:val="000000"/>
        </w:rPr>
        <w:br/>
        <w:t>54 16 000,00</w:t>
      </w:r>
      <w:r>
        <w:rPr>
          <w:color w:val="000000"/>
        </w:rPr>
        <w:br/>
        <w:t>55 1 600,00</w:t>
      </w:r>
      <w:r>
        <w:rPr>
          <w:color w:val="000000"/>
        </w:rPr>
        <w:br/>
        <w:t>56 15 000,00</w:t>
      </w:r>
      <w:r>
        <w:rPr>
          <w:color w:val="000000"/>
        </w:rPr>
        <w:br/>
        <w:t>57 7 500,00</w:t>
      </w:r>
      <w:r>
        <w:rPr>
          <w:color w:val="000000"/>
        </w:rPr>
        <w:br/>
        <w:t>58 11 000,00</w:t>
      </w:r>
      <w:r>
        <w:rPr>
          <w:color w:val="000000"/>
        </w:rPr>
        <w:br/>
        <w:t>59 4 600,00</w:t>
      </w:r>
      <w:r>
        <w:rPr>
          <w:color w:val="000000"/>
        </w:rPr>
        <w:br/>
        <w:t>60 1 100,00</w:t>
      </w:r>
      <w:r>
        <w:rPr>
          <w:color w:val="000000"/>
        </w:rPr>
        <w:br/>
        <w:t>61 5 000,00</w:t>
      </w:r>
      <w:r>
        <w:rPr>
          <w:color w:val="000000"/>
        </w:rPr>
        <w:br/>
        <w:t>62 2 600,00</w:t>
      </w:r>
      <w:r>
        <w:rPr>
          <w:color w:val="000000"/>
        </w:rPr>
        <w:br/>
        <w:t>63 28 000,00</w:t>
      </w:r>
      <w:r>
        <w:rPr>
          <w:color w:val="000000"/>
        </w:rPr>
        <w:br/>
        <w:t>64 4 800,00</w:t>
      </w:r>
      <w:r>
        <w:rPr>
          <w:color w:val="000000"/>
        </w:rPr>
        <w:br/>
        <w:t>65 1 700,00</w:t>
      </w:r>
      <w:r>
        <w:rPr>
          <w:color w:val="000000"/>
        </w:rPr>
        <w:br/>
        <w:t>66 19 000,00</w:t>
      </w:r>
      <w:r>
        <w:rPr>
          <w:color w:val="000000"/>
        </w:rPr>
        <w:br/>
        <w:t>67 2 300,00</w:t>
      </w:r>
      <w:r>
        <w:rPr>
          <w:color w:val="000000"/>
        </w:rPr>
        <w:br/>
        <w:t>68 1 400,00.</w:t>
      </w:r>
    </w:p>
    <w:p w:rsidR="008A0774" w:rsidRDefault="008A0774" w:rsidP="008A0774">
      <w:r>
        <w:rPr>
          <w:rStyle w:val="nomark"/>
          <w:color w:val="000000"/>
        </w:rPr>
        <w:t>III.2.4)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8A0774" w:rsidRDefault="008A0774" w:rsidP="008A0774">
      <w:r>
        <w:rPr>
          <w:rStyle w:val="nomark"/>
          <w:color w:val="000000"/>
        </w:rPr>
        <w:t>III.3)</w:t>
      </w:r>
      <w:r>
        <w:rPr>
          <w:rStyle w:val="timark"/>
          <w:b/>
          <w:bCs/>
          <w:color w:val="000000"/>
        </w:rPr>
        <w:t>Specyficzne warunki dotyczące zamówień na usługi</w:t>
      </w:r>
    </w:p>
    <w:p w:rsidR="008A0774" w:rsidRDefault="008A0774" w:rsidP="008A0774">
      <w:r>
        <w:rPr>
          <w:rStyle w:val="nomark"/>
          <w:color w:val="000000"/>
        </w:rPr>
        <w:t>III.3.1)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8A0774" w:rsidRDefault="008A0774" w:rsidP="008A0774">
      <w:r>
        <w:rPr>
          <w:rStyle w:val="nomark"/>
          <w:color w:val="000000"/>
        </w:rPr>
        <w:t>III.3.2)</w:t>
      </w:r>
      <w:r>
        <w:rPr>
          <w:rStyle w:val="timark"/>
          <w:b/>
          <w:bCs/>
          <w:color w:val="000000"/>
        </w:rPr>
        <w:t>Osoby odpowiedzialne za wykonanie usługi</w:t>
      </w:r>
    </w:p>
    <w:p w:rsidR="008A0774" w:rsidRDefault="008A0774" w:rsidP="008A0774">
      <w:pPr>
        <w:pStyle w:val="tigrseq"/>
      </w:pPr>
      <w:r>
        <w:t>Sekcja IV: Procedura</w:t>
      </w:r>
    </w:p>
    <w:p w:rsidR="008A0774" w:rsidRDefault="008A0774" w:rsidP="008A0774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Rodzaj procedury</w:t>
      </w:r>
    </w:p>
    <w:p w:rsidR="008A0774" w:rsidRDefault="008A0774" w:rsidP="008A0774">
      <w:r>
        <w:rPr>
          <w:rStyle w:val="nomark"/>
          <w:color w:val="000000"/>
        </w:rPr>
        <w:lastRenderedPageBreak/>
        <w:t>IV.1.1)</w:t>
      </w:r>
      <w:r>
        <w:rPr>
          <w:rStyle w:val="timark"/>
          <w:b/>
          <w:bCs/>
          <w:color w:val="000000"/>
        </w:rPr>
        <w:t>Rodzaj procedury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Otwarta</w:t>
      </w:r>
    </w:p>
    <w:p w:rsidR="008A0774" w:rsidRDefault="008A0774" w:rsidP="008A0774">
      <w:r>
        <w:rPr>
          <w:rStyle w:val="nomark"/>
          <w:color w:val="000000"/>
        </w:rPr>
        <w:t>IV.1.2)</w:t>
      </w:r>
      <w:r>
        <w:rPr>
          <w:rStyle w:val="timark"/>
          <w:b/>
          <w:bCs/>
          <w:color w:val="000000"/>
        </w:rPr>
        <w:t>Ograniczenie liczby wykonawców, którzy zostaną zaproszeni do składania ofert lub do udziału</w:t>
      </w:r>
    </w:p>
    <w:p w:rsidR="008A0774" w:rsidRDefault="008A0774" w:rsidP="008A0774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Zmniejszenie liczby wykonawców podczas negocjacji lub dialogu</w:t>
      </w:r>
    </w:p>
    <w:p w:rsidR="008A0774" w:rsidRDefault="008A0774" w:rsidP="008A0774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Kryteria udzielenia zamówienia</w:t>
      </w:r>
    </w:p>
    <w:p w:rsidR="008A0774" w:rsidRDefault="008A0774" w:rsidP="008A0774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Kryteria udzielenia zamówienia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color w:val="000000"/>
        </w:rPr>
        <w:t>Oferta najkorzystniejsza ekonomicznie z uwzględnieniem kryteriów kryteria określone poniżej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color w:val="000000"/>
        </w:rPr>
        <w:t>1. Cena. Waga 98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color w:val="000000"/>
        </w:rPr>
        <w:t>2. Termin płatności. Waga 2</w:t>
      </w:r>
    </w:p>
    <w:p w:rsidR="008A0774" w:rsidRDefault="008A0774" w:rsidP="008A0774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Wykorzystana będzie aukcja elektroniczna: nie</w:t>
      </w:r>
    </w:p>
    <w:p w:rsidR="008A0774" w:rsidRDefault="008A0774" w:rsidP="008A0774">
      <w:r>
        <w:rPr>
          <w:rStyle w:val="nomark"/>
          <w:color w:val="000000"/>
        </w:rPr>
        <w:t>IV.3)</w:t>
      </w:r>
      <w:r>
        <w:rPr>
          <w:rStyle w:val="timark"/>
          <w:b/>
          <w:bCs/>
          <w:color w:val="000000"/>
        </w:rPr>
        <w:t>Informacje administracyjne</w:t>
      </w:r>
    </w:p>
    <w:p w:rsidR="008A0774" w:rsidRDefault="008A0774" w:rsidP="008A0774">
      <w:r>
        <w:rPr>
          <w:rStyle w:val="nomark"/>
          <w:color w:val="000000"/>
        </w:rPr>
        <w:t>IV.3.1)</w:t>
      </w:r>
      <w:r>
        <w:rPr>
          <w:rStyle w:val="timark"/>
          <w:b/>
          <w:bCs/>
          <w:color w:val="000000"/>
        </w:rPr>
        <w:t>Numer referencyjny nadany sprawie przez instytucję zamawiającą: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06/2016</w:t>
      </w:r>
    </w:p>
    <w:p w:rsidR="008A0774" w:rsidRDefault="008A0774" w:rsidP="008A0774">
      <w:r>
        <w:rPr>
          <w:rStyle w:val="nomark"/>
          <w:color w:val="000000"/>
        </w:rPr>
        <w:t>IV.3.2)</w:t>
      </w:r>
      <w:r>
        <w:rPr>
          <w:rStyle w:val="timark"/>
          <w:b/>
          <w:bCs/>
          <w:color w:val="000000"/>
        </w:rPr>
        <w:t>Poprzednie publikacje dotyczące tego samego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nie</w:t>
      </w:r>
    </w:p>
    <w:p w:rsidR="008A0774" w:rsidRDefault="008A0774" w:rsidP="008A0774">
      <w:r>
        <w:rPr>
          <w:rStyle w:val="nomark"/>
          <w:color w:val="000000"/>
        </w:rPr>
        <w:t>IV.3.3)</w:t>
      </w:r>
      <w:r>
        <w:rPr>
          <w:rStyle w:val="timark"/>
          <w:b/>
          <w:bCs/>
          <w:color w:val="000000"/>
        </w:rPr>
        <w:t>Warunki otrzymania specyfikacji, dokumentów dodatkowych lub dokumentu opisowego</w:t>
      </w:r>
    </w:p>
    <w:p w:rsidR="008A0774" w:rsidRDefault="008A0774" w:rsidP="008A0774">
      <w:r>
        <w:rPr>
          <w:rStyle w:val="nomark"/>
          <w:color w:val="000000"/>
        </w:rPr>
        <w:t>IV.3.4)</w:t>
      </w:r>
      <w:r>
        <w:rPr>
          <w:rStyle w:val="timark"/>
          <w:b/>
          <w:bCs/>
          <w:color w:val="000000"/>
        </w:rPr>
        <w:t>Termin składania ofert lub wniosków o dopuszczenie do udziału w postępowaniu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9.5.2016 - 09:00</w:t>
      </w:r>
    </w:p>
    <w:p w:rsidR="008A0774" w:rsidRDefault="008A0774" w:rsidP="008A0774">
      <w:r>
        <w:rPr>
          <w:rStyle w:val="nomark"/>
          <w:color w:val="000000"/>
        </w:rPr>
        <w:t>IV.3.5)</w:t>
      </w:r>
      <w:r>
        <w:rPr>
          <w:rStyle w:val="timark"/>
          <w:b/>
          <w:bCs/>
          <w:color w:val="000000"/>
        </w:rPr>
        <w:t>Data wysłania zaproszeń do składania ofert lub do udziału zakwalifikowanym kandydatom</w:t>
      </w:r>
    </w:p>
    <w:p w:rsidR="008A0774" w:rsidRDefault="008A0774" w:rsidP="008A0774">
      <w:r>
        <w:rPr>
          <w:rStyle w:val="nomark"/>
          <w:color w:val="000000"/>
        </w:rPr>
        <w:t>IV.3.6)</w:t>
      </w:r>
      <w:r>
        <w:rPr>
          <w:rStyle w:val="timark"/>
          <w:b/>
          <w:bCs/>
          <w:color w:val="000000"/>
        </w:rPr>
        <w:t>Języki, w których można sporządzać oferty lub wnioski o dopuszczenie do udziału w postępowaniu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polski.</w:t>
      </w:r>
    </w:p>
    <w:p w:rsidR="008A0774" w:rsidRDefault="008A0774" w:rsidP="008A0774">
      <w:r>
        <w:rPr>
          <w:rStyle w:val="nomark"/>
          <w:color w:val="000000"/>
        </w:rPr>
        <w:t>IV.3.7)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w dniach: 60 (od ustalonej daty składania ofert)</w:t>
      </w:r>
    </w:p>
    <w:p w:rsidR="008A0774" w:rsidRDefault="008A0774" w:rsidP="008A0774">
      <w:r>
        <w:rPr>
          <w:rStyle w:val="nomark"/>
          <w:color w:val="000000"/>
        </w:rPr>
        <w:t>IV.3.8)</w:t>
      </w:r>
      <w:r>
        <w:rPr>
          <w:rStyle w:val="timark"/>
          <w:b/>
          <w:bCs/>
          <w:color w:val="000000"/>
        </w:rPr>
        <w:t>Warunki otwarcia ofert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Data: 9.5.2016 - 10:00</w:t>
      </w:r>
    </w:p>
    <w:p w:rsidR="008A0774" w:rsidRDefault="008A0774" w:rsidP="008A0774">
      <w:pPr>
        <w:pStyle w:val="p"/>
        <w:rPr>
          <w:color w:val="000000"/>
        </w:rPr>
      </w:pPr>
      <w:r>
        <w:rPr>
          <w:color w:val="000000"/>
        </w:rPr>
        <w:t xml:space="preserve">Miejscowość: </w:t>
      </w:r>
    </w:p>
    <w:p w:rsidR="008A0774" w:rsidRDefault="008A0774" w:rsidP="008A0774">
      <w:pPr>
        <w:pStyle w:val="NormalnyWeb"/>
        <w:rPr>
          <w:color w:val="000000"/>
        </w:rPr>
      </w:pPr>
      <w:r>
        <w:rPr>
          <w:color w:val="000000"/>
        </w:rPr>
        <w:t>Bydgoszcz</w:t>
      </w:r>
    </w:p>
    <w:p w:rsidR="008A0774" w:rsidRDefault="008A0774" w:rsidP="008A0774">
      <w:pPr>
        <w:pStyle w:val="tigrseq"/>
      </w:pPr>
      <w:r>
        <w:t>Sekcja VI: Informacje uzupełniające</w:t>
      </w:r>
    </w:p>
    <w:p w:rsidR="008A0774" w:rsidRDefault="008A0774" w:rsidP="008A0774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8A0774" w:rsidRDefault="008A0774" w:rsidP="008A0774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8A0774" w:rsidRDefault="008A0774" w:rsidP="008A0774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Zamawiający nie przewiduje zawarcia umowy ramowej ani ustanowienia dynamicznego systemu zakupów.</w:t>
      </w:r>
    </w:p>
    <w:p w:rsidR="008A0774" w:rsidRDefault="008A0774" w:rsidP="008A0774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8A0774" w:rsidRDefault="008A0774" w:rsidP="008A0774">
      <w:r>
        <w:rPr>
          <w:rStyle w:val="nomark"/>
          <w:color w:val="000000"/>
        </w:rPr>
        <w:lastRenderedPageBreak/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8A0774" w:rsidRDefault="008A0774" w:rsidP="008A0774">
      <w:pPr>
        <w:pStyle w:val="addr"/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02-676 Warszawa</w:t>
      </w:r>
      <w:r>
        <w:rPr>
          <w:color w:val="000000"/>
        </w:rPr>
        <w:br/>
        <w:t>POLSKA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Adres internetowy: </w:t>
      </w:r>
      <w:hyperlink r:id="rId13" w:tgtFrame="_blank" w:history="1">
        <w:r>
          <w:rPr>
            <w:rStyle w:val="Hipercze"/>
          </w:rPr>
          <w:t>http://www.uzp.gov.pl</w:t>
        </w:r>
      </w:hyperlink>
      <w:r>
        <w:rPr>
          <w:color w:val="000000"/>
        </w:rPr>
        <w:br/>
        <w:t>Faks: +48 224587800</w:t>
      </w:r>
    </w:p>
    <w:p w:rsidR="008A0774" w:rsidRDefault="008A0774" w:rsidP="008A0774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8A0774" w:rsidRDefault="008A0774" w:rsidP="008A0774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Zgodnie z art. 182 ustawy z dnia 29.1.2004 r. Prawo zamówień publicznych (Dz.U. z 2013 r., poz. 907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zm.) zwanej dalej „ustawą” odwołanie wnosi się:</w:t>
      </w:r>
      <w:r>
        <w:rPr>
          <w:color w:val="000000"/>
        </w:rPr>
        <w:br/>
        <w:t>1) w terminie 10 dni od dnia przesłania informacji o czynności Zamawiającego stanowiącej podstawę jego</w:t>
      </w:r>
      <w:r>
        <w:rPr>
          <w:color w:val="000000"/>
        </w:rPr>
        <w:br/>
        <w:t>wniesienia – jeżeli zostały przesłane w sposób określony w art. 27 ust. 2 ustawy, albo w terminie 15 dni – jeżeli</w:t>
      </w:r>
      <w:r>
        <w:rPr>
          <w:color w:val="000000"/>
        </w:rPr>
        <w:br/>
        <w:t>zostały przesłane w inny sposób – w przypadku gdy wartość zamówienia jest równa lub przekracza kwoty</w:t>
      </w:r>
      <w:r>
        <w:rPr>
          <w:color w:val="000000"/>
        </w:rPr>
        <w:br/>
        <w:t>określone w przepisach wydanych na podstawie art. 11 ust. 8 ustawy;</w:t>
      </w:r>
      <w:r>
        <w:rPr>
          <w:color w:val="000000"/>
        </w:rPr>
        <w:br/>
        <w:t>2) w terminie 5 dni od dnia przesłania informacji o czynności Zamawiającego stanowiącej podstawę jego</w:t>
      </w:r>
      <w:r>
        <w:rPr>
          <w:color w:val="000000"/>
        </w:rPr>
        <w:br/>
        <w:t>wniesienia – jeżeli zostały przesłane w sposób określony w art. 27 ust. 2 ustawy, albo w terminie 10 dni – jeżeli</w:t>
      </w:r>
      <w:r>
        <w:rPr>
          <w:color w:val="000000"/>
        </w:rPr>
        <w:br/>
        <w:t>zostały przesłane w inny sposób – w przypadku gdy wartość zamówienia jest mniejsza niż kwoty określone w przepisach wydanych na podstawie art. 11 ust. 8 ustawy.</w:t>
      </w:r>
      <w:r>
        <w:rPr>
          <w:color w:val="000000"/>
        </w:rPr>
        <w:br/>
        <w:t>2. Odwołanie wobec treści ogłoszenia o zamówieniu, a jeżeli postępowanie jest prowadzone w trybie przetargu</w:t>
      </w:r>
      <w:r>
        <w:rPr>
          <w:color w:val="000000"/>
        </w:rPr>
        <w:br/>
        <w:t>nieograniczonego, także wobec postanowień specyfikacji istotnych warunków zamówienia, wnosi się w</w:t>
      </w:r>
      <w:r>
        <w:rPr>
          <w:color w:val="000000"/>
        </w:rPr>
        <w:br/>
        <w:t>terminie:</w:t>
      </w:r>
      <w:r>
        <w:rPr>
          <w:color w:val="000000"/>
        </w:rPr>
        <w:br/>
        <w:t>1) 10 dni od dnia publikacji ogłoszenia w Dzienniku Urzędowym Unii Europejskiej lub zamieszczenia</w:t>
      </w:r>
      <w:r>
        <w:rPr>
          <w:color w:val="000000"/>
        </w:rPr>
        <w:br/>
        <w:t>specyfikacji istotnych warunków zamówienia na stronie internetowej – jeżeli wartość zamówienia jest równa lub</w:t>
      </w:r>
      <w:r>
        <w:rPr>
          <w:color w:val="000000"/>
        </w:rPr>
        <w:br/>
        <w:t>przekracza kwoty określone w przepisach wydanych na podstawie art. 11 ust. 8 ustawy;</w:t>
      </w:r>
      <w:r>
        <w:rPr>
          <w:color w:val="000000"/>
        </w:rPr>
        <w:br/>
        <w:t>2) 5 dni od dnia zamieszczenia ogłoszenia w Biuletynie Zamówień Publicznych lub specyfikacji istotnych</w:t>
      </w:r>
      <w:r>
        <w:rPr>
          <w:color w:val="000000"/>
        </w:rPr>
        <w:br/>
        <w:t>warunków zamówienia na stronie internetowej – jeżeli wartość zamówienia jest mniejsza niż kwoty określone w</w:t>
      </w:r>
      <w:r>
        <w:rPr>
          <w:color w:val="000000"/>
        </w:rPr>
        <w:br/>
        <w:t>przepisach wydanych na podstawie art. 11 ust. 8 ustawy.</w:t>
      </w:r>
      <w:r>
        <w:rPr>
          <w:color w:val="000000"/>
        </w:rPr>
        <w:br/>
        <w:t>3. Odwołanie wobec czynności innych niż określone w ust. 1 i 2 wnosi się:</w:t>
      </w:r>
      <w:r>
        <w:rPr>
          <w:color w:val="000000"/>
        </w:rPr>
        <w:br/>
        <w:t>1) w przypadku zamówień, których wartość jest równa lub przekracza kwoty określone w przepisach wydanych</w:t>
      </w:r>
      <w:r>
        <w:rPr>
          <w:color w:val="000000"/>
        </w:rPr>
        <w:br/>
        <w:t>na podstawie art. 11 ust. 8 ustawy – w terminie 10 dni od dnia, w którym powzięto lub przy zachowaniu należytej</w:t>
      </w:r>
      <w:r>
        <w:rPr>
          <w:color w:val="000000"/>
        </w:rPr>
        <w:br/>
        <w:t xml:space="preserve">staranności można było powziąć wiadomość o okolicznościach stanowiących podstawę jego </w:t>
      </w:r>
      <w:r>
        <w:rPr>
          <w:color w:val="000000"/>
        </w:rPr>
        <w:lastRenderedPageBreak/>
        <w:t>wniesienia;</w:t>
      </w:r>
      <w:r>
        <w:rPr>
          <w:color w:val="000000"/>
        </w:rPr>
        <w:br/>
        <w:t>2) w przypadku zamówień, których wartość jest mniejsza niż kwoty określone w przepisach wydanych na</w:t>
      </w:r>
      <w:r>
        <w:rPr>
          <w:color w:val="000000"/>
        </w:rPr>
        <w:br/>
        <w:t>podstawie art. 11 ust. 8 ustawy – w terminie 5 dni od dnia, w którym powzięto lub przy zachowaniu należytej</w:t>
      </w:r>
      <w:r>
        <w:rPr>
          <w:color w:val="000000"/>
        </w:rPr>
        <w:br/>
        <w:t>staranności można było powziąć wiadomość o okolicznościach stanowiących podstawę jego wniesienia.</w:t>
      </w:r>
      <w:r>
        <w:rPr>
          <w:color w:val="000000"/>
        </w:rPr>
        <w:br/>
        <w:t>4. Jeżeli zamawiający nie opublikował ogłoszenia o zamiarze zawarcia umowy lub mimo takiego obowiązku nie</w:t>
      </w:r>
      <w:r>
        <w:rPr>
          <w:color w:val="000000"/>
        </w:rPr>
        <w:br/>
        <w:t>przesłał wykonawcy zawiadomienia o wyborze oferty najkorzystniejszej lub nie zaprosił wykonawcy do złożenia</w:t>
      </w:r>
      <w:r>
        <w:rPr>
          <w:color w:val="000000"/>
        </w:rPr>
        <w:br/>
        <w:t>oferty w ramach dynamicznego systemu zakupów lub umowy ramowej, odwołanie wnosi się nie później niż w</w:t>
      </w:r>
      <w:r>
        <w:rPr>
          <w:color w:val="000000"/>
        </w:rPr>
        <w:br/>
        <w:t>terminie:</w:t>
      </w:r>
      <w:r>
        <w:rPr>
          <w:color w:val="000000"/>
        </w:rPr>
        <w:br/>
        <w:t>1) 15 dni od dnia zamieszczenia w Biuletynie Zamówień Publicznych albo 30 dni od dnia publikacji w Dzienniku</w:t>
      </w:r>
      <w:r>
        <w:rPr>
          <w:color w:val="000000"/>
        </w:rPr>
        <w:br/>
        <w:t>Urzędowym Unii Europejskiej ogłoszenia o udzieleniu zamówienia, a w przypadku udzielenia zamówienia w</w:t>
      </w:r>
      <w:r>
        <w:rPr>
          <w:color w:val="000000"/>
        </w:rPr>
        <w:br/>
        <w:t>trybie negocjacji bez ogłoszenia, zamówienia z wolnej ręki albo zapytania o cenę – ogłoszenia o udzieleniu</w:t>
      </w:r>
      <w:r>
        <w:rPr>
          <w:color w:val="000000"/>
        </w:rPr>
        <w:br/>
        <w:t>zamówienia z uzasadnieniem;</w:t>
      </w:r>
      <w:r>
        <w:rPr>
          <w:color w:val="000000"/>
        </w:rPr>
        <w:br/>
        <w:t>2) 6 miesięcy od dnia zawarcia umowy, jeżeli zamawiający:</w:t>
      </w:r>
      <w:r>
        <w:rPr>
          <w:color w:val="000000"/>
        </w:rPr>
        <w:br/>
        <w:t>a) nie opublikował w Dzienniku Urzędowym Unii Europejskiej ogłoszenia o udzieleniu zamówienia; albo</w:t>
      </w:r>
      <w:r>
        <w:rPr>
          <w:color w:val="000000"/>
        </w:rPr>
        <w:br/>
        <w:t>b) opublikował w Dzienniku Urzędowym Unii Europejskiej ogłoszenie o udzieleniu zamówienia, które nie</w:t>
      </w:r>
      <w:r>
        <w:rPr>
          <w:color w:val="000000"/>
        </w:rPr>
        <w:br/>
        <w:t>zawiera uzasadnienia udzielenia zamówienia w trybie negocjacji bez ogłoszenia albo zamówienia z wolnej ręki;</w:t>
      </w:r>
      <w:r>
        <w:rPr>
          <w:color w:val="000000"/>
        </w:rPr>
        <w:br/>
        <w:t>3) 1 miesiąca od dnia zawarcia umowy, jeżeli zamawiający:</w:t>
      </w:r>
      <w:r>
        <w:rPr>
          <w:color w:val="000000"/>
        </w:rPr>
        <w:br/>
        <w:t>a) nie zamieścił w Biuletynie Zamówień Publicznych ogłoszenia o udzieleniu zamówienia; albo</w:t>
      </w:r>
      <w:r>
        <w:rPr>
          <w:color w:val="000000"/>
        </w:rPr>
        <w:br/>
        <w:t>b) zamieścił w Biuletynie Zamówień Publicznych ogłoszenie o udzieleniu zamówienia, które nie zawiera</w:t>
      </w:r>
      <w:bookmarkStart w:id="0" w:name="_GoBack"/>
      <w:bookmarkEnd w:id="0"/>
      <w:r>
        <w:rPr>
          <w:color w:val="000000"/>
        </w:rPr>
        <w:br/>
        <w:t>uzasadnienia udzielenia zamówienia w trybie negocjacji bez ogłoszenia, zamówienia z wolnej ręki albo</w:t>
      </w:r>
      <w:r>
        <w:rPr>
          <w:color w:val="000000"/>
        </w:rPr>
        <w:br/>
        <w:t>zapytania o cenę.</w:t>
      </w:r>
    </w:p>
    <w:p w:rsidR="008A0774" w:rsidRDefault="008A0774" w:rsidP="008A0774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8A0774" w:rsidRDefault="008A0774" w:rsidP="008A0774">
      <w:pPr>
        <w:pStyle w:val="addr"/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02-676 Warszawa</w:t>
      </w:r>
      <w:r>
        <w:rPr>
          <w:color w:val="000000"/>
        </w:rPr>
        <w:br/>
        <w:t>POLSKA</w:t>
      </w:r>
      <w:r>
        <w:rPr>
          <w:color w:val="000000"/>
        </w:rPr>
        <w:br/>
        <w:t xml:space="preserve">E-mail: </w:t>
      </w:r>
      <w:hyperlink r:id="rId14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Adres internetowy: </w:t>
      </w:r>
      <w:hyperlink r:id="rId15" w:tgtFrame="_blank" w:history="1">
        <w:r>
          <w:rPr>
            <w:rStyle w:val="Hipercze"/>
          </w:rPr>
          <w:t>http://www.uzp.gov.pl</w:t>
        </w:r>
      </w:hyperlink>
      <w:r>
        <w:rPr>
          <w:color w:val="000000"/>
        </w:rPr>
        <w:br/>
        <w:t>Faks: +48 224587800</w:t>
      </w:r>
    </w:p>
    <w:p w:rsidR="008A0774" w:rsidRDefault="008A0774" w:rsidP="008A0774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8A0774" w:rsidRDefault="008A0774" w:rsidP="008A0774">
      <w:pPr>
        <w:rPr>
          <w:color w:val="000000"/>
        </w:rPr>
      </w:pPr>
      <w:r>
        <w:rPr>
          <w:color w:val="000000"/>
        </w:rPr>
        <w:t>29.3.2016</w:t>
      </w:r>
    </w:p>
    <w:p w:rsidR="00654763" w:rsidRPr="008A0774" w:rsidRDefault="00654763" w:rsidP="008A0774"/>
    <w:sectPr w:rsidR="00654763" w:rsidRPr="008A0774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132849"/>
    <w:rsid w:val="001E2A75"/>
    <w:rsid w:val="0028306D"/>
    <w:rsid w:val="002A7001"/>
    <w:rsid w:val="003367A6"/>
    <w:rsid w:val="003B05AE"/>
    <w:rsid w:val="003C4BCF"/>
    <w:rsid w:val="00465C26"/>
    <w:rsid w:val="006144F3"/>
    <w:rsid w:val="00646978"/>
    <w:rsid w:val="00654763"/>
    <w:rsid w:val="006651BD"/>
    <w:rsid w:val="006B775D"/>
    <w:rsid w:val="0072656D"/>
    <w:rsid w:val="007A082A"/>
    <w:rsid w:val="007D4FBC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e">
    <w:name w:val="date"/>
    <w:basedOn w:val="Domylnaczcionkaakapitu"/>
    <w:rsid w:val="008A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08110-2016:TEXT:PL:HTML" TargetMode="External"/><Relationship Id="rId13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08110-2016:TEXT:PL:HTML" TargetMode="External"/><Relationship Id="rId12" Type="http://schemas.openxmlformats.org/officeDocument/2006/relationships/hyperlink" Target="mailto:odwolania@uzp.gov.pl?subject=T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108110-2016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://ted.europa.eu/udl?uri=TED:NOTICE:108110-2016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08110-2016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11160</Words>
  <Characters>66960</Characters>
  <Application>Microsoft Office Word</Application>
  <DocSecurity>0</DocSecurity>
  <Lines>558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77965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2010-08-31T13:26:00Z</cp:lastPrinted>
  <dcterms:created xsi:type="dcterms:W3CDTF">2016-03-31T13:44:00Z</dcterms:created>
  <dcterms:modified xsi:type="dcterms:W3CDTF">2016-03-31T13:44:00Z</dcterms:modified>
</cp:coreProperties>
</file>